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157" w:rsidRPr="00312157" w:rsidRDefault="00312157" w:rsidP="00312157">
      <w:pPr>
        <w:shd w:val="clear" w:color="auto" w:fill="FFFFFF"/>
        <w:spacing w:after="0" w:line="300" w:lineRule="atLeast"/>
        <w:jc w:val="center"/>
        <w:outlineLvl w:val="1"/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ru-RU"/>
        </w:rPr>
      </w:pPr>
      <w:bookmarkStart w:id="0" w:name="_GoBack"/>
      <w:bookmarkEnd w:id="0"/>
      <w:r w:rsidRPr="00312157"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ru-RU"/>
        </w:rPr>
        <w:t>Запрещена продажа несовершеннолетним товаров, содержащим сжиженный углеводородный газ</w:t>
      </w:r>
    </w:p>
    <w:p w:rsidR="00312157" w:rsidRDefault="00312157" w:rsidP="00312157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312157" w:rsidRPr="00312157" w:rsidRDefault="00312157" w:rsidP="00312157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31215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Депутаты Законодательного собрания Ростовской области внесли изменения в областной закон № 273-ЗС «Об административных правонарушениях».</w:t>
      </w:r>
    </w:p>
    <w:p w:rsidR="00312157" w:rsidRPr="00312157" w:rsidRDefault="00312157" w:rsidP="00312157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31215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Согласно им, с 1 августа 2023 года несовершеннолетним запрещена продажа или передача баллонов со сжиженными углеводородными газами любой емкости для портативных плит, заправок зажигалок, а также зажигалок, содержащих контейнер со сжиженными углеводородными газами.</w:t>
      </w:r>
    </w:p>
    <w:p w:rsidR="00312157" w:rsidRPr="00312157" w:rsidRDefault="00312157" w:rsidP="00312157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31215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Изменения приняты в целях охраны здоровья несовершеннолетних, а также побороть распространенное среди подростков явление под названием </w:t>
      </w:r>
      <w:proofErr w:type="spellStart"/>
      <w:r w:rsidRPr="0031215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сниффинг</w:t>
      </w:r>
      <w:proofErr w:type="spellEnd"/>
      <w:r w:rsidRPr="0031215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. Подростки, вдыхая газ, пытаются достичь состояния, схожего с опьянением. Годятся для этого даже обычные газовые зажигалки, хотя чаще используются компактные баллоны для бытовых приборов - к примеру, туристических </w:t>
      </w:r>
      <w:proofErr w:type="spellStart"/>
      <w:r w:rsidRPr="0031215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однокомфорочных</w:t>
      </w:r>
      <w:proofErr w:type="spellEnd"/>
      <w:r w:rsidRPr="0031215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плиток.</w:t>
      </w:r>
    </w:p>
    <w:p w:rsidR="00312157" w:rsidRPr="00312157" w:rsidRDefault="00312157" w:rsidP="00312157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31215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 соответствии со ст. 8.10 Областного закона  от 25.10.2002 года № 273-ЗС «Об административных правонарушениях» за 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употребление сжиженного углеводородного газа предполагается административная ответственность:</w:t>
      </w:r>
    </w:p>
    <w:p w:rsidR="00312157" w:rsidRPr="00312157" w:rsidRDefault="00312157" w:rsidP="003121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31215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Розничная продажа несовершеннолетним товаров, содержащих сжи</w:t>
      </w:r>
      <w:r w:rsidRPr="0031215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softHyphen/>
        <w:t>женный углеводородный газ</w:t>
      </w:r>
    </w:p>
    <w:p w:rsidR="00312157" w:rsidRPr="00312157" w:rsidRDefault="00312157" w:rsidP="00312157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31215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– влечет наложение административного штрафа на граждан в размере от 3000 до 5000 рублей, на должностных лиц – от 10000 до 20000 рублей, на юридических лиц – от 30000 до 50000 рублей.</w:t>
      </w:r>
    </w:p>
    <w:p w:rsidR="00312157" w:rsidRPr="00312157" w:rsidRDefault="00312157" w:rsidP="003121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31215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Вовлечение несовершеннолетних в употребление сжиженного углеводородного газа путем покупки для них либо передачи им товаров, содержащих сжиженный углеводородный газ, с целью его употребления, а также предложения либо требования употребить сжиженный углеводородный газ</w:t>
      </w:r>
    </w:p>
    <w:p w:rsidR="00312157" w:rsidRPr="00312157" w:rsidRDefault="00312157" w:rsidP="00312157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31215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– влечет наложение административного штрафа на граждан в размере 5000 рублей.</w:t>
      </w:r>
    </w:p>
    <w:p w:rsidR="002B5C31" w:rsidRDefault="002D264D" w:rsidP="002D264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95700" cy="2210836"/>
            <wp:effectExtent l="0" t="0" r="0" b="0"/>
            <wp:docPr id="1" name="Рисунок 1" descr="C:\Users\Администратор\Desktop\газ\cb5b59bb8671d70293267500d2b3d1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газ\cb5b59bb8671d70293267500d2b3d1d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1" cy="221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04A9"/>
    <w:multiLevelType w:val="multilevel"/>
    <w:tmpl w:val="FEC69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CA35F6"/>
    <w:multiLevelType w:val="multilevel"/>
    <w:tmpl w:val="D618E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57"/>
    <w:rsid w:val="002B5C31"/>
    <w:rsid w:val="002D264D"/>
    <w:rsid w:val="00312157"/>
    <w:rsid w:val="00A13339"/>
    <w:rsid w:val="00D5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48641-C619-4629-80EF-603EDBA7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21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21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</cp:lastModifiedBy>
  <cp:revision>2</cp:revision>
  <cp:lastPrinted>2023-12-14T12:04:00Z</cp:lastPrinted>
  <dcterms:created xsi:type="dcterms:W3CDTF">2023-12-14T12:05:00Z</dcterms:created>
  <dcterms:modified xsi:type="dcterms:W3CDTF">2023-12-14T12:05:00Z</dcterms:modified>
</cp:coreProperties>
</file>