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F16981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пятница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27</w:t>
      </w:r>
      <w:r w:rsidR="009D6AE5">
        <w:rPr>
          <w:b/>
          <w:sz w:val="20"/>
          <w:szCs w:val="20"/>
        </w:rPr>
        <w:t xml:space="preserve"> </w:t>
      </w:r>
      <w:r w:rsidR="002C720B">
        <w:rPr>
          <w:b/>
          <w:sz w:val="20"/>
          <w:szCs w:val="20"/>
        </w:rPr>
        <w:t>сентября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</w:t>
      </w:r>
      <w:r w:rsidR="00F16981">
        <w:rPr>
          <w:b/>
          <w:sz w:val="20"/>
          <w:szCs w:val="20"/>
        </w:rPr>
        <w:t>1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F16981" w:rsidRPr="00AF6857" w:rsidRDefault="00F16981" w:rsidP="00F16981">
      <w:pPr>
        <w:tabs>
          <w:tab w:val="left" w:pos="5103"/>
          <w:tab w:val="left" w:pos="5670"/>
        </w:tabs>
        <w:rPr>
          <w:spacing w:val="30"/>
          <w:sz w:val="28"/>
          <w:szCs w:val="28"/>
        </w:rPr>
      </w:pPr>
    </w:p>
    <w:p w:rsidR="00F16981" w:rsidRPr="00F16981" w:rsidRDefault="00F16981" w:rsidP="00F16981">
      <w:pPr>
        <w:widowControl w:val="0"/>
        <w:jc w:val="center"/>
        <w:outlineLvl w:val="0"/>
        <w:rPr>
          <w:rFonts w:eastAsia="Andale Sans UI"/>
          <w:b/>
          <w:kern w:val="2"/>
        </w:rPr>
      </w:pPr>
      <w:r w:rsidRPr="00F16981">
        <w:rPr>
          <w:rFonts w:eastAsia="Andale Sans UI"/>
          <w:b/>
          <w:kern w:val="2"/>
        </w:rPr>
        <w:t>РОССИЙСКАЯ ФЕДЕРАЦИЯ</w:t>
      </w:r>
    </w:p>
    <w:p w:rsidR="00F16981" w:rsidRPr="00F16981" w:rsidRDefault="00F16981" w:rsidP="00F16981">
      <w:pPr>
        <w:widowControl w:val="0"/>
        <w:jc w:val="center"/>
        <w:rPr>
          <w:rFonts w:eastAsia="Andale Sans UI"/>
          <w:b/>
          <w:kern w:val="2"/>
        </w:rPr>
      </w:pPr>
      <w:r w:rsidRPr="00F16981">
        <w:rPr>
          <w:rFonts w:eastAsia="Andale Sans UI"/>
          <w:b/>
          <w:kern w:val="2"/>
        </w:rPr>
        <w:t>РОСТОВСКАЯ ОБЛАСТЬ</w:t>
      </w:r>
    </w:p>
    <w:p w:rsidR="00F16981" w:rsidRPr="00F16981" w:rsidRDefault="00F16981" w:rsidP="00F16981">
      <w:pPr>
        <w:widowControl w:val="0"/>
        <w:jc w:val="center"/>
        <w:rPr>
          <w:rFonts w:eastAsia="Andale Sans UI"/>
          <w:b/>
          <w:kern w:val="2"/>
        </w:rPr>
      </w:pPr>
      <w:r w:rsidRPr="00F16981">
        <w:rPr>
          <w:rFonts w:eastAsia="Andale Sans UI"/>
          <w:b/>
          <w:kern w:val="2"/>
        </w:rPr>
        <w:t>ТАЦИНСКИЙ РАЙОН</w:t>
      </w:r>
    </w:p>
    <w:p w:rsidR="00F16981" w:rsidRPr="00F16981" w:rsidRDefault="00F16981" w:rsidP="00F16981">
      <w:pPr>
        <w:widowControl w:val="0"/>
        <w:jc w:val="center"/>
        <w:rPr>
          <w:rFonts w:eastAsia="Andale Sans UI"/>
          <w:b/>
          <w:kern w:val="2"/>
        </w:rPr>
      </w:pPr>
      <w:r w:rsidRPr="00F16981">
        <w:rPr>
          <w:rFonts w:eastAsia="Andale Sans UI"/>
          <w:b/>
          <w:kern w:val="2"/>
        </w:rPr>
        <w:t xml:space="preserve">АДМИНИСТРАЦИЯ БЫСТРОГОРСКОГО </w:t>
      </w:r>
    </w:p>
    <w:p w:rsidR="00F16981" w:rsidRPr="00F16981" w:rsidRDefault="00F16981" w:rsidP="00F16981">
      <w:pPr>
        <w:widowControl w:val="0"/>
        <w:jc w:val="center"/>
        <w:rPr>
          <w:rFonts w:eastAsia="Andale Sans UI"/>
          <w:b/>
          <w:kern w:val="2"/>
        </w:rPr>
      </w:pPr>
      <w:r w:rsidRPr="00F16981">
        <w:rPr>
          <w:rFonts w:eastAsia="Andale Sans UI"/>
          <w:b/>
          <w:kern w:val="2"/>
        </w:rPr>
        <w:t>СЕЛЬСКОГО ПОСЕЛЕНИЯ</w:t>
      </w:r>
    </w:p>
    <w:p w:rsidR="00F16981" w:rsidRPr="00F16981" w:rsidRDefault="00F16981" w:rsidP="00F16981">
      <w:pPr>
        <w:widowControl w:val="0"/>
        <w:jc w:val="center"/>
        <w:rPr>
          <w:rFonts w:eastAsia="Andale Sans UI"/>
          <w:b/>
          <w:kern w:val="2"/>
        </w:rPr>
      </w:pPr>
      <w:r w:rsidRPr="00F16981">
        <w:rPr>
          <w:rFonts w:eastAsia="Andale Sans UI"/>
          <w:b/>
          <w:kern w:val="2"/>
        </w:rPr>
        <w:t>___________________________________________________</w:t>
      </w:r>
    </w:p>
    <w:p w:rsidR="00F16981" w:rsidRPr="00F16981" w:rsidRDefault="00F16981" w:rsidP="00F16981">
      <w:pPr>
        <w:widowControl w:val="0"/>
        <w:jc w:val="center"/>
        <w:outlineLvl w:val="0"/>
        <w:rPr>
          <w:rFonts w:eastAsia="Andale Sans UI"/>
          <w:b/>
          <w:kern w:val="2"/>
        </w:rPr>
      </w:pPr>
      <w:proofErr w:type="gramStart"/>
      <w:r w:rsidRPr="00F16981">
        <w:rPr>
          <w:rFonts w:eastAsia="Andale Sans UI"/>
          <w:b/>
          <w:kern w:val="2"/>
        </w:rPr>
        <w:t>П</w:t>
      </w:r>
      <w:proofErr w:type="gramEnd"/>
      <w:r w:rsidRPr="00F16981">
        <w:rPr>
          <w:rFonts w:eastAsia="Andale Sans UI"/>
          <w:b/>
          <w:kern w:val="2"/>
        </w:rPr>
        <w:t xml:space="preserve"> О С Т А Н О В Л Е Н И Е</w:t>
      </w:r>
    </w:p>
    <w:p w:rsidR="00F16981" w:rsidRPr="00F16981" w:rsidRDefault="00F16981" w:rsidP="00F16981">
      <w:pPr>
        <w:widowControl w:val="0"/>
        <w:jc w:val="center"/>
        <w:outlineLvl w:val="0"/>
        <w:rPr>
          <w:rFonts w:eastAsia="Andale Sans UI"/>
          <w:b/>
          <w:kern w:val="2"/>
        </w:rPr>
      </w:pPr>
      <w:r w:rsidRPr="00F16981">
        <w:rPr>
          <w:rFonts w:eastAsia="Andale Sans UI"/>
          <w:b/>
          <w:kern w:val="2"/>
        </w:rPr>
        <w:t>27 сентября 2024 г.                    № 149                       п. Быстрогорский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F16981" w:rsidRPr="00F16981" w:rsidTr="00B837E7">
        <w:tc>
          <w:tcPr>
            <w:tcW w:w="4786" w:type="dxa"/>
            <w:hideMark/>
          </w:tcPr>
          <w:p w:rsidR="00F16981" w:rsidRPr="00F16981" w:rsidRDefault="00F16981" w:rsidP="00B837E7">
            <w:pPr>
              <w:snapToGrid w:val="0"/>
              <w:jc w:val="both"/>
            </w:pPr>
            <w:r w:rsidRPr="00F16981">
              <w:rPr>
                <w:bCs/>
                <w:color w:val="000000"/>
              </w:rPr>
              <w:t xml:space="preserve">Об увеличении (индексации) должностных окладов, ставок заработной платы работников муниципального учреждения Быстрогорского сельского поселения, технического и обслуживающего персонала Администрации </w:t>
            </w:r>
            <w:r w:rsidRPr="00F16981">
              <w:t>Быстрогорского сельского поселения</w:t>
            </w:r>
          </w:p>
        </w:tc>
        <w:tc>
          <w:tcPr>
            <w:tcW w:w="5103" w:type="dxa"/>
          </w:tcPr>
          <w:p w:rsidR="00F16981" w:rsidRPr="00F16981" w:rsidRDefault="00F16981" w:rsidP="00B837E7">
            <w:pPr>
              <w:jc w:val="both"/>
            </w:pPr>
          </w:p>
        </w:tc>
      </w:tr>
    </w:tbl>
    <w:p w:rsidR="00F16981" w:rsidRPr="00F16981" w:rsidRDefault="00F16981" w:rsidP="00F16981">
      <w:pPr>
        <w:autoSpaceDE w:val="0"/>
        <w:autoSpaceDN w:val="0"/>
        <w:adjustRightInd w:val="0"/>
        <w:ind w:firstLine="709"/>
        <w:jc w:val="both"/>
      </w:pPr>
      <w:proofErr w:type="gramStart"/>
      <w:r w:rsidRPr="00F16981">
        <w:t xml:space="preserve">В соответствии с постановлением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  решением  Собрания депутатов Быстрогорского сельского поселения от 06.10.2008 № 6-СД «Об утверждении Положения об оплате труда обслуживающего персонала и работников, осуществляющих техническое обеспечение деятельности Администрации Быстрогорского сельского поселения, </w:t>
      </w:r>
      <w:proofErr w:type="gramEnd"/>
    </w:p>
    <w:p w:rsidR="00F16981" w:rsidRPr="00F16981" w:rsidRDefault="00F16981" w:rsidP="00F16981">
      <w:pPr>
        <w:autoSpaceDE w:val="0"/>
        <w:autoSpaceDN w:val="0"/>
        <w:adjustRightInd w:val="0"/>
        <w:ind w:left="3539" w:firstLine="709"/>
        <w:jc w:val="both"/>
        <w:rPr>
          <w:spacing w:val="-24"/>
        </w:rPr>
      </w:pPr>
      <w:r w:rsidRPr="00F16981">
        <w:rPr>
          <w:rFonts w:eastAsia="Calibri"/>
        </w:rPr>
        <w:t xml:space="preserve"> </w:t>
      </w:r>
      <w:r w:rsidRPr="00F16981">
        <w:rPr>
          <w:spacing w:val="60"/>
        </w:rPr>
        <w:t>постановляю:</w:t>
      </w:r>
    </w:p>
    <w:p w:rsidR="00F16981" w:rsidRPr="00F16981" w:rsidRDefault="00F16981" w:rsidP="00F16981">
      <w:pPr>
        <w:autoSpaceDE w:val="0"/>
        <w:autoSpaceDN w:val="0"/>
        <w:adjustRightInd w:val="0"/>
        <w:ind w:left="142" w:firstLine="566"/>
        <w:jc w:val="both"/>
        <w:outlineLvl w:val="0"/>
        <w:rPr>
          <w:color w:val="000000"/>
        </w:rPr>
      </w:pPr>
      <w:r w:rsidRPr="00F16981">
        <w:rPr>
          <w:color w:val="000000"/>
        </w:rPr>
        <w:t>1. Увеличить  с 01 октября 2024 года в 1,045 раза размеры должностных окладов руководителей, специалистов и служащих, ставок заработной платы рабочих муниципального учреждения Быстрогорского сельского поселения, должностных окладов технического персонала и ставок заработной платы обслуживающего персонала Администрации Быстрогорского сельского поселения.</w:t>
      </w:r>
    </w:p>
    <w:p w:rsidR="00F16981" w:rsidRPr="00F16981" w:rsidRDefault="00F16981" w:rsidP="00F16981">
      <w:pPr>
        <w:tabs>
          <w:tab w:val="left" w:pos="851"/>
          <w:tab w:val="left" w:pos="900"/>
          <w:tab w:val="left" w:pos="1080"/>
        </w:tabs>
        <w:ind w:left="142" w:hanging="142"/>
        <w:jc w:val="both"/>
        <w:rPr>
          <w:kern w:val="2"/>
        </w:rPr>
      </w:pPr>
      <w:r w:rsidRPr="00F16981">
        <w:tab/>
      </w:r>
      <w:r w:rsidRPr="00F16981">
        <w:rPr>
          <w:kern w:val="2"/>
        </w:rPr>
        <w:t xml:space="preserve">       2. Настоящее постановление вступает в силу со дня его </w:t>
      </w:r>
      <w:r w:rsidRPr="00F16981">
        <w:t>официального опубликования, но не раннее 01 октября</w:t>
      </w:r>
      <w:r w:rsidRPr="00F16981">
        <w:rPr>
          <w:kern w:val="2"/>
        </w:rPr>
        <w:t xml:space="preserve"> 2024 года.</w:t>
      </w:r>
    </w:p>
    <w:p w:rsidR="00F16981" w:rsidRPr="00F16981" w:rsidRDefault="00F16981" w:rsidP="00F16981">
      <w:pPr>
        <w:jc w:val="both"/>
      </w:pPr>
      <w:r w:rsidRPr="00F16981">
        <w:t xml:space="preserve">         4. </w:t>
      </w:r>
      <w:proofErr w:type="gramStart"/>
      <w:r w:rsidRPr="00F16981">
        <w:t>Контроль за</w:t>
      </w:r>
      <w:proofErr w:type="gramEnd"/>
      <w:r w:rsidRPr="00F16981">
        <w:t xml:space="preserve"> выполнением постановления возложить на начальника сектора организационно-правовой работы Администрации Быстрогорского сельского поселения А.Л. </w:t>
      </w:r>
      <w:proofErr w:type="spellStart"/>
      <w:r w:rsidRPr="00F16981">
        <w:t>Галицыну</w:t>
      </w:r>
      <w:proofErr w:type="spellEnd"/>
      <w:r w:rsidRPr="00F16981">
        <w:t>.</w:t>
      </w:r>
    </w:p>
    <w:p w:rsidR="00F16981" w:rsidRPr="00F16981" w:rsidRDefault="00F16981" w:rsidP="00F16981">
      <w:pPr>
        <w:jc w:val="both"/>
      </w:pPr>
      <w:proofErr w:type="spellStart"/>
      <w:r w:rsidRPr="00F16981">
        <w:t>И.о</w:t>
      </w:r>
      <w:proofErr w:type="spellEnd"/>
      <w:r w:rsidRPr="00F16981">
        <w:t>. Главы Администрации Быстрогорского</w:t>
      </w:r>
    </w:p>
    <w:p w:rsidR="00F16981" w:rsidRPr="00F16981" w:rsidRDefault="00F16981" w:rsidP="00F16981">
      <w:pPr>
        <w:jc w:val="both"/>
      </w:pPr>
      <w:r w:rsidRPr="00F16981">
        <w:t>сельского поселения                                                                                 О.В. Бабкина</w:t>
      </w:r>
    </w:p>
    <w:p w:rsidR="0050590E" w:rsidRDefault="0050590E" w:rsidP="00F169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F16981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пятница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27</w:t>
      </w:r>
      <w:r w:rsidR="003A3584" w:rsidRPr="004667F0">
        <w:rPr>
          <w:b/>
          <w:sz w:val="20"/>
          <w:szCs w:val="20"/>
        </w:rPr>
        <w:t xml:space="preserve"> </w:t>
      </w:r>
      <w:r w:rsidR="002C720B">
        <w:rPr>
          <w:b/>
          <w:sz w:val="20"/>
          <w:szCs w:val="20"/>
        </w:rPr>
        <w:t>сентября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bookmarkStart w:id="1" w:name="_GoBack"/>
      <w:bookmarkEnd w:id="1"/>
      <w:r w:rsidR="00E63243" w:rsidRPr="00E63243">
        <w:rPr>
          <w:sz w:val="28"/>
          <w:szCs w:val="28"/>
        </w:rPr>
        <w:t xml:space="preserve">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9E" w:rsidRDefault="0039309E">
      <w:r>
        <w:separator/>
      </w:r>
    </w:p>
  </w:endnote>
  <w:endnote w:type="continuationSeparator" w:id="0">
    <w:p w:rsidR="0039309E" w:rsidRDefault="0039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9E" w:rsidRDefault="0039309E">
      <w:r>
        <w:separator/>
      </w:r>
    </w:p>
  </w:footnote>
  <w:footnote w:type="continuationSeparator" w:id="0">
    <w:p w:rsidR="0039309E" w:rsidRDefault="0039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60A6"/>
    <w:rsid w:val="00340C59"/>
    <w:rsid w:val="00370AA2"/>
    <w:rsid w:val="00382311"/>
    <w:rsid w:val="0039309E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CB6204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CC21-F43B-4BA6-87C5-B848E5FA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12</cp:revision>
  <cp:lastPrinted>2024-04-05T10:43:00Z</cp:lastPrinted>
  <dcterms:created xsi:type="dcterms:W3CDTF">2024-06-10T10:37:00Z</dcterms:created>
  <dcterms:modified xsi:type="dcterms:W3CDTF">2024-11-01T12:56:00Z</dcterms:modified>
</cp:coreProperties>
</file>