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FC2C59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среда</w:t>
      </w:r>
      <w:r w:rsidR="00214B85">
        <w:rPr>
          <w:b/>
          <w:sz w:val="20"/>
          <w:szCs w:val="20"/>
        </w:rPr>
        <w:t>,</w:t>
      </w:r>
      <w:r w:rsidR="00CB62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13</w:t>
      </w:r>
      <w:r w:rsidR="009D6AE5">
        <w:rPr>
          <w:b/>
          <w:sz w:val="20"/>
          <w:szCs w:val="20"/>
        </w:rPr>
        <w:t xml:space="preserve"> </w:t>
      </w:r>
      <w:r w:rsidR="006333CF">
        <w:rPr>
          <w:b/>
          <w:sz w:val="20"/>
          <w:szCs w:val="20"/>
        </w:rPr>
        <w:t>ноября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214B85">
        <w:rPr>
          <w:b/>
          <w:sz w:val="20"/>
          <w:szCs w:val="20"/>
        </w:rPr>
        <w:t>3</w:t>
      </w:r>
      <w:r w:rsidR="00FC2C59">
        <w:rPr>
          <w:b/>
          <w:sz w:val="20"/>
          <w:szCs w:val="20"/>
        </w:rPr>
        <w:t>6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7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РОССИЙСКАЯ ФЕДЕРАЦИЯ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РОСТОВСКАЯ ОБЛАСТЬ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ТАЦИНСКИЙ РАЙОН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СОБРАНИЕ ДЕПУТАТОВ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БЫСТРОГОРСКОГО СЕЛЬСКОГО ПОСЕЛЕНИЯ</w:t>
      </w:r>
    </w:p>
    <w:p w:rsidR="0031566F" w:rsidRPr="0031566F" w:rsidRDefault="0031566F" w:rsidP="0031566F">
      <w:pPr>
        <w:tabs>
          <w:tab w:val="left" w:pos="3585"/>
          <w:tab w:val="center" w:pos="4875"/>
        </w:tabs>
        <w:jc w:val="both"/>
        <w:rPr>
          <w:b/>
        </w:rPr>
      </w:pPr>
      <w:r w:rsidRPr="0031566F">
        <w:rPr>
          <w:b/>
        </w:rPr>
        <w:tab/>
        <w:t>РЕШЕНИЕ № 65-СД</w:t>
      </w:r>
    </w:p>
    <w:p w:rsidR="0031566F" w:rsidRPr="0031566F" w:rsidRDefault="0031566F" w:rsidP="0031566F">
      <w:pPr>
        <w:snapToGrid w:val="0"/>
        <w:jc w:val="both"/>
      </w:pPr>
      <w:r w:rsidRPr="0031566F">
        <w:t xml:space="preserve">«О налоге на имущество физических лиц» </w:t>
      </w: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1566F" w:rsidRPr="0031566F" w:rsidTr="0031566F">
        <w:trPr>
          <w:trHeight w:val="576"/>
        </w:trPr>
        <w:tc>
          <w:tcPr>
            <w:tcW w:w="4140" w:type="dxa"/>
          </w:tcPr>
          <w:p w:rsidR="0031566F" w:rsidRPr="0031566F" w:rsidRDefault="0031566F" w:rsidP="0031566F">
            <w:pPr>
              <w:tabs>
                <w:tab w:val="left" w:pos="2520"/>
              </w:tabs>
              <w:jc w:val="both"/>
              <w:rPr>
                <w:b/>
              </w:rPr>
            </w:pPr>
            <w:r w:rsidRPr="0031566F">
              <w:rPr>
                <w:b/>
              </w:rPr>
              <w:t xml:space="preserve">Принято </w:t>
            </w:r>
          </w:p>
          <w:p w:rsidR="0031566F" w:rsidRPr="0031566F" w:rsidRDefault="0031566F" w:rsidP="0031566F">
            <w:pPr>
              <w:tabs>
                <w:tab w:val="left" w:pos="692"/>
                <w:tab w:val="left" w:pos="2520"/>
              </w:tabs>
              <w:jc w:val="both"/>
              <w:rPr>
                <w:b/>
              </w:rPr>
            </w:pPr>
            <w:r w:rsidRPr="0031566F">
              <w:rPr>
                <w:b/>
              </w:rPr>
              <w:t>Собранием депутатов</w:t>
            </w:r>
          </w:p>
        </w:tc>
        <w:tc>
          <w:tcPr>
            <w:tcW w:w="5760" w:type="dxa"/>
            <w:vAlign w:val="bottom"/>
          </w:tcPr>
          <w:p w:rsidR="0031566F" w:rsidRPr="0031566F" w:rsidRDefault="0031566F" w:rsidP="0031566F">
            <w:pPr>
              <w:tabs>
                <w:tab w:val="left" w:pos="2520"/>
              </w:tabs>
              <w:jc w:val="both"/>
              <w:rPr>
                <w:b/>
              </w:rPr>
            </w:pPr>
            <w:r w:rsidRPr="0031566F">
              <w:rPr>
                <w:b/>
              </w:rPr>
              <w:t>13 ноября 2024 года</w:t>
            </w:r>
          </w:p>
        </w:tc>
      </w:tr>
    </w:tbl>
    <w:p w:rsidR="0031566F" w:rsidRPr="0031566F" w:rsidRDefault="0031566F" w:rsidP="0031566F">
      <w:pPr>
        <w:tabs>
          <w:tab w:val="left" w:pos="1985"/>
        </w:tabs>
        <w:jc w:val="both"/>
      </w:pPr>
      <w:r w:rsidRPr="0031566F">
        <w:t>В соответствии с главой 32 части 2 Налогового кодекса Российской Ф</w:t>
      </w:r>
      <w:r w:rsidRPr="0031566F">
        <w:t>е</w:t>
      </w:r>
      <w:r w:rsidRPr="0031566F">
        <w:t>дерации, -</w:t>
      </w:r>
    </w:p>
    <w:p w:rsidR="0031566F" w:rsidRPr="0031566F" w:rsidRDefault="0031566F" w:rsidP="0031566F">
      <w:pPr>
        <w:jc w:val="both"/>
      </w:pPr>
      <w:r w:rsidRPr="0031566F">
        <w:t>Собрание депутатов РЕШИЛО:</w:t>
      </w:r>
    </w:p>
    <w:p w:rsidR="0031566F" w:rsidRPr="0031566F" w:rsidRDefault="0031566F" w:rsidP="0031566F">
      <w:pPr>
        <w:jc w:val="both"/>
        <w:rPr>
          <w:rFonts w:eastAsia="Calibri"/>
        </w:rPr>
      </w:pPr>
      <w:r w:rsidRPr="0031566F">
        <w:t xml:space="preserve">1. </w:t>
      </w:r>
      <w:r w:rsidRPr="0031566F">
        <w:rPr>
          <w:rFonts w:eastAsia="Calibri"/>
        </w:rPr>
        <w:t>Ввести на территории муниципального образования «Быстрогорское сел</w:t>
      </w:r>
      <w:r w:rsidRPr="0031566F">
        <w:rPr>
          <w:rFonts w:eastAsia="Calibri"/>
        </w:rPr>
        <w:t>ь</w:t>
      </w:r>
      <w:r w:rsidRPr="0031566F">
        <w:rPr>
          <w:rFonts w:eastAsia="Calibri"/>
        </w:rPr>
        <w:t>ское поселение» налог на имущество физических лиц.</w:t>
      </w:r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>2. Установить налоговые ставки по налогу на имущество физических лиц исходя из кадастровой стоимости объекта налогообложения в следу</w:t>
      </w:r>
      <w:r w:rsidRPr="0031566F">
        <w:rPr>
          <w:rFonts w:eastAsia="Calibri"/>
        </w:rPr>
        <w:t>ю</w:t>
      </w:r>
      <w:r w:rsidRPr="0031566F">
        <w:rPr>
          <w:rFonts w:eastAsia="Calibri"/>
        </w:rPr>
        <w:t>щих размерах:</w:t>
      </w:r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 xml:space="preserve">1) в отношении жилых домов, </w:t>
      </w:r>
      <w:r w:rsidRPr="0031566F">
        <w:t>частей жилых домов, квартир, частей квартир, комнат</w:t>
      </w:r>
      <w:r w:rsidRPr="0031566F">
        <w:rPr>
          <w:rFonts w:eastAsia="Calibri"/>
        </w:rPr>
        <w:t xml:space="preserve">; </w:t>
      </w:r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>единых недвижимых комплексов, в состав которых входит хотя бы один жилой дом;</w:t>
      </w:r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 xml:space="preserve">гаражей и </w:t>
      </w:r>
      <w:proofErr w:type="spellStart"/>
      <w:r w:rsidRPr="0031566F">
        <w:rPr>
          <w:rFonts w:eastAsia="Calibri"/>
        </w:rPr>
        <w:t>машино</w:t>
      </w:r>
      <w:proofErr w:type="spellEnd"/>
      <w:r w:rsidRPr="0031566F">
        <w:rPr>
          <w:rFonts w:eastAsia="Calibri"/>
        </w:rPr>
        <w:t>-мест, в том числе расположенных в объектах налог</w:t>
      </w:r>
      <w:r w:rsidRPr="0031566F">
        <w:rPr>
          <w:rFonts w:eastAsia="Calibri"/>
        </w:rPr>
        <w:t>о</w:t>
      </w:r>
      <w:r w:rsidRPr="0031566F">
        <w:rPr>
          <w:rFonts w:eastAsia="Calibri"/>
        </w:rPr>
        <w:t>обложения, указанных в подпункте 2 настоящего пункта;</w:t>
      </w:r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строительства: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625"/>
      </w:tblGrid>
      <w:tr w:rsidR="0031566F" w:rsidRPr="0031566F" w:rsidTr="00DF63AD">
        <w:tc>
          <w:tcPr>
            <w:tcW w:w="6912" w:type="dxa"/>
            <w:shd w:val="clear" w:color="auto" w:fill="auto"/>
          </w:tcPr>
          <w:p w:rsidR="0031566F" w:rsidRPr="0031566F" w:rsidRDefault="0031566F" w:rsidP="0031566F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31566F">
              <w:rPr>
                <w:rFonts w:eastAsia="Calibri"/>
              </w:rPr>
              <w:t>Кадастровая стоимость объектов налогообложения</w:t>
            </w:r>
          </w:p>
        </w:tc>
        <w:tc>
          <w:tcPr>
            <w:tcW w:w="2658" w:type="dxa"/>
            <w:shd w:val="clear" w:color="auto" w:fill="auto"/>
          </w:tcPr>
          <w:p w:rsidR="0031566F" w:rsidRPr="0031566F" w:rsidRDefault="0031566F" w:rsidP="0031566F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31566F">
              <w:rPr>
                <w:rFonts w:eastAsia="Calibri"/>
              </w:rPr>
              <w:t>Ставка налога</w:t>
            </w:r>
          </w:p>
        </w:tc>
      </w:tr>
      <w:tr w:rsidR="0031566F" w:rsidRPr="0031566F" w:rsidTr="00DF63AD">
        <w:tc>
          <w:tcPr>
            <w:tcW w:w="6912" w:type="dxa"/>
            <w:shd w:val="clear" w:color="auto" w:fill="auto"/>
          </w:tcPr>
          <w:p w:rsidR="0031566F" w:rsidRPr="0031566F" w:rsidRDefault="0031566F" w:rsidP="0031566F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31566F">
              <w:rPr>
                <w:rFonts w:eastAsia="Calibri"/>
              </w:rPr>
              <w:t>До 900 000 рублей (включительно)</w:t>
            </w:r>
          </w:p>
        </w:tc>
        <w:tc>
          <w:tcPr>
            <w:tcW w:w="2658" w:type="dxa"/>
            <w:shd w:val="clear" w:color="auto" w:fill="auto"/>
          </w:tcPr>
          <w:p w:rsidR="0031566F" w:rsidRPr="0031566F" w:rsidRDefault="0031566F" w:rsidP="0031566F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31566F">
              <w:rPr>
                <w:rFonts w:eastAsia="Calibri"/>
              </w:rPr>
              <w:t>0,1 процента</w:t>
            </w:r>
          </w:p>
        </w:tc>
      </w:tr>
      <w:tr w:rsidR="0031566F" w:rsidRPr="0031566F" w:rsidTr="00DF63AD">
        <w:tc>
          <w:tcPr>
            <w:tcW w:w="6912" w:type="dxa"/>
            <w:shd w:val="clear" w:color="auto" w:fill="auto"/>
          </w:tcPr>
          <w:p w:rsidR="0031566F" w:rsidRPr="0031566F" w:rsidRDefault="0031566F" w:rsidP="0031566F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31566F">
              <w:rPr>
                <w:rFonts w:eastAsia="Calibri"/>
              </w:rPr>
              <w:t>Свыше 900 000 рублей до 1 300 000 рублей (включ</w:t>
            </w:r>
            <w:r w:rsidRPr="0031566F">
              <w:rPr>
                <w:rFonts w:eastAsia="Calibri"/>
              </w:rPr>
              <w:t>и</w:t>
            </w:r>
            <w:r w:rsidRPr="0031566F">
              <w:rPr>
                <w:rFonts w:eastAsia="Calibri"/>
              </w:rPr>
              <w:t>тельно)</w:t>
            </w:r>
          </w:p>
        </w:tc>
        <w:tc>
          <w:tcPr>
            <w:tcW w:w="2658" w:type="dxa"/>
            <w:shd w:val="clear" w:color="auto" w:fill="auto"/>
          </w:tcPr>
          <w:p w:rsidR="0031566F" w:rsidRPr="0031566F" w:rsidRDefault="0031566F" w:rsidP="0031566F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31566F">
              <w:rPr>
                <w:rFonts w:eastAsia="Calibri"/>
              </w:rPr>
              <w:t>0,2 процента</w:t>
            </w:r>
          </w:p>
        </w:tc>
      </w:tr>
      <w:tr w:rsidR="0031566F" w:rsidRPr="0031566F" w:rsidTr="00DF63AD">
        <w:tc>
          <w:tcPr>
            <w:tcW w:w="6912" w:type="dxa"/>
            <w:shd w:val="clear" w:color="auto" w:fill="auto"/>
          </w:tcPr>
          <w:p w:rsidR="0031566F" w:rsidRPr="0031566F" w:rsidRDefault="0031566F" w:rsidP="0031566F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31566F">
              <w:rPr>
                <w:rFonts w:eastAsia="Calibri"/>
              </w:rPr>
              <w:t xml:space="preserve">Свыше 1 300 000 рублей </w:t>
            </w:r>
          </w:p>
        </w:tc>
        <w:tc>
          <w:tcPr>
            <w:tcW w:w="2658" w:type="dxa"/>
            <w:shd w:val="clear" w:color="auto" w:fill="auto"/>
          </w:tcPr>
          <w:p w:rsidR="0031566F" w:rsidRPr="0031566F" w:rsidRDefault="0031566F" w:rsidP="0031566F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31566F">
              <w:rPr>
                <w:rFonts w:eastAsia="Calibri"/>
              </w:rPr>
              <w:t>0,3 процента</w:t>
            </w:r>
          </w:p>
        </w:tc>
      </w:tr>
    </w:tbl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 xml:space="preserve"> 3) 2,5 процента в отношении объектов налогообложения, кадастровая стоимость каждого из которых превышает 300 миллионов рублей;   </w:t>
      </w:r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>4) 0,5 процента в отношении прочих объектов налогообложения</w:t>
      </w:r>
      <w:proofErr w:type="gramStart"/>
      <w:r w:rsidRPr="0031566F">
        <w:rPr>
          <w:rFonts w:eastAsia="Calibri"/>
        </w:rPr>
        <w:t>..</w:t>
      </w:r>
      <w:proofErr w:type="gramEnd"/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>3. Освободить от уплаты налога на имущество граждан Российской Ф</w:t>
      </w:r>
      <w:r w:rsidRPr="0031566F">
        <w:rPr>
          <w:rFonts w:eastAsia="Calibri"/>
        </w:rPr>
        <w:t>е</w:t>
      </w:r>
      <w:r w:rsidRPr="0031566F">
        <w:rPr>
          <w:rFonts w:eastAsia="Calibri"/>
        </w:rPr>
        <w:t xml:space="preserve">дерации, проживающих на территории Быстрогорского сельского поселения, имеющих в составе семьи детей-инвалидов, совместно проживающих с ними. Налоговая льгота предоставляется с учетом положений пунктов 2-7 статьи 407 главы 32 Налогового кодекса Российской Федерации. </w:t>
      </w:r>
    </w:p>
    <w:p w:rsidR="0031566F" w:rsidRPr="0031566F" w:rsidRDefault="0031566F" w:rsidP="0031566F">
      <w:pPr>
        <w:tabs>
          <w:tab w:val="left" w:pos="851"/>
        </w:tabs>
        <w:jc w:val="both"/>
      </w:pPr>
      <w:r w:rsidRPr="0031566F">
        <w:rPr>
          <w:rFonts w:eastAsia="Calibri"/>
        </w:rPr>
        <w:lastRenderedPageBreak/>
        <w:t>4. Налоговая льгота, предусмотренная пунктом 1 статьи 407 Налогового кодекса РФ,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31566F" w:rsidRPr="0031566F" w:rsidRDefault="0031566F" w:rsidP="0031566F">
      <w:pPr>
        <w:tabs>
          <w:tab w:val="left" w:pos="851"/>
        </w:tabs>
        <w:jc w:val="both"/>
        <w:rPr>
          <w:rFonts w:eastAsia="Calibri"/>
        </w:rPr>
      </w:pPr>
      <w:r w:rsidRPr="0031566F">
        <w:rPr>
          <w:rFonts w:eastAsia="Calibri"/>
        </w:rPr>
        <w:t xml:space="preserve">5. Признать утратившим законную силу решение Собрания депутатов Быстрогорского сельского поселения от </w:t>
      </w:r>
      <w:r w:rsidRPr="0031566F">
        <w:t>29</w:t>
      </w:r>
      <w:r w:rsidRPr="0031566F">
        <w:rPr>
          <w:rFonts w:eastAsia="Calibri"/>
        </w:rPr>
        <w:t>.</w:t>
      </w:r>
      <w:r w:rsidRPr="0031566F">
        <w:t>11</w:t>
      </w:r>
      <w:r w:rsidRPr="0031566F">
        <w:rPr>
          <w:rFonts w:eastAsia="Calibri"/>
        </w:rPr>
        <w:t>.2019 года № 74-СД «О налоге на имущество физических лиц».</w:t>
      </w:r>
    </w:p>
    <w:p w:rsidR="0031566F" w:rsidRPr="0031566F" w:rsidRDefault="0031566F" w:rsidP="0031566F">
      <w:pPr>
        <w:jc w:val="both"/>
        <w:rPr>
          <w:color w:val="000000"/>
        </w:rPr>
      </w:pPr>
      <w:r w:rsidRPr="0031566F">
        <w:rPr>
          <w:color w:val="000000"/>
        </w:rPr>
        <w:t xml:space="preserve">6.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налогу. </w:t>
      </w:r>
    </w:p>
    <w:p w:rsidR="0031566F" w:rsidRPr="0031566F" w:rsidRDefault="0031566F" w:rsidP="0031566F">
      <w:pPr>
        <w:jc w:val="both"/>
      </w:pPr>
      <w:r w:rsidRPr="0031566F">
        <w:rPr>
          <w:color w:val="000000"/>
        </w:rPr>
        <w:t xml:space="preserve">7. </w:t>
      </w:r>
      <w:proofErr w:type="gramStart"/>
      <w:r w:rsidRPr="0031566F">
        <w:t>Контроль за</w:t>
      </w:r>
      <w:proofErr w:type="gramEnd"/>
      <w:r w:rsidRPr="0031566F">
        <w:t xml:space="preserve"> исполнением данного решения возложить на постоянную депутатскую комиссию по бюджету, налогам и собственности (Галаган Н.С.).</w:t>
      </w:r>
    </w:p>
    <w:p w:rsidR="0031566F" w:rsidRPr="0031566F" w:rsidRDefault="0031566F" w:rsidP="0031566F">
      <w:pPr>
        <w:pStyle w:val="af4"/>
        <w:jc w:val="both"/>
        <w:rPr>
          <w:color w:val="000000"/>
        </w:rPr>
      </w:pPr>
      <w:r w:rsidRPr="0031566F">
        <w:rPr>
          <w:color w:val="000000"/>
        </w:rPr>
        <w:t>Председатель Собрания депутатов-</w:t>
      </w:r>
    </w:p>
    <w:p w:rsidR="0031566F" w:rsidRPr="0031566F" w:rsidRDefault="0031566F" w:rsidP="0031566F">
      <w:pPr>
        <w:pStyle w:val="af4"/>
        <w:jc w:val="both"/>
        <w:rPr>
          <w:color w:val="000000"/>
        </w:rPr>
      </w:pPr>
      <w:r w:rsidRPr="0031566F">
        <w:rPr>
          <w:color w:val="000000"/>
        </w:rPr>
        <w:t>глава Быстрогорского сельского поселения                                       Т.А. Янченко</w:t>
      </w:r>
    </w:p>
    <w:p w:rsidR="0031566F" w:rsidRPr="0031566F" w:rsidRDefault="0031566F" w:rsidP="0031566F">
      <w:pPr>
        <w:jc w:val="both"/>
      </w:pPr>
      <w:r w:rsidRPr="0031566F">
        <w:t>п. Быстрогорский</w:t>
      </w:r>
    </w:p>
    <w:p w:rsidR="0031566F" w:rsidRPr="0031566F" w:rsidRDefault="0031566F" w:rsidP="0031566F">
      <w:pPr>
        <w:jc w:val="both"/>
      </w:pPr>
      <w:r w:rsidRPr="0031566F">
        <w:t>№ 65-СД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РОССИЙСКАЯ ФЕДЕРАЦИЯ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РОСТОВСКАЯ ОБЛАСТЬ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ТАЦИНСКИЙ РАЙОН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СОБРАНИЕ ДЕПУТАТОВ</w:t>
      </w:r>
    </w:p>
    <w:p w:rsidR="0031566F" w:rsidRPr="0031566F" w:rsidRDefault="0031566F" w:rsidP="0031566F">
      <w:pPr>
        <w:jc w:val="center"/>
        <w:outlineLvl w:val="4"/>
        <w:rPr>
          <w:b/>
          <w:bCs/>
          <w:iCs/>
          <w:lang w:val="x-none" w:eastAsia="x-none"/>
        </w:rPr>
      </w:pPr>
      <w:r w:rsidRPr="0031566F">
        <w:rPr>
          <w:b/>
          <w:bCs/>
          <w:iCs/>
          <w:lang w:val="x-none" w:eastAsia="x-none"/>
        </w:rPr>
        <w:t>БЫСТРОГОРСКОГО СЕЛЬСКОГО ПОСЕЛЕНИЯ</w:t>
      </w:r>
    </w:p>
    <w:p w:rsidR="0031566F" w:rsidRPr="0031566F" w:rsidRDefault="0031566F" w:rsidP="0031566F">
      <w:pPr>
        <w:jc w:val="center"/>
        <w:outlineLvl w:val="4"/>
        <w:rPr>
          <w:b/>
          <w:bCs/>
          <w:iCs/>
          <w:lang w:eastAsia="x-none"/>
        </w:rPr>
      </w:pPr>
      <w:r w:rsidRPr="0031566F">
        <w:rPr>
          <w:b/>
          <w:bCs/>
          <w:iCs/>
          <w:lang w:val="x-none" w:eastAsia="x-none"/>
        </w:rPr>
        <w:t>РЕШЕНИЕ</w:t>
      </w:r>
      <w:r w:rsidRPr="0031566F">
        <w:rPr>
          <w:b/>
          <w:bCs/>
          <w:iCs/>
          <w:lang w:eastAsia="x-none"/>
        </w:rPr>
        <w:t xml:space="preserve"> № 66-СД</w:t>
      </w:r>
    </w:p>
    <w:p w:rsidR="0031566F" w:rsidRPr="0031566F" w:rsidRDefault="0031566F" w:rsidP="0031566F">
      <w:pPr>
        <w:tabs>
          <w:tab w:val="left" w:pos="3985"/>
        </w:tabs>
        <w:jc w:val="both"/>
        <w:rPr>
          <w:b/>
        </w:rPr>
      </w:pPr>
      <w:r w:rsidRPr="0031566F">
        <w:rPr>
          <w:b/>
        </w:rPr>
        <w:t xml:space="preserve"> О земельном налоге</w:t>
      </w: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1566F" w:rsidRPr="0031566F" w:rsidTr="0031566F">
        <w:trPr>
          <w:trHeight w:val="576"/>
        </w:trPr>
        <w:tc>
          <w:tcPr>
            <w:tcW w:w="4140" w:type="dxa"/>
          </w:tcPr>
          <w:p w:rsidR="0031566F" w:rsidRPr="0031566F" w:rsidRDefault="0031566F" w:rsidP="0031566F">
            <w:pPr>
              <w:tabs>
                <w:tab w:val="left" w:pos="2520"/>
              </w:tabs>
              <w:jc w:val="both"/>
              <w:rPr>
                <w:b/>
              </w:rPr>
            </w:pPr>
            <w:r w:rsidRPr="0031566F">
              <w:rPr>
                <w:b/>
              </w:rPr>
              <w:t xml:space="preserve">Принято </w:t>
            </w:r>
          </w:p>
          <w:p w:rsidR="0031566F" w:rsidRPr="0031566F" w:rsidRDefault="0031566F" w:rsidP="0031566F">
            <w:pPr>
              <w:tabs>
                <w:tab w:val="left" w:pos="692"/>
                <w:tab w:val="left" w:pos="2520"/>
              </w:tabs>
              <w:jc w:val="both"/>
              <w:rPr>
                <w:b/>
              </w:rPr>
            </w:pPr>
            <w:r w:rsidRPr="0031566F">
              <w:rPr>
                <w:b/>
              </w:rPr>
              <w:t>Собранием депутатов</w:t>
            </w:r>
          </w:p>
        </w:tc>
        <w:tc>
          <w:tcPr>
            <w:tcW w:w="5760" w:type="dxa"/>
            <w:vAlign w:val="bottom"/>
          </w:tcPr>
          <w:p w:rsidR="0031566F" w:rsidRPr="0031566F" w:rsidRDefault="0031566F" w:rsidP="0031566F">
            <w:pPr>
              <w:tabs>
                <w:tab w:val="left" w:pos="2520"/>
              </w:tabs>
              <w:jc w:val="both"/>
              <w:rPr>
                <w:b/>
              </w:rPr>
            </w:pPr>
            <w:r w:rsidRPr="0031566F">
              <w:rPr>
                <w:b/>
              </w:rPr>
              <w:t>13 ноября 2024 года</w:t>
            </w:r>
          </w:p>
        </w:tc>
      </w:tr>
    </w:tbl>
    <w:p w:rsidR="0031566F" w:rsidRPr="0031566F" w:rsidRDefault="0031566F" w:rsidP="0031566F">
      <w:pPr>
        <w:tabs>
          <w:tab w:val="left" w:pos="851"/>
        </w:tabs>
        <w:suppressAutoHyphens/>
        <w:jc w:val="both"/>
      </w:pPr>
      <w:r w:rsidRPr="0031566F">
        <w:t>В соответствии с главой 31 Налогового кодекса Российской Федерации</w:t>
      </w:r>
      <w:proofErr w:type="gramStart"/>
      <w:r w:rsidRPr="0031566F">
        <w:t xml:space="preserve"> ,</w:t>
      </w:r>
      <w:proofErr w:type="gramEnd"/>
    </w:p>
    <w:p w:rsidR="0031566F" w:rsidRPr="0031566F" w:rsidRDefault="0031566F" w:rsidP="0031566F">
      <w:pPr>
        <w:suppressAutoHyphens/>
        <w:jc w:val="both"/>
      </w:pPr>
      <w:r w:rsidRPr="0031566F">
        <w:t>Собрание депутатов РЕШИЛО:</w:t>
      </w:r>
    </w:p>
    <w:p w:rsidR="0031566F" w:rsidRPr="0031566F" w:rsidRDefault="0031566F" w:rsidP="0031566F">
      <w:pPr>
        <w:suppressAutoHyphens/>
        <w:jc w:val="both"/>
      </w:pPr>
      <w:r w:rsidRPr="0031566F">
        <w:t xml:space="preserve">1. </w:t>
      </w:r>
      <w:r w:rsidRPr="0031566F">
        <w:rPr>
          <w:rFonts w:eastAsia="Arial"/>
          <w:lang w:eastAsia="ar-SA"/>
        </w:rPr>
        <w:t>Ввести на территории Быстрогорского сельского поселения Тацинского района земельный налог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2. Налоговые ставки устанавливаются в следующих размерах: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2.1. 0,3 процента в отношении земельных участков: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proofErr w:type="gramStart"/>
      <w:r w:rsidRPr="0031566F">
        <w:rPr>
          <w:rFonts w:eastAsia="Arial"/>
          <w:lang w:eastAsia="ar-SA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1566F">
        <w:rPr>
          <w:rFonts w:eastAsia="Arial"/>
          <w:lang w:eastAsia="ar-SA"/>
        </w:rPr>
        <w:t xml:space="preserve">, кадастровая стоимость </w:t>
      </w:r>
      <w:proofErr w:type="gramStart"/>
      <w:r w:rsidRPr="0031566F">
        <w:rPr>
          <w:rFonts w:eastAsia="Arial"/>
          <w:lang w:eastAsia="ar-SA"/>
        </w:rPr>
        <w:t>каждого</w:t>
      </w:r>
      <w:proofErr w:type="gramEnd"/>
      <w:r w:rsidRPr="0031566F">
        <w:rPr>
          <w:rFonts w:eastAsia="Arial"/>
          <w:lang w:eastAsia="ar-SA"/>
        </w:rPr>
        <w:t xml:space="preserve"> из которых превышает 300 миллионов рублей;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proofErr w:type="gramStart"/>
      <w:r w:rsidRPr="0031566F">
        <w:rPr>
          <w:rFonts w:eastAsia="Arial"/>
          <w:lang w:eastAsia="ar-SA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31566F">
        <w:rPr>
          <w:rFonts w:eastAsia="Arial"/>
          <w:lang w:eastAsia="ar-SA"/>
        </w:rPr>
        <w:t xml:space="preserve"> из которых превышает 300 миллионов рублей;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31566F">
        <w:rPr>
          <w:rFonts w:eastAsia="Arial"/>
          <w:lang w:eastAsia="ar-SA"/>
        </w:rPr>
        <w:t>..</w:t>
      </w:r>
      <w:proofErr w:type="gramEnd"/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2.2. 1,5 процента в отношении прочих земельных участков.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lastRenderedPageBreak/>
        <w:t xml:space="preserve">3. </w:t>
      </w:r>
      <w:proofErr w:type="gramStart"/>
      <w:r w:rsidRPr="0031566F">
        <w:rPr>
          <w:rFonts w:eastAsia="Arial"/>
          <w:lang w:eastAsia="ar-SA"/>
        </w:rPr>
        <w:t>Освободить от уплаты земельного налога в отношении земельных участков, приобретенных (предоставленных) для жилищного строительства, личного подсобного хозяйства, садоводства, огородничества или животноводства, а также земельных участков общего назначения, предусмотренных Федеральным законом от 29 июля 2017 года №217-ФЗ «О ведении гражданам садоводства и огородничества для собственных нужд и о внесении изменений в отдельные законодательные акты Российской Федерации», следующие категории налогоплательщиков физических лиц</w:t>
      </w:r>
      <w:proofErr w:type="gramEnd"/>
      <w:r w:rsidRPr="0031566F">
        <w:rPr>
          <w:rFonts w:eastAsia="Arial"/>
          <w:lang w:eastAsia="ar-SA"/>
        </w:rPr>
        <w:t>: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 xml:space="preserve"> 3.1. Герои Советского Союза, Герои Российской Федерации, Герои Социалистического труда и полных кавалеров ордена Славы, Трудовой Славы и "За службу Родине в Вооруженных Силах СССР";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3.2. Инвалидов I и II группы инвалидности;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3.3. Ветераны и инвалиды Великой Отечественной Войны, а также ветераны и инвалиды боевых действий;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3.4.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 xml:space="preserve"> </w:t>
      </w:r>
      <w:proofErr w:type="gramStart"/>
      <w:r w:rsidRPr="0031566F">
        <w:rPr>
          <w:rFonts w:eastAsia="Arial"/>
          <w:lang w:eastAsia="ar-SA"/>
        </w:rPr>
        <w:t>3.5 Граждане Российской Федерации, проживающих на территории Быстрогорского сельского поселения, являющиеся членами многодетных семей, то есть семей, в составе которых есть трое и более несовершеннолетних детей, в том числе усыновленных (удочеренных), находящихся под опекой  или попечительством (при условии воспитания усыновленных (удочеренных) детей и детей, находящихся  под опекой  или попечительством, не менее трех лет) и проживающих совместно, получившие в общую долевую</w:t>
      </w:r>
      <w:proofErr w:type="gramEnd"/>
      <w:r w:rsidRPr="0031566F">
        <w:rPr>
          <w:rFonts w:eastAsia="Arial"/>
          <w:lang w:eastAsia="ar-SA"/>
        </w:rPr>
        <w:t xml:space="preserve"> собственность земельный участок, в соответствии со статьями 8</w:t>
      </w:r>
      <w:r w:rsidRPr="0031566F">
        <w:rPr>
          <w:rFonts w:eastAsia="Arial"/>
          <w:vertAlign w:val="superscript"/>
          <w:lang w:eastAsia="ar-SA"/>
        </w:rPr>
        <w:t>2</w:t>
      </w:r>
      <w:r w:rsidRPr="0031566F">
        <w:rPr>
          <w:rFonts w:eastAsia="Arial"/>
          <w:lang w:eastAsia="ar-SA"/>
        </w:rPr>
        <w:t xml:space="preserve"> и 8</w:t>
      </w:r>
      <w:r w:rsidRPr="0031566F">
        <w:rPr>
          <w:rFonts w:eastAsia="Arial"/>
          <w:vertAlign w:val="superscript"/>
          <w:lang w:eastAsia="ar-SA"/>
        </w:rPr>
        <w:t>3</w:t>
      </w:r>
      <w:r w:rsidRPr="0031566F">
        <w:rPr>
          <w:rFonts w:eastAsia="Arial"/>
          <w:lang w:eastAsia="ar-SA"/>
        </w:rPr>
        <w:t xml:space="preserve"> Областного закона от 22.07.2003 № 19-ЗС.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 xml:space="preserve">3.6. Граждан Российской Федерации, проживающих на территории Быстрогорского сельского поселения, имеющих в составе семьи совместно проживающих с ними детей-инвалидов;  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3.7.</w:t>
      </w:r>
      <w:r w:rsidRPr="0031566F">
        <w:t xml:space="preserve"> </w:t>
      </w:r>
      <w:proofErr w:type="gramStart"/>
      <w:r w:rsidRPr="0031566F">
        <w:rPr>
          <w:rFonts w:eastAsia="Arial"/>
          <w:lang w:eastAsia="ar-SA"/>
        </w:rPr>
        <w:t>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21.09.2022 года №647,  заключивших контракт о прохождении военной службы в соответствии с Федеральным законом от 28.03.1998 №53-ФЗ «О воинской обязанности и военной службе»  или контракт о пребывании в добровольческом формировании (о добровольном содействии в выполнении задач, возложенных на</w:t>
      </w:r>
      <w:proofErr w:type="gramEnd"/>
      <w:r w:rsidRPr="0031566F">
        <w:rPr>
          <w:rFonts w:eastAsia="Arial"/>
          <w:lang w:eastAsia="ar-SA"/>
        </w:rPr>
        <w:t xml:space="preserve"> </w:t>
      </w:r>
      <w:proofErr w:type="gramStart"/>
      <w:r w:rsidRPr="0031566F">
        <w:rPr>
          <w:rFonts w:eastAsia="Arial"/>
          <w:lang w:eastAsia="ar-SA"/>
        </w:rPr>
        <w:t xml:space="preserve">Вооруженные Силы Российской Федерации) при условии их участия в специальной военной операции, а так же членов их семей  от уплаты земельного налога по срокам уплаты: 1 декабря 2022 года, 1 декабря 2023 года, 1 декабря 2024 года. </w:t>
      </w:r>
      <w:proofErr w:type="gramEnd"/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К членам семьи участника специальной военной операции относятся супруга (супруг), несовершеннолетние дети, дети в возрасте до 23 лет обучающиеся в образовательных организациях по очной форме обучения, дети, находящиеся под опекой (попечительством)  родители (усыновители).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3.8. Организации, включенные в сводный реестр организаций оборонно-промышленного комплекса.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4. Налоговая льгота предоставляется с учетом положений пункта 6.1 статьи 391 и пункта 10 статьи 396 Налогового кодекса Российской Федерации.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proofErr w:type="gramStart"/>
      <w:r w:rsidRPr="0031566F">
        <w:rPr>
          <w:rFonts w:eastAsia="Arial"/>
          <w:lang w:eastAsia="ar-SA"/>
        </w:rPr>
        <w:t>Основанием для предоставления льгот гражданам, указанным в пункте 3.7 является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</w:r>
      <w:proofErr w:type="gramEnd"/>
      <w:r w:rsidRPr="0031566F">
        <w:rPr>
          <w:rFonts w:eastAsia="Arial"/>
          <w:lang w:eastAsia="ar-SA"/>
        </w:rPr>
        <w:t xml:space="preserve">), </w:t>
      </w:r>
      <w:proofErr w:type="gramStart"/>
      <w:r w:rsidRPr="0031566F">
        <w:rPr>
          <w:rFonts w:eastAsia="Arial"/>
          <w:lang w:eastAsia="ar-SA"/>
        </w:rPr>
        <w:t xml:space="preserve">копия свидетельства о заключении брака (для супруги (супруга), копия свидетельства о рождении ребенка, при необходимости - также копия </w:t>
      </w:r>
      <w:r w:rsidRPr="0031566F">
        <w:rPr>
          <w:rFonts w:eastAsia="Arial"/>
          <w:lang w:eastAsia="ar-SA"/>
        </w:rPr>
        <w:lastRenderedPageBreak/>
        <w:t>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</w:t>
      </w:r>
      <w:proofErr w:type="gramEnd"/>
      <w:r w:rsidRPr="0031566F">
        <w:rPr>
          <w:rFonts w:eastAsia="Arial"/>
          <w:lang w:eastAsia="ar-SA"/>
        </w:rPr>
        <w:t xml:space="preserve"> </w:t>
      </w:r>
      <w:proofErr w:type="gramStart"/>
      <w:r w:rsidRPr="0031566F">
        <w:rPr>
          <w:rFonts w:eastAsia="Arial"/>
          <w:lang w:eastAsia="ar-SA"/>
        </w:rPr>
        <w:t>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proofErr w:type="gramEnd"/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gramStart"/>
      <w:r w:rsidRPr="0031566F">
        <w:rPr>
          <w:rFonts w:eastAsia="Arial"/>
          <w:lang w:eastAsia="ar-SA"/>
        </w:rPr>
        <w:t>без</w:t>
      </w:r>
      <w:proofErr w:type="gramEnd"/>
      <w:r w:rsidRPr="0031566F">
        <w:rPr>
          <w:rFonts w:eastAsia="Arial"/>
          <w:lang w:eastAsia="ar-SA"/>
        </w:rPr>
        <w:t xml:space="preserve"> заявительном порядке.</w:t>
      </w:r>
    </w:p>
    <w:p w:rsidR="0031566F" w:rsidRPr="0031566F" w:rsidRDefault="0031566F" w:rsidP="0031566F">
      <w:pPr>
        <w:shd w:val="clear" w:color="auto" w:fill="FFFFFF"/>
        <w:jc w:val="both"/>
        <w:rPr>
          <w:color w:val="1A1A1A"/>
        </w:rPr>
      </w:pPr>
      <w:r w:rsidRPr="0031566F">
        <w:rPr>
          <w:color w:val="1A1A1A"/>
        </w:rPr>
        <w:t>5. Налог подлежит уплате в следующем порядке и в сроки:</w:t>
      </w:r>
    </w:p>
    <w:p w:rsidR="0031566F" w:rsidRPr="0031566F" w:rsidRDefault="0031566F" w:rsidP="0031566F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31566F">
        <w:rPr>
          <w:color w:val="1A1A1A"/>
        </w:rPr>
        <w:t xml:space="preserve">1) </w:t>
      </w:r>
      <w:r w:rsidRPr="0031566F">
        <w:rPr>
          <w:color w:val="000000"/>
          <w:shd w:val="clear" w:color="auto" w:fill="FFFFFF"/>
        </w:rPr>
        <w:t xml:space="preserve">Налог подлежит уплате налогоплательщиками-организациями </w:t>
      </w:r>
      <w:r w:rsidRPr="0031566F">
        <w:rPr>
          <w:shd w:val="clear" w:color="auto" w:fill="FFFFFF"/>
        </w:rPr>
        <w:t>в </w:t>
      </w:r>
      <w:hyperlink r:id="rId9" w:history="1">
        <w:r w:rsidRPr="0031566F">
          <w:rPr>
            <w:rStyle w:val="a3"/>
            <w:shd w:val="clear" w:color="auto" w:fill="FFFFFF"/>
          </w:rPr>
          <w:t>срок</w:t>
        </w:r>
      </w:hyperlink>
      <w:r w:rsidRPr="0031566F">
        <w:rPr>
          <w:color w:val="000000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31566F" w:rsidRPr="0031566F" w:rsidRDefault="0031566F" w:rsidP="0031566F">
      <w:pPr>
        <w:shd w:val="clear" w:color="auto" w:fill="FFFFFF"/>
        <w:jc w:val="both"/>
        <w:rPr>
          <w:color w:val="1A1A1A"/>
        </w:rPr>
      </w:pPr>
      <w:r w:rsidRPr="0031566F">
        <w:rPr>
          <w:color w:val="1A1A1A"/>
        </w:rPr>
        <w:t>2) Налог подлежит уплате налогоплательщиками - физическими лицами в срок, установленный пунктом 1 статьи 397 Налогового кодекса Российской Федерации.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6.</w:t>
      </w:r>
      <w:r w:rsidRPr="0031566F">
        <w:t xml:space="preserve"> </w:t>
      </w:r>
      <w:r w:rsidRPr="0031566F">
        <w:rPr>
          <w:rFonts w:eastAsia="Arial"/>
          <w:lang w:eastAsia="ar-SA"/>
        </w:rPr>
        <w:t xml:space="preserve">Признать  утратившим силу Решения Собрания депутатов Быстрогорского сельского поселения сельского поселения: 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-  № 34-СД  от 24.11.2023 года «О земельном налоге»;</w:t>
      </w:r>
    </w:p>
    <w:p w:rsidR="0031566F" w:rsidRPr="0031566F" w:rsidRDefault="0031566F" w:rsidP="0031566F">
      <w:pPr>
        <w:suppressAutoHyphens/>
        <w:jc w:val="both"/>
        <w:rPr>
          <w:rFonts w:eastAsia="Arial"/>
          <w:lang w:eastAsia="ar-SA"/>
        </w:rPr>
      </w:pPr>
      <w:r w:rsidRPr="0031566F">
        <w:rPr>
          <w:rFonts w:eastAsia="Arial"/>
          <w:lang w:eastAsia="ar-SA"/>
        </w:rPr>
        <w:t>- № 46-СД от 26.02.2024 года «О внесении изменений в решение Собрания депутатов Быстрогорского сельского поселения от 24.11.2023 г. №34-СД «О земельном налоге».</w:t>
      </w:r>
    </w:p>
    <w:p w:rsidR="0031566F" w:rsidRPr="0031566F" w:rsidRDefault="0031566F" w:rsidP="0031566F">
      <w:pPr>
        <w:jc w:val="both"/>
        <w:rPr>
          <w:color w:val="000000"/>
        </w:rPr>
      </w:pPr>
      <w:r w:rsidRPr="0031566F">
        <w:rPr>
          <w:color w:val="000000"/>
        </w:rPr>
        <w:t xml:space="preserve">7.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налогу. </w:t>
      </w:r>
    </w:p>
    <w:p w:rsidR="0031566F" w:rsidRPr="0031566F" w:rsidRDefault="0031566F" w:rsidP="0031566F">
      <w:pPr>
        <w:suppressAutoHyphens/>
        <w:jc w:val="both"/>
      </w:pPr>
      <w:r w:rsidRPr="0031566F">
        <w:rPr>
          <w:color w:val="000000"/>
        </w:rPr>
        <w:t xml:space="preserve">8. </w:t>
      </w:r>
      <w:proofErr w:type="gramStart"/>
      <w:r w:rsidRPr="0031566F">
        <w:t>Контроль за</w:t>
      </w:r>
      <w:proofErr w:type="gramEnd"/>
      <w:r w:rsidRPr="0031566F">
        <w:t xml:space="preserve"> исполнением данного решения возложить на постоянную депутатскую комиссию по бюджету, налогам и собственности (Галаган Н.С.).</w:t>
      </w:r>
    </w:p>
    <w:p w:rsidR="0031566F" w:rsidRPr="0031566F" w:rsidRDefault="0031566F" w:rsidP="0031566F">
      <w:pPr>
        <w:tabs>
          <w:tab w:val="left" w:pos="1985"/>
        </w:tabs>
        <w:jc w:val="both"/>
      </w:pPr>
      <w:r w:rsidRPr="0031566F">
        <w:t xml:space="preserve">Председатель Собрания депутатов –  </w:t>
      </w:r>
    </w:p>
    <w:p w:rsidR="0031566F" w:rsidRPr="0031566F" w:rsidRDefault="0031566F" w:rsidP="0031566F">
      <w:pPr>
        <w:tabs>
          <w:tab w:val="left" w:pos="1985"/>
        </w:tabs>
        <w:jc w:val="both"/>
      </w:pPr>
      <w:r w:rsidRPr="0031566F">
        <w:t>Глава Быстрогорского сельского поселения</w:t>
      </w:r>
      <w:r w:rsidRPr="0031566F">
        <w:tab/>
        <w:t xml:space="preserve">                      Т.А. Янченко</w:t>
      </w:r>
    </w:p>
    <w:p w:rsidR="0031566F" w:rsidRPr="0031566F" w:rsidRDefault="0031566F" w:rsidP="0031566F">
      <w:pPr>
        <w:jc w:val="both"/>
      </w:pPr>
      <w:r w:rsidRPr="0031566F">
        <w:t>п. Быстрогорский</w:t>
      </w:r>
    </w:p>
    <w:p w:rsidR="0031566F" w:rsidRPr="0031566F" w:rsidRDefault="0031566F" w:rsidP="0031566F">
      <w:pPr>
        <w:jc w:val="both"/>
      </w:pPr>
      <w:r w:rsidRPr="0031566F">
        <w:t>№ 66-СД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РОССИЙСКАЯ ФЕДЕРАЦИЯ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РОСТОВСКАЯ ОБЛАСТЬ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ТАЦИНСКИЙ РАЙОН</w:t>
      </w:r>
    </w:p>
    <w:p w:rsidR="0031566F" w:rsidRPr="0031566F" w:rsidRDefault="0031566F" w:rsidP="0031566F">
      <w:pPr>
        <w:jc w:val="center"/>
        <w:rPr>
          <w:b/>
        </w:rPr>
      </w:pPr>
      <w:r w:rsidRPr="0031566F">
        <w:rPr>
          <w:b/>
        </w:rPr>
        <w:t>СОБРАНИЕ ДЕПУТАТОВ</w:t>
      </w:r>
    </w:p>
    <w:p w:rsidR="0031566F" w:rsidRPr="0031566F" w:rsidRDefault="0031566F" w:rsidP="0031566F">
      <w:pPr>
        <w:jc w:val="center"/>
        <w:outlineLvl w:val="4"/>
        <w:rPr>
          <w:b/>
          <w:bCs/>
          <w:iCs/>
          <w:lang w:val="x-none" w:eastAsia="x-none"/>
        </w:rPr>
      </w:pPr>
      <w:r w:rsidRPr="0031566F">
        <w:rPr>
          <w:b/>
          <w:bCs/>
          <w:iCs/>
          <w:lang w:val="x-none" w:eastAsia="x-none"/>
        </w:rPr>
        <w:t>БЫСТРОГОРСКОГО СЕЛЬСКОГО ПОСЕЛЕНИЯ</w:t>
      </w:r>
    </w:p>
    <w:p w:rsidR="0031566F" w:rsidRPr="0031566F" w:rsidRDefault="0031566F" w:rsidP="0031566F">
      <w:pPr>
        <w:jc w:val="center"/>
        <w:outlineLvl w:val="4"/>
        <w:rPr>
          <w:b/>
          <w:bCs/>
          <w:iCs/>
          <w:lang w:eastAsia="x-none"/>
        </w:rPr>
      </w:pPr>
      <w:r w:rsidRPr="0031566F">
        <w:rPr>
          <w:b/>
          <w:bCs/>
          <w:iCs/>
          <w:lang w:val="x-none" w:eastAsia="x-none"/>
        </w:rPr>
        <w:t>РЕШЕНИЕ</w:t>
      </w:r>
      <w:r w:rsidRPr="0031566F">
        <w:rPr>
          <w:b/>
          <w:bCs/>
          <w:iCs/>
          <w:lang w:eastAsia="x-none"/>
        </w:rPr>
        <w:t xml:space="preserve"> № 67-СД</w:t>
      </w:r>
    </w:p>
    <w:p w:rsidR="0031566F" w:rsidRPr="0031566F" w:rsidRDefault="0031566F" w:rsidP="0031566F">
      <w:pPr>
        <w:shd w:val="clear" w:color="auto" w:fill="FFFFFF"/>
        <w:ind w:right="4676"/>
        <w:jc w:val="both"/>
        <w:rPr>
          <w:color w:val="000000"/>
        </w:rPr>
      </w:pPr>
      <w:r w:rsidRPr="0031566F">
        <w:t>О внесении изменений в решение Собрания депутатов Быстрогорского сельского поселения от 16 марта 2022 года № 119-СД «</w:t>
      </w:r>
      <w:r w:rsidRPr="0031566F">
        <w:rPr>
          <w:color w:val="000000"/>
        </w:rPr>
        <w:t xml:space="preserve">Об утверждении </w:t>
      </w:r>
      <w:proofErr w:type="gramStart"/>
      <w:r w:rsidRPr="0031566F">
        <w:rPr>
          <w:color w:val="000000"/>
        </w:rPr>
        <w:t>Перечня индикаторов риска нарушения обязательных требований</w:t>
      </w:r>
      <w:proofErr w:type="gramEnd"/>
    </w:p>
    <w:p w:rsidR="0031566F" w:rsidRPr="0031566F" w:rsidRDefault="0031566F" w:rsidP="0031566F">
      <w:pPr>
        <w:shd w:val="clear" w:color="auto" w:fill="FFFFFF"/>
        <w:ind w:right="4676"/>
        <w:jc w:val="both"/>
        <w:rPr>
          <w:color w:val="000000"/>
        </w:rPr>
      </w:pPr>
      <w:r w:rsidRPr="0031566F">
        <w:rPr>
          <w:color w:val="000000"/>
        </w:rPr>
        <w:t xml:space="preserve"> при осуществлении  муниципального контроля  в сфере благоустройства  на территории Быстрогорского сельского поселения»</w:t>
      </w: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1566F" w:rsidRPr="0031566F" w:rsidTr="0031566F">
        <w:trPr>
          <w:trHeight w:val="576"/>
        </w:trPr>
        <w:tc>
          <w:tcPr>
            <w:tcW w:w="4140" w:type="dxa"/>
          </w:tcPr>
          <w:p w:rsidR="0031566F" w:rsidRPr="0031566F" w:rsidRDefault="0031566F" w:rsidP="0031566F">
            <w:pPr>
              <w:tabs>
                <w:tab w:val="left" w:pos="2520"/>
              </w:tabs>
              <w:jc w:val="both"/>
              <w:rPr>
                <w:b/>
              </w:rPr>
            </w:pPr>
            <w:r w:rsidRPr="0031566F">
              <w:rPr>
                <w:b/>
              </w:rPr>
              <w:t xml:space="preserve">Принято </w:t>
            </w:r>
          </w:p>
          <w:p w:rsidR="0031566F" w:rsidRPr="0031566F" w:rsidRDefault="0031566F" w:rsidP="0031566F">
            <w:pPr>
              <w:tabs>
                <w:tab w:val="left" w:pos="692"/>
                <w:tab w:val="left" w:pos="2520"/>
              </w:tabs>
              <w:jc w:val="both"/>
              <w:rPr>
                <w:b/>
              </w:rPr>
            </w:pPr>
            <w:r w:rsidRPr="0031566F">
              <w:rPr>
                <w:b/>
              </w:rPr>
              <w:t>Собранием депутатов</w:t>
            </w:r>
          </w:p>
        </w:tc>
        <w:tc>
          <w:tcPr>
            <w:tcW w:w="5760" w:type="dxa"/>
            <w:vAlign w:val="bottom"/>
          </w:tcPr>
          <w:p w:rsidR="0031566F" w:rsidRPr="0031566F" w:rsidRDefault="0031566F" w:rsidP="0031566F">
            <w:pPr>
              <w:tabs>
                <w:tab w:val="left" w:pos="2520"/>
              </w:tabs>
              <w:jc w:val="both"/>
              <w:rPr>
                <w:b/>
              </w:rPr>
            </w:pPr>
            <w:r w:rsidRPr="0031566F">
              <w:rPr>
                <w:b/>
              </w:rPr>
              <w:t>13 ноября 2024 года</w:t>
            </w:r>
          </w:p>
        </w:tc>
      </w:tr>
    </w:tbl>
    <w:p w:rsidR="0031566F" w:rsidRPr="0031566F" w:rsidRDefault="0031566F" w:rsidP="0031566F">
      <w:pPr>
        <w:tabs>
          <w:tab w:val="left" w:pos="851"/>
        </w:tabs>
        <w:suppressAutoHyphens/>
        <w:jc w:val="both"/>
      </w:pPr>
      <w:r w:rsidRPr="0031566F">
        <w:t>В соответствии с Законом РФ от 31.07.2020 года № 248-ФЗ, Федеральным законом от 06.10.2003 года № 131-ФЗ «Об общих принципах организации местного самоуправления в РФ», на основании протеста прокуратуры Тацинского района от 31.10.2024 года № 07-43-2024/1865 «на отдельные положения решения Собрания депутатов Быстрогорского сельского поселения от 16.03.2022 года № 119»,</w:t>
      </w:r>
    </w:p>
    <w:p w:rsidR="0031566F" w:rsidRPr="0031566F" w:rsidRDefault="0031566F" w:rsidP="0031566F">
      <w:pPr>
        <w:tabs>
          <w:tab w:val="left" w:pos="851"/>
        </w:tabs>
        <w:suppressAutoHyphens/>
        <w:jc w:val="both"/>
      </w:pPr>
      <w:r w:rsidRPr="0031566F">
        <w:t xml:space="preserve"> Собрание депутатов РЕШИЛО:</w:t>
      </w:r>
    </w:p>
    <w:p w:rsidR="0031566F" w:rsidRPr="0031566F" w:rsidRDefault="0031566F" w:rsidP="0031566F">
      <w:pPr>
        <w:shd w:val="clear" w:color="auto" w:fill="FFFFFF"/>
        <w:ind w:right="-2"/>
        <w:jc w:val="both"/>
        <w:rPr>
          <w:color w:val="000000"/>
        </w:rPr>
      </w:pPr>
      <w:r w:rsidRPr="0031566F">
        <w:lastRenderedPageBreak/>
        <w:t>1. Признать утратившим законную силу пункт 4 приложения к решению  Собрания депутатов Быстрогорского сельского поселения от 16 марта 2022 года № 119-СД «</w:t>
      </w:r>
      <w:r w:rsidRPr="0031566F">
        <w:rPr>
          <w:color w:val="000000"/>
        </w:rPr>
        <w:t xml:space="preserve">Об утверждении </w:t>
      </w:r>
      <w:proofErr w:type="gramStart"/>
      <w:r w:rsidRPr="0031566F">
        <w:rPr>
          <w:color w:val="000000"/>
        </w:rPr>
        <w:t>Перечня индикаторов риска нарушения обязательных требований</w:t>
      </w:r>
      <w:proofErr w:type="gramEnd"/>
      <w:r w:rsidRPr="0031566F">
        <w:rPr>
          <w:color w:val="000000"/>
        </w:rPr>
        <w:t xml:space="preserve"> при осуществлении  муниципального контроля  в сфере благоустройства  на территории Быстрогорского сельского поселения».</w:t>
      </w:r>
    </w:p>
    <w:p w:rsidR="0031566F" w:rsidRPr="0031566F" w:rsidRDefault="0031566F" w:rsidP="0031566F">
      <w:pPr>
        <w:jc w:val="both"/>
      </w:pPr>
      <w:r w:rsidRPr="0031566F">
        <w:rPr>
          <w:bCs/>
        </w:rPr>
        <w:t>2.</w:t>
      </w:r>
      <w:r w:rsidRPr="0031566F">
        <w:t xml:space="preserve">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31566F" w:rsidRPr="0031566F" w:rsidRDefault="0031566F" w:rsidP="0031566F">
      <w:pPr>
        <w:autoSpaceDE w:val="0"/>
        <w:autoSpaceDN w:val="0"/>
        <w:adjustRightInd w:val="0"/>
        <w:jc w:val="both"/>
      </w:pPr>
      <w:r w:rsidRPr="0031566F">
        <w:t xml:space="preserve">3. </w:t>
      </w:r>
      <w:proofErr w:type="gramStart"/>
      <w:r w:rsidRPr="0031566F">
        <w:t>Контроль  за</w:t>
      </w:r>
      <w:proofErr w:type="gramEnd"/>
      <w:r w:rsidRPr="0031566F">
        <w:t xml:space="preserve">  исполнением  данного  решения     возложить   на постоянную комиссию по бюджету, налогам и собственности, по вопросам местного самоуправления  (Галаган Н.С.).</w:t>
      </w:r>
    </w:p>
    <w:p w:rsidR="0031566F" w:rsidRPr="0031566F" w:rsidRDefault="0031566F" w:rsidP="0031566F">
      <w:pPr>
        <w:tabs>
          <w:tab w:val="left" w:pos="1985"/>
        </w:tabs>
        <w:jc w:val="both"/>
      </w:pPr>
      <w:r w:rsidRPr="0031566F">
        <w:t xml:space="preserve">Председатель Собрания депутатов –  </w:t>
      </w:r>
    </w:p>
    <w:p w:rsidR="0031566F" w:rsidRPr="0031566F" w:rsidRDefault="0031566F" w:rsidP="0031566F">
      <w:pPr>
        <w:tabs>
          <w:tab w:val="left" w:pos="1985"/>
        </w:tabs>
        <w:jc w:val="both"/>
      </w:pPr>
      <w:r w:rsidRPr="0031566F">
        <w:t>Глава Быстрогорского сельского поселения</w:t>
      </w:r>
      <w:r w:rsidRPr="0031566F">
        <w:tab/>
        <w:t xml:space="preserve">                      Т.А. Янченко</w:t>
      </w:r>
    </w:p>
    <w:p w:rsidR="0031566F" w:rsidRPr="0031566F" w:rsidRDefault="0031566F" w:rsidP="0031566F">
      <w:pPr>
        <w:jc w:val="both"/>
        <w:rPr>
          <w:b/>
        </w:rPr>
      </w:pPr>
    </w:p>
    <w:p w:rsidR="0031566F" w:rsidRPr="0031566F" w:rsidRDefault="0031566F" w:rsidP="0031566F">
      <w:pPr>
        <w:jc w:val="both"/>
      </w:pPr>
      <w:r w:rsidRPr="0031566F">
        <w:t>п. Быстрогорский</w:t>
      </w:r>
    </w:p>
    <w:p w:rsidR="0031566F" w:rsidRPr="0031566F" w:rsidRDefault="0031566F" w:rsidP="0031566F">
      <w:pPr>
        <w:jc w:val="both"/>
      </w:pPr>
      <w:r w:rsidRPr="0031566F">
        <w:t>№ 67-СД</w:t>
      </w:r>
    </w:p>
    <w:p w:rsidR="0031566F" w:rsidRPr="00777C8B" w:rsidRDefault="0031566F" w:rsidP="0031566F">
      <w:pPr>
        <w:spacing w:line="276" w:lineRule="auto"/>
        <w:rPr>
          <w:sz w:val="28"/>
          <w:szCs w:val="28"/>
        </w:rPr>
      </w:pPr>
    </w:p>
    <w:p w:rsidR="0031566F" w:rsidRPr="00777C8B" w:rsidRDefault="0031566F" w:rsidP="0031566F">
      <w:pPr>
        <w:spacing w:line="276" w:lineRule="auto"/>
        <w:rPr>
          <w:sz w:val="28"/>
          <w:szCs w:val="28"/>
        </w:rPr>
      </w:pPr>
    </w:p>
    <w:p w:rsidR="006333CF" w:rsidRPr="00A32177" w:rsidRDefault="006333CF" w:rsidP="006333CF">
      <w:pPr>
        <w:ind w:firstLine="708"/>
        <w:rPr>
          <w:sz w:val="28"/>
          <w:szCs w:val="28"/>
        </w:rPr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31566F" w:rsidRDefault="0031566F" w:rsidP="00F6269C">
      <w:pPr>
        <w:tabs>
          <w:tab w:val="left" w:pos="708"/>
        </w:tabs>
        <w:contextualSpacing/>
        <w:jc w:val="both"/>
      </w:pPr>
    </w:p>
    <w:p w:rsidR="0031566F" w:rsidRDefault="0031566F" w:rsidP="00F6269C">
      <w:pPr>
        <w:tabs>
          <w:tab w:val="left" w:pos="708"/>
        </w:tabs>
        <w:contextualSpacing/>
        <w:jc w:val="both"/>
      </w:pPr>
    </w:p>
    <w:p w:rsidR="0031566F" w:rsidRDefault="0031566F" w:rsidP="00F6269C">
      <w:pPr>
        <w:tabs>
          <w:tab w:val="left" w:pos="708"/>
        </w:tabs>
        <w:contextualSpacing/>
        <w:jc w:val="both"/>
      </w:pPr>
    </w:p>
    <w:p w:rsidR="0031566F" w:rsidRDefault="0031566F" w:rsidP="00F6269C">
      <w:pPr>
        <w:tabs>
          <w:tab w:val="left" w:pos="708"/>
        </w:tabs>
        <w:contextualSpacing/>
        <w:jc w:val="both"/>
      </w:pPr>
    </w:p>
    <w:p w:rsidR="0031566F" w:rsidRDefault="0031566F" w:rsidP="00F6269C">
      <w:pPr>
        <w:tabs>
          <w:tab w:val="left" w:pos="708"/>
        </w:tabs>
        <w:contextualSpacing/>
        <w:jc w:val="both"/>
      </w:pPr>
    </w:p>
    <w:p w:rsidR="0031566F" w:rsidRDefault="0031566F" w:rsidP="00F6269C">
      <w:pPr>
        <w:tabs>
          <w:tab w:val="left" w:pos="708"/>
        </w:tabs>
        <w:contextualSpacing/>
        <w:jc w:val="both"/>
      </w:pPr>
    </w:p>
    <w:p w:rsidR="0031566F" w:rsidRDefault="0031566F" w:rsidP="00F6269C">
      <w:pPr>
        <w:tabs>
          <w:tab w:val="left" w:pos="708"/>
        </w:tabs>
        <w:contextualSpacing/>
        <w:jc w:val="both"/>
      </w:pPr>
    </w:p>
    <w:p w:rsidR="0031566F" w:rsidRDefault="0031566F" w:rsidP="00F6269C">
      <w:pPr>
        <w:tabs>
          <w:tab w:val="left" w:pos="708"/>
        </w:tabs>
        <w:contextualSpacing/>
        <w:jc w:val="both"/>
      </w:pPr>
      <w:bookmarkStart w:id="1" w:name="_GoBack"/>
      <w:bookmarkEnd w:id="1"/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93020F" w:rsidRDefault="0093020F" w:rsidP="00F6269C">
      <w:pPr>
        <w:tabs>
          <w:tab w:val="left" w:pos="708"/>
        </w:tabs>
        <w:contextualSpacing/>
        <w:jc w:val="both"/>
      </w:pPr>
    </w:p>
    <w:p w:rsidR="0050590E" w:rsidRDefault="00D26F34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  <w:r w:rsidRPr="00F6269C">
        <w:br/>
      </w:r>
      <w:r w:rsidR="0050590E"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FC2C59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среда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13</w:t>
      </w:r>
      <w:r w:rsidR="003A3584" w:rsidRPr="004667F0">
        <w:rPr>
          <w:b/>
          <w:sz w:val="20"/>
          <w:szCs w:val="20"/>
        </w:rPr>
        <w:t xml:space="preserve"> </w:t>
      </w:r>
      <w:r w:rsidR="006333CF">
        <w:rPr>
          <w:b/>
          <w:sz w:val="20"/>
          <w:szCs w:val="20"/>
        </w:rPr>
        <w:t>ноября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E63243" w:rsidRPr="00E63243" w:rsidRDefault="003A3584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  <w:r w:rsidR="00E63243" w:rsidRPr="00E63243">
        <w:rPr>
          <w:sz w:val="28"/>
          <w:szCs w:val="28"/>
        </w:rPr>
        <w:t xml:space="preserve">                  </w:t>
      </w:r>
    </w:p>
    <w:sectPr w:rsidR="00E63243" w:rsidRPr="00E63243" w:rsidSect="00A82D16">
      <w:footerReference w:type="even" r:id="rId10"/>
      <w:footerReference w:type="default" r:id="rId11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5B" w:rsidRDefault="00AC725B">
      <w:r>
        <w:separator/>
      </w:r>
    </w:p>
  </w:endnote>
  <w:endnote w:type="continuationSeparator" w:id="0">
    <w:p w:rsidR="00AC725B" w:rsidRDefault="00AC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B85" w:rsidRDefault="00214B85">
    <w:pPr>
      <w:pStyle w:val="ad"/>
      <w:ind w:right="360"/>
    </w:pPr>
  </w:p>
  <w:p w:rsidR="00214B85" w:rsidRDefault="00214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5B" w:rsidRDefault="00AC725B">
      <w:r>
        <w:separator/>
      </w:r>
    </w:p>
  </w:footnote>
  <w:footnote w:type="continuationSeparator" w:id="0">
    <w:p w:rsidR="00AC725B" w:rsidRDefault="00AC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2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82EED"/>
    <w:rsid w:val="001A1E7A"/>
    <w:rsid w:val="001B2A19"/>
    <w:rsid w:val="001C2E8B"/>
    <w:rsid w:val="001D064E"/>
    <w:rsid w:val="001E4FAB"/>
    <w:rsid w:val="001F1F4B"/>
    <w:rsid w:val="00214B85"/>
    <w:rsid w:val="0025235E"/>
    <w:rsid w:val="00281C4A"/>
    <w:rsid w:val="002B05EB"/>
    <w:rsid w:val="002C36D3"/>
    <w:rsid w:val="002C720B"/>
    <w:rsid w:val="002D3ADF"/>
    <w:rsid w:val="002D3D4A"/>
    <w:rsid w:val="00305C5C"/>
    <w:rsid w:val="0031566F"/>
    <w:rsid w:val="003160A6"/>
    <w:rsid w:val="00340C59"/>
    <w:rsid w:val="00370AA2"/>
    <w:rsid w:val="00382311"/>
    <w:rsid w:val="0039309E"/>
    <w:rsid w:val="0039344F"/>
    <w:rsid w:val="003A3584"/>
    <w:rsid w:val="003F712F"/>
    <w:rsid w:val="003F71EA"/>
    <w:rsid w:val="00410037"/>
    <w:rsid w:val="0041742B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00A4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33CF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172E4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20F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C72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5AD8"/>
    <w:rsid w:val="00C773F2"/>
    <w:rsid w:val="00CB6204"/>
    <w:rsid w:val="00D104B3"/>
    <w:rsid w:val="00D21D89"/>
    <w:rsid w:val="00D26F34"/>
    <w:rsid w:val="00D67C55"/>
    <w:rsid w:val="00DB7A8A"/>
    <w:rsid w:val="00DC5C3E"/>
    <w:rsid w:val="00DD59D9"/>
    <w:rsid w:val="00E32016"/>
    <w:rsid w:val="00E573FA"/>
    <w:rsid w:val="00E63243"/>
    <w:rsid w:val="00EA091F"/>
    <w:rsid w:val="00EA71D8"/>
    <w:rsid w:val="00EB361D"/>
    <w:rsid w:val="00F121D4"/>
    <w:rsid w:val="00F161D5"/>
    <w:rsid w:val="00F16981"/>
    <w:rsid w:val="00F20553"/>
    <w:rsid w:val="00F6269C"/>
    <w:rsid w:val="00F6460B"/>
    <w:rsid w:val="00F67D2C"/>
    <w:rsid w:val="00F86170"/>
    <w:rsid w:val="00FC2C59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uiPriority w:val="99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uiPriority w:val="99"/>
    <w:qFormat/>
    <w:rsid w:val="004667F0"/>
  </w:style>
  <w:style w:type="character" w:customStyle="1" w:styleId="afe">
    <w:name w:val="Тема примечания Знак"/>
    <w:uiPriority w:val="99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uiPriority w:val="1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uiPriority w:val="99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uiPriority w:val="99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1">
    <w:name w:val="Гипертекстовая ссылка"/>
    <w:uiPriority w:val="99"/>
    <w:rsid w:val="006333CF"/>
    <w:rPr>
      <w:b w:val="0"/>
      <w:bCs w:val="0"/>
      <w:color w:val="106BBE"/>
    </w:rPr>
  </w:style>
  <w:style w:type="paragraph" w:customStyle="1" w:styleId="212">
    <w:name w:val="Основной текст с отступом 21"/>
    <w:basedOn w:val="a"/>
    <w:rsid w:val="0031566F"/>
    <w:pPr>
      <w:widowControl w:val="0"/>
      <w:suppressAutoHyphens/>
      <w:spacing w:after="120" w:line="480" w:lineRule="auto"/>
      <w:ind w:left="283"/>
    </w:pPr>
    <w:rPr>
      <w:rFonts w:eastAsia="Andale Sans UI"/>
      <w:kern w:val="1"/>
      <w:lang/>
    </w:rPr>
  </w:style>
  <w:style w:type="character" w:customStyle="1" w:styleId="FontStyle15">
    <w:name w:val="Font Style15"/>
    <w:uiPriority w:val="99"/>
    <w:rsid w:val="0031566F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uiPriority w:val="99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uiPriority w:val="99"/>
    <w:qFormat/>
    <w:rsid w:val="004667F0"/>
  </w:style>
  <w:style w:type="character" w:customStyle="1" w:styleId="afe">
    <w:name w:val="Тема примечания Знак"/>
    <w:uiPriority w:val="99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uiPriority w:val="1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uiPriority w:val="99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uiPriority w:val="99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1">
    <w:name w:val="Гипертекстовая ссылка"/>
    <w:uiPriority w:val="99"/>
    <w:rsid w:val="006333CF"/>
    <w:rPr>
      <w:b w:val="0"/>
      <w:bCs w:val="0"/>
      <w:color w:val="106BBE"/>
    </w:rPr>
  </w:style>
  <w:style w:type="paragraph" w:customStyle="1" w:styleId="212">
    <w:name w:val="Основной текст с отступом 21"/>
    <w:basedOn w:val="a"/>
    <w:rsid w:val="0031566F"/>
    <w:pPr>
      <w:widowControl w:val="0"/>
      <w:suppressAutoHyphens/>
      <w:spacing w:after="120" w:line="480" w:lineRule="auto"/>
      <w:ind w:left="283"/>
    </w:pPr>
    <w:rPr>
      <w:rFonts w:eastAsia="Andale Sans UI"/>
      <w:kern w:val="1"/>
      <w:lang/>
    </w:rPr>
  </w:style>
  <w:style w:type="character" w:customStyle="1" w:styleId="FontStyle15">
    <w:name w:val="Font Style15"/>
    <w:uiPriority w:val="99"/>
    <w:rsid w:val="0031566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28165/84a402b433c9a74ee1aae5af89136b4f655dcc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3DDF-ED7F-4C0E-A630-FC6A4CAF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19</cp:revision>
  <cp:lastPrinted>2024-04-05T10:43:00Z</cp:lastPrinted>
  <dcterms:created xsi:type="dcterms:W3CDTF">2024-06-10T10:37:00Z</dcterms:created>
  <dcterms:modified xsi:type="dcterms:W3CDTF">2024-11-14T05:30:00Z</dcterms:modified>
</cp:coreProperties>
</file>