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24C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72A064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14:paraId="2592E1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14:paraId="223870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14:paraId="7DB3F9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БЫСТРОГОРСКОГО СЕЛЬСКОГО ПОСЕЛЕНИЯ</w:t>
      </w:r>
    </w:p>
    <w:p w14:paraId="69D6694F">
      <w:pPr>
        <w:jc w:val="right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ПРОЕКТ</w:t>
      </w:r>
    </w:p>
    <w:p w14:paraId="69594731">
      <w:pPr>
        <w:jc w:val="center"/>
        <w:rPr>
          <w:b/>
          <w:sz w:val="28"/>
          <w:szCs w:val="28"/>
        </w:rPr>
      </w:pPr>
    </w:p>
    <w:p w14:paraId="3C07D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 СД</w:t>
      </w:r>
    </w:p>
    <w:p w14:paraId="60DBB093">
      <w:pPr>
        <w:jc w:val="center"/>
        <w:rPr>
          <w:b/>
          <w:sz w:val="28"/>
          <w:szCs w:val="28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8"/>
        <w:gridCol w:w="4962"/>
      </w:tblGrid>
      <w:tr w14:paraId="09FAD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8" w:type="dxa"/>
          </w:tcPr>
          <w:p w14:paraId="1A523428">
            <w:pPr>
              <w:outlineLvl w:val="0"/>
              <w:rPr>
                <w:bCs/>
                <w:spacing w:val="20"/>
                <w:sz w:val="28"/>
                <w:szCs w:val="28"/>
              </w:rPr>
            </w:pPr>
          </w:p>
          <w:p w14:paraId="17B88D99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бюджете Быстрогорского сельского поселения Тацинского района на 2025 год и на плановый период 2026 и 2027 годов</w:t>
            </w:r>
          </w:p>
          <w:p w14:paraId="0F01DC61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3624BEA8">
            <w:pPr>
              <w:rPr>
                <w:b/>
                <w:sz w:val="28"/>
                <w:szCs w:val="28"/>
              </w:rPr>
            </w:pPr>
          </w:p>
        </w:tc>
      </w:tr>
    </w:tbl>
    <w:p w14:paraId="256FCED1">
      <w:pPr>
        <w:rPr>
          <w:b/>
          <w:sz w:val="28"/>
          <w:szCs w:val="28"/>
        </w:rPr>
      </w:pPr>
    </w:p>
    <w:p w14:paraId="767855E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Принято</w:t>
      </w:r>
    </w:p>
    <w:p w14:paraId="7645BCF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Собранием депутатов                                                                         декабря 2024 года</w:t>
      </w:r>
    </w:p>
    <w:p w14:paraId="04E39D44">
      <w:pPr>
        <w:rPr>
          <w:b/>
          <w:sz w:val="28"/>
          <w:szCs w:val="28"/>
        </w:rPr>
      </w:pPr>
    </w:p>
    <w:p w14:paraId="0B340898">
      <w:pPr>
        <w:pStyle w:val="11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bookmarkStart w:id="0" w:name="_Toc164233559"/>
      <w:r>
        <w:rPr>
          <w:b/>
          <w:bCs/>
          <w:sz w:val="28"/>
          <w:szCs w:val="28"/>
        </w:rPr>
        <w:t xml:space="preserve">Основные характеристики бюджета Быстрогорского сельского поселения Тацинского района (далее - бюджета поселения) на 2025 год и на плановый период 2026 и 2027 годов </w:t>
      </w:r>
      <w:bookmarkEnd w:id="0"/>
    </w:p>
    <w:p w14:paraId="107F6592">
      <w:pPr>
        <w:pStyle w:val="11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основные характеристики бюджета поселения на 2025 год, определенные с учетом уровня инфляции, не превышающего 4,5 процента (декабрь 2025 года к декабрю 2024 года):</w:t>
      </w:r>
    </w:p>
    <w:p w14:paraId="43E61E0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15 389,7 тыс. рублей;</w:t>
      </w:r>
    </w:p>
    <w:p w14:paraId="390BFD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в сумме 15 389,7 тыс. рублей;</w:t>
      </w:r>
    </w:p>
    <w:p w14:paraId="7C7B631C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3) верхний предел муниципального внутреннего долга Быстрогорского сельского поселения Тацинского района на 1 января 2026 года в сумме </w:t>
      </w:r>
      <w:r>
        <w:rPr>
          <w:bCs/>
          <w:sz w:val="28"/>
          <w:szCs w:val="28"/>
        </w:rPr>
        <w:t xml:space="preserve">0,0 </w:t>
      </w:r>
      <w:r>
        <w:rPr>
          <w:sz w:val="28"/>
          <w:szCs w:val="28"/>
        </w:rPr>
        <w:t xml:space="preserve">тыс. рублей, в том числе верхний предел долга по муниципальным гарантиям Быстрогорского сельского поселения Тацинского района в сумме </w:t>
      </w:r>
      <w:r>
        <w:rPr>
          <w:bCs/>
          <w:sz w:val="28"/>
          <w:szCs w:val="28"/>
        </w:rPr>
        <w:t>0,0 тыс. рублей;</w:t>
      </w:r>
    </w:p>
    <w:p w14:paraId="7E8A2C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объем расходов на обслуживание муниципального долга в сумме 0,0 тыс. рублей;</w:t>
      </w:r>
    </w:p>
    <w:p w14:paraId="4B55BCC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 прогнозируемый дефицит бюджета поселения в сумме 0,0 тыс. рублей.</w:t>
      </w:r>
    </w:p>
    <w:p w14:paraId="05BF3AF0">
      <w:pPr>
        <w:pStyle w:val="11"/>
        <w:numPr>
          <w:ilvl w:val="1"/>
          <w:numId w:val="1"/>
        </w:numPr>
        <w:ind w:left="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основные характеристики бюджета поселения на плановый период 2026 и 2027 годов определенные с учетом уровня инфляции, не превышающего 4,0 процента (декабрь 2026 года к декабрю 2025 года) и 4,0 процента (декабрь                    2027 года к декабрю 2026 года) соответственно:</w:t>
      </w:r>
    </w:p>
    <w:p w14:paraId="14A9ABD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на 2026 год в сумме 13280,0 тыс. рублей и на 2027 год в сумме 16206,4 тыс. рублей;</w:t>
      </w:r>
    </w:p>
    <w:p w14:paraId="3FEEE1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на 2026 год в сумме 13280,0 тыс. рублей,  в том числе условно утвержденные расходы в сумме 340,6 тыс.рублей, и на 2027 год в сумме 16206,4 тыс. рублей, в том числе условно утвержденные расходы в сумме 853,0 тыс.рублей;</w:t>
      </w:r>
    </w:p>
    <w:p w14:paraId="037148C7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3) верхний предел муниципального внутреннего долга Быстрогорского сельского поселения Тацинского района на 1 января 2027 года в сумме </w:t>
      </w:r>
      <w:r>
        <w:rPr>
          <w:bCs/>
          <w:sz w:val="28"/>
          <w:szCs w:val="28"/>
        </w:rPr>
        <w:t xml:space="preserve">0,0 </w:t>
      </w:r>
      <w:r>
        <w:rPr>
          <w:sz w:val="28"/>
          <w:szCs w:val="28"/>
        </w:rPr>
        <w:t xml:space="preserve">тыс. рублей, в том числе верхний предел долга по муниципальным гарантиям Быстрогорского сельского поселения Тацинского района в сумме </w:t>
      </w:r>
      <w:r>
        <w:rPr>
          <w:bCs/>
          <w:sz w:val="28"/>
          <w:szCs w:val="28"/>
        </w:rPr>
        <w:t xml:space="preserve">0,0 тыс. рублей, и </w:t>
      </w:r>
      <w:r>
        <w:rPr>
          <w:sz w:val="28"/>
          <w:szCs w:val="28"/>
        </w:rPr>
        <w:t xml:space="preserve">на 1 января 2028 года в сумме </w:t>
      </w:r>
      <w:r>
        <w:rPr>
          <w:bCs/>
          <w:sz w:val="28"/>
          <w:szCs w:val="28"/>
        </w:rPr>
        <w:t xml:space="preserve">0,0 </w:t>
      </w:r>
      <w:r>
        <w:rPr>
          <w:sz w:val="28"/>
          <w:szCs w:val="28"/>
        </w:rPr>
        <w:t xml:space="preserve">тыс. рублей, в том числе верхний предел долга по муниципальным гарантиям Быстрогорского сельского поселения Тацинского района в сумме </w:t>
      </w:r>
      <w:r>
        <w:rPr>
          <w:bCs/>
          <w:sz w:val="28"/>
          <w:szCs w:val="28"/>
        </w:rPr>
        <w:t>0,0 тыс. рублей;</w:t>
      </w:r>
    </w:p>
    <w:p w14:paraId="7A985DB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объем расходов на обслуживание муниципального долга Быстрогорского сельского поселения на 2026 год в сумме 0,0 тыс. рублей и на 2027 год в сумме 0,0 тыс. рублей;</w:t>
      </w:r>
    </w:p>
    <w:p w14:paraId="008990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 прогнозируемый дефицит бюджета поселения на 2026 год в сумме  0,0 тыс. рублей и на 2027 год в сумме  0,0 тыс. рублей.</w:t>
      </w:r>
    </w:p>
    <w:p w14:paraId="724E992A">
      <w:pPr>
        <w:pStyle w:val="22"/>
        <w:numPr>
          <w:ilvl w:val="1"/>
          <w:numId w:val="1"/>
        </w:numPr>
        <w:tabs>
          <w:tab w:val="left" w:pos="851"/>
          <w:tab w:val="clear" w:pos="227"/>
        </w:tabs>
        <w:ind w:firstLine="738"/>
        <w:jc w:val="both"/>
        <w:rPr>
          <w:sz w:val="28"/>
          <w:szCs w:val="28"/>
        </w:rPr>
      </w:pPr>
      <w:r>
        <w:rPr>
          <w:sz w:val="28"/>
          <w:szCs w:val="28"/>
        </w:rPr>
        <w:t>Учесть в бюджете поселения объем поступлений доходов бюджета Быстрогорского сельского поселения Тацинского района на 2025 год и на плановый период 2026 и 2027 годов согласно приложению 1 к настоящему решению</w:t>
      </w:r>
    </w:p>
    <w:p w14:paraId="737BAF21">
      <w:pPr>
        <w:numPr>
          <w:ilvl w:val="1"/>
          <w:numId w:val="1"/>
        </w:numPr>
        <w:ind w:firstLine="738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40"/>
        </w:rPr>
        <w:t xml:space="preserve">Утвердить источники финансирования дефицита бюджета Быстрогорского сельского поселения Тацинского района на 2025 год и на плановый период 2026 и 2027 годов согласно </w:t>
      </w:r>
      <w:r>
        <w:rPr>
          <w:rFonts w:cs="Arial"/>
          <w:color w:val="FF0000"/>
          <w:sz w:val="28"/>
          <w:szCs w:val="40"/>
        </w:rPr>
        <w:t>приложению 2</w:t>
      </w:r>
      <w:r>
        <w:rPr>
          <w:rFonts w:cs="Arial"/>
          <w:color w:val="000000"/>
          <w:sz w:val="28"/>
          <w:szCs w:val="40"/>
        </w:rPr>
        <w:t xml:space="preserve"> к настоящему решению</w:t>
      </w:r>
      <w:r>
        <w:rPr>
          <w:sz w:val="28"/>
          <w:szCs w:val="28"/>
        </w:rPr>
        <w:t>.</w:t>
      </w:r>
    </w:p>
    <w:p w14:paraId="7EBD726E">
      <w:pPr>
        <w:numPr>
          <w:ilvl w:val="0"/>
          <w:numId w:val="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 отчисления доходов в бюджет поселения</w:t>
      </w:r>
    </w:p>
    <w:p w14:paraId="4E6E15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2 статьи 184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 утвердить нормативы отчисления доходов в бюджет поселения на 2025 год и на плановый период  2026 и 2027 годов согласно </w:t>
      </w:r>
      <w:r>
        <w:rPr>
          <w:color w:val="FF0000"/>
          <w:sz w:val="28"/>
          <w:szCs w:val="28"/>
        </w:rPr>
        <w:t>приложению 3</w:t>
      </w:r>
      <w:r>
        <w:rPr>
          <w:sz w:val="28"/>
          <w:szCs w:val="28"/>
        </w:rPr>
        <w:t xml:space="preserve"> к настоящему решению.</w:t>
      </w:r>
    </w:p>
    <w:p w14:paraId="000B07A1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Бюджетные ассигнования бюджета поселения на 2025 год и на плановый период 2026 и 2027 годов</w:t>
      </w:r>
    </w:p>
    <w:p w14:paraId="1912B539">
      <w:pPr>
        <w:numPr>
          <w:ilvl w:val="1"/>
          <w:numId w:val="1"/>
        </w:numPr>
        <w:ind w:firstLine="7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Быстрогорского сельского поселения Тацинского района на 2025 год в сумме </w:t>
      </w:r>
      <w:r>
        <w:rPr>
          <w:b/>
          <w:color w:val="000000"/>
          <w:sz w:val="28"/>
          <w:szCs w:val="28"/>
        </w:rPr>
        <w:t>300,0</w:t>
      </w:r>
      <w:r>
        <w:rPr>
          <w:color w:val="000000"/>
          <w:sz w:val="28"/>
          <w:szCs w:val="28"/>
        </w:rPr>
        <w:t xml:space="preserve"> тыс.  рублей, на 2026 год в сумме </w:t>
      </w:r>
      <w:r>
        <w:rPr>
          <w:b/>
          <w:color w:val="000000"/>
          <w:sz w:val="28"/>
          <w:szCs w:val="28"/>
        </w:rPr>
        <w:t>300,0</w:t>
      </w:r>
      <w:r>
        <w:rPr>
          <w:color w:val="000000"/>
          <w:sz w:val="28"/>
          <w:szCs w:val="28"/>
        </w:rPr>
        <w:t xml:space="preserve"> тыс. рублей и на 2027 год в сумме </w:t>
      </w:r>
      <w:r>
        <w:rPr>
          <w:b/>
          <w:color w:val="000000"/>
          <w:sz w:val="28"/>
          <w:szCs w:val="28"/>
        </w:rPr>
        <w:t>300,0</w:t>
      </w:r>
      <w:r>
        <w:rPr>
          <w:color w:val="000000"/>
          <w:sz w:val="28"/>
          <w:szCs w:val="28"/>
        </w:rPr>
        <w:t xml:space="preserve"> тыс.  рублей.</w:t>
      </w:r>
    </w:p>
    <w:p w14:paraId="329A3BC3">
      <w:pPr>
        <w:numPr>
          <w:ilvl w:val="1"/>
          <w:numId w:val="1"/>
        </w:num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>
        <w:rPr>
          <w:sz w:val="28"/>
          <w:szCs w:val="28"/>
          <w:lang w:val="en-US"/>
        </w:rPr>
        <w:t>:</w:t>
      </w:r>
    </w:p>
    <w:p w14:paraId="60BD14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распределение бюджетных ассигнований по разделам, подразделам, целевым статьям (муниципальным программам Быстрогорского сельского поселения и непрограммным направлениям деятельности), группам и подгруппам видов  расходов классификации расходов бюджетов на 2025 год и на плановый период 2026 и 2027 годов согласно </w:t>
      </w:r>
      <w:r>
        <w:rPr>
          <w:color w:val="FF0000"/>
          <w:sz w:val="28"/>
          <w:szCs w:val="28"/>
        </w:rPr>
        <w:t xml:space="preserve">приложению 4 </w:t>
      </w:r>
      <w:r>
        <w:rPr>
          <w:sz w:val="28"/>
          <w:szCs w:val="28"/>
        </w:rPr>
        <w:t>к настоящему решению;</w:t>
      </w:r>
    </w:p>
    <w:p w14:paraId="5B5ECC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ведомственную структуру расходов бюджета поселения на 2025 год и на плановый период 2026 и 2027 годов согласно </w:t>
      </w:r>
      <w:r>
        <w:rPr>
          <w:color w:val="FF0000"/>
          <w:sz w:val="28"/>
          <w:szCs w:val="28"/>
        </w:rPr>
        <w:t>приложению 5</w:t>
      </w:r>
      <w:r>
        <w:rPr>
          <w:sz w:val="28"/>
          <w:szCs w:val="28"/>
        </w:rPr>
        <w:t xml:space="preserve"> к настоящему решению;</w:t>
      </w:r>
    </w:p>
    <w:p w14:paraId="15AD1D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распределение бюджетных ассигнований по целевым статьям (муниципальным программам Быстрогорского сельского поселения и непрограммным направлениям деятельности), группам  (подгруппам) видов расходов, разделам, подразделам классификации расходов бюджета на 2025 год и на плановый период 2026 и 2027 годов согласно </w:t>
      </w:r>
      <w:r>
        <w:rPr>
          <w:color w:val="FF0000"/>
          <w:sz w:val="28"/>
          <w:szCs w:val="28"/>
        </w:rPr>
        <w:t xml:space="preserve">приложению </w:t>
      </w:r>
      <w:r>
        <w:rPr>
          <w:sz w:val="28"/>
          <w:szCs w:val="28"/>
        </w:rPr>
        <w:t>6 к настоящему решению;</w:t>
      </w:r>
    </w:p>
    <w:p w14:paraId="42DDE4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Межбюджетные трансферты, предоставляемые бюджету муниципального района из бюджета Быстрогорского сельского поселения Тацинского района</w:t>
      </w:r>
      <w:r>
        <w:rPr>
          <w:sz w:val="28"/>
          <w:szCs w:val="28"/>
        </w:rPr>
        <w:t xml:space="preserve"> </w:t>
      </w:r>
    </w:p>
    <w:p w14:paraId="6321DA2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общий объем межбюджетных трансфертов, предоставляемых из бюджета </w:t>
      </w:r>
      <w:r>
        <w:rPr>
          <w:iCs/>
          <w:color w:val="000000"/>
          <w:sz w:val="28"/>
          <w:szCs w:val="28"/>
        </w:rPr>
        <w:t xml:space="preserve">Быстрогорского сельского </w:t>
      </w:r>
      <w:r>
        <w:rPr>
          <w:sz w:val="28"/>
          <w:szCs w:val="28"/>
        </w:rPr>
        <w:t>поселения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  <w:sz w:val="28"/>
          <w:szCs w:val="28"/>
        </w:rPr>
        <w:t xml:space="preserve"> на 2025 год в сумме </w:t>
      </w:r>
      <w:r>
        <w:rPr>
          <w:b/>
          <w:color w:val="000000"/>
          <w:sz w:val="28"/>
          <w:szCs w:val="28"/>
        </w:rPr>
        <w:t>185,3</w:t>
      </w:r>
      <w:r>
        <w:rPr>
          <w:color w:val="000000"/>
          <w:sz w:val="28"/>
          <w:szCs w:val="28"/>
        </w:rPr>
        <w:t xml:space="preserve"> тыс.  рублей, на 2026 год в сумме </w:t>
      </w:r>
      <w:r>
        <w:rPr>
          <w:b/>
          <w:color w:val="000000"/>
          <w:sz w:val="28"/>
          <w:szCs w:val="28"/>
        </w:rPr>
        <w:t>182,2</w:t>
      </w:r>
      <w:r>
        <w:rPr>
          <w:color w:val="000000"/>
          <w:sz w:val="28"/>
          <w:szCs w:val="28"/>
        </w:rPr>
        <w:t xml:space="preserve"> тыс. рублей и на 2027 год в сумме </w:t>
      </w:r>
      <w:r>
        <w:rPr>
          <w:b/>
          <w:color w:val="000000"/>
          <w:sz w:val="28"/>
          <w:szCs w:val="28"/>
        </w:rPr>
        <w:t>189,3</w:t>
      </w:r>
      <w:r>
        <w:rPr>
          <w:color w:val="000000"/>
          <w:sz w:val="28"/>
          <w:szCs w:val="28"/>
        </w:rPr>
        <w:t xml:space="preserve"> тыс.  рублей</w:t>
      </w:r>
      <w:r>
        <w:rPr>
          <w:sz w:val="28"/>
          <w:szCs w:val="28"/>
        </w:rPr>
        <w:t xml:space="preserve"> согласно </w:t>
      </w:r>
      <w:r>
        <w:rPr>
          <w:color w:val="FF0000"/>
          <w:sz w:val="28"/>
          <w:szCs w:val="28"/>
        </w:rPr>
        <w:t>приложению 7</w:t>
      </w:r>
      <w:r>
        <w:rPr>
          <w:sz w:val="28"/>
          <w:szCs w:val="28"/>
        </w:rPr>
        <w:t xml:space="preserve"> к настоящему решению.</w:t>
      </w:r>
    </w:p>
    <w:p w14:paraId="42934506">
      <w:pPr>
        <w:tabs>
          <w:tab w:val="left" w:pos="142"/>
        </w:tabs>
        <w:ind w:firstLine="709"/>
        <w:jc w:val="both"/>
        <w:rPr>
          <w:color w:val="000000"/>
          <w:sz w:val="28"/>
          <w:szCs w:val="28"/>
        </w:rPr>
      </w:pPr>
    </w:p>
    <w:p w14:paraId="16530456">
      <w:pPr>
        <w:pStyle w:val="11"/>
        <w:ind w:left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Статья 5. Субвенции из областного бюджета бюджету поселения.</w:t>
      </w:r>
    </w:p>
    <w:p w14:paraId="3985F3AC">
      <w:pPr>
        <w:pStyle w:val="22"/>
        <w:numPr>
          <w:ilvl w:val="3"/>
          <w:numId w:val="1"/>
        </w:numPr>
        <w:tabs>
          <w:tab w:val="left" w:pos="142"/>
          <w:tab w:val="clear" w:pos="1353"/>
        </w:tabs>
        <w:ind w:left="0" w:firstLine="993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Учесть в составе доходов и расходов бюджета поселения на 2025 год и на плановый период  2026 и 2027 годов субвенции  в соответствии с Областным Законом «Об областном бюджете на 2025 год и на плановый период 2026 и 2027 годов» на 2025 год в сумме  411,0 тыс.рублей,  на  2026 год в сумме 448,4 тыс.рублей и  на 2027 год в сумме 464,1 тыс.рублей согласно </w:t>
      </w:r>
      <w:r>
        <w:rPr>
          <w:color w:val="FF0000"/>
          <w:sz w:val="28"/>
        </w:rPr>
        <w:t>приложению 8</w:t>
      </w:r>
      <w:r>
        <w:rPr>
          <w:color w:val="000000"/>
          <w:sz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14:paraId="794B3A1E">
      <w:pPr>
        <w:pStyle w:val="22"/>
        <w:numPr>
          <w:ilvl w:val="3"/>
          <w:numId w:val="1"/>
        </w:numPr>
        <w:tabs>
          <w:tab w:val="left" w:pos="142"/>
        </w:tabs>
        <w:ind w:left="0" w:firstLine="993"/>
        <w:jc w:val="both"/>
        <w:rPr>
          <w:sz w:val="28"/>
          <w:szCs w:val="28"/>
        </w:rPr>
      </w:pPr>
      <w:r>
        <w:rPr>
          <w:color w:val="000000"/>
          <w:sz w:val="28"/>
        </w:rPr>
        <w:t>Перечисление и расходование субвенций осуществляется в соответствии с требованиями бюджетного законодательства Российской Федерации в порядке, установленном Правительством Ростовской области</w:t>
      </w:r>
      <w:r>
        <w:rPr>
          <w:sz w:val="28"/>
          <w:szCs w:val="28"/>
        </w:rPr>
        <w:t>.</w:t>
      </w:r>
    </w:p>
    <w:p w14:paraId="67D40433">
      <w:pPr>
        <w:pStyle w:val="22"/>
        <w:tabs>
          <w:tab w:val="left" w:pos="142"/>
        </w:tabs>
        <w:ind w:left="1353"/>
        <w:jc w:val="both"/>
        <w:rPr>
          <w:sz w:val="28"/>
          <w:szCs w:val="28"/>
        </w:rPr>
      </w:pPr>
    </w:p>
    <w:p w14:paraId="53617131">
      <w:pPr>
        <w:pStyle w:val="22"/>
        <w:tabs>
          <w:tab w:val="left" w:pos="142"/>
        </w:tabs>
        <w:ind w:left="135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6.  Иные межбюджетные трансферты бюджету поселения</w:t>
      </w:r>
    </w:p>
    <w:p w14:paraId="5DECB604">
      <w:pPr>
        <w:pStyle w:val="22"/>
        <w:tabs>
          <w:tab w:val="left" w:pos="142"/>
        </w:tabs>
        <w:ind w:left="1353"/>
        <w:jc w:val="both"/>
        <w:rPr>
          <w:b/>
          <w:sz w:val="28"/>
          <w:szCs w:val="28"/>
        </w:rPr>
      </w:pPr>
    </w:p>
    <w:p w14:paraId="654AD9A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  <w:r>
        <w:rPr>
          <w:sz w:val="28"/>
        </w:rPr>
        <w:t xml:space="preserve">Учесть в составе расходов бюджета поселения на 2025 год и на плановый период </w:t>
      </w:r>
      <w:r>
        <w:rPr>
          <w:color w:val="000000"/>
          <w:sz w:val="28"/>
        </w:rPr>
        <w:t>2026 и 2027 годов</w:t>
      </w:r>
      <w:r>
        <w:rPr>
          <w:sz w:val="28"/>
        </w:rPr>
        <w:t xml:space="preserve"> иные межбюджетные трансферты </w:t>
      </w:r>
      <w:r>
        <w:rPr>
          <w:color w:val="000000"/>
          <w:sz w:val="28"/>
        </w:rPr>
        <w:t>в соответствии с Областным Законом «Об областном бюджете на 2025 год и на плановый период 2026 и 2027 годов» и</w:t>
      </w:r>
      <w:r>
        <w:rPr>
          <w:sz w:val="28"/>
        </w:rPr>
        <w:t xml:space="preserve"> решением Собрания депутатов Тацинского района «О бюджете Тацинского района на 2025 год и на плановый период 2026 и 2027 годов»</w:t>
      </w:r>
      <w:r>
        <w:rPr>
          <w:color w:val="000000"/>
          <w:sz w:val="28"/>
        </w:rPr>
        <w:t xml:space="preserve"> на 2025 год в сумме 7,5 тыс.рублей,  на  2026 год в сумме 7,5 тыс.рублей и  на 2027 год в сумме 7,5 тыс.рублей</w:t>
      </w:r>
      <w:r>
        <w:rPr>
          <w:sz w:val="28"/>
        </w:rPr>
        <w:t xml:space="preserve"> согласно </w:t>
      </w:r>
      <w:r>
        <w:rPr>
          <w:color w:val="FF0000"/>
          <w:sz w:val="28"/>
        </w:rPr>
        <w:t>приложению 9</w:t>
      </w:r>
      <w:r>
        <w:rPr>
          <w:color w:val="FF0000"/>
        </w:rPr>
        <w:t xml:space="preserve"> </w:t>
      </w:r>
      <w:r>
        <w:rPr>
          <w:sz w:val="28"/>
        </w:rPr>
        <w:t>к настоящему решению.</w:t>
      </w:r>
      <w:r>
        <w:rPr>
          <w:b/>
          <w:iCs/>
          <w:sz w:val="28"/>
          <w:szCs w:val="28"/>
        </w:rPr>
        <w:t xml:space="preserve"> </w:t>
      </w:r>
    </w:p>
    <w:p w14:paraId="74DAA6C7">
      <w:pPr>
        <w:pStyle w:val="22"/>
        <w:tabs>
          <w:tab w:val="left" w:pos="142"/>
        </w:tabs>
        <w:ind w:left="2160"/>
        <w:jc w:val="both"/>
        <w:rPr>
          <w:sz w:val="28"/>
          <w:szCs w:val="28"/>
        </w:rPr>
      </w:pPr>
    </w:p>
    <w:p w14:paraId="44D8748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7. </w:t>
      </w:r>
      <w:r>
        <w:rPr>
          <w:b/>
          <w:iCs/>
          <w:sz w:val="28"/>
          <w:szCs w:val="28"/>
        </w:rPr>
        <w:t xml:space="preserve">Особенности использования бюджетных ассигнований на обеспечение деятельности органов местного самоуправления </w:t>
      </w:r>
      <w:r>
        <w:rPr>
          <w:b/>
          <w:sz w:val="28"/>
          <w:szCs w:val="28"/>
        </w:rPr>
        <w:t>Быстрогорского сельского поселения</w:t>
      </w:r>
    </w:p>
    <w:p w14:paraId="1A74696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1.Установить, что размеры должностных окладов лиц, замещающих муниципальные должности Быстрогорского сельского поселения, окладов денежного содержания по должностям муниципальной службы Быстрогорского сельского поселения, индексируются с 1 октября 2025 года на 4,5 процента, с 1 октября 2026 года на 4,0 процента, с 1 октября 2027 года на 4,0 процента.</w:t>
      </w:r>
    </w:p>
    <w:p w14:paraId="37ACFE8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>2. 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Быстрогорского сельского поселения индексируются с 1 октября 2025 года на 4,5 процента, с 1 октября 2026 года на 4,0 процента, с 1 октября 2027 года на 4,0 процента</w:t>
      </w:r>
      <w:r>
        <w:rPr>
          <w:b/>
          <w:sz w:val="28"/>
          <w:szCs w:val="28"/>
        </w:rPr>
        <w:t>.</w:t>
      </w:r>
    </w:p>
    <w:p w14:paraId="09B3F5B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14:paraId="6708D2F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Статья 8.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Особенности использования бюджетных ассигнований на  обеспечение деятельности муниципального учреждения Быстрогорского сельского поселения Тацинского района</w:t>
      </w:r>
    </w:p>
    <w:p w14:paraId="7D900E8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>
        <w:rPr>
          <w:sz w:val="28"/>
          <w:szCs w:val="28"/>
        </w:rPr>
        <w:t>1. Установить, что размеры должностных окладов руководителей, специалистов и служащих, ставок заработной платы рабочих муниципальных учреждений Быстрогорского сельского поселения индексируются с 1 октября 2025 года на 4,5 процента, с 1 октября 2026 года на 4,0 процента, с 1 октября 2027 года на 4,0 процента</w:t>
      </w:r>
      <w:r>
        <w:rPr>
          <w:iCs/>
          <w:sz w:val="28"/>
          <w:szCs w:val="28"/>
        </w:rPr>
        <w:t>.</w:t>
      </w:r>
    </w:p>
    <w:p w14:paraId="20A7D3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9. Особенности исполнения бюджета Быстрогорского сельского поселения Тацинского района в 2025 году </w:t>
      </w:r>
    </w:p>
    <w:p w14:paraId="4EDAD2B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1. Установить в </w:t>
      </w:r>
      <w:r>
        <w:rPr>
          <w:bCs/>
          <w:sz w:val="28"/>
          <w:szCs w:val="28"/>
        </w:rPr>
        <w:t>соответствии с частью 4 статьи 29 Решения Собрания депутатов Быстрогорского сельского поселения Тацинского района от 18.08.2009 г. № 38-СД «Об утверждении Положения о бюджетном процессе в Быстрогорском сельском поселении», что основанием для внесения в 2025 году изменений в показатели сводной бюджетной росписи бюджета Быстрогорского сельского поселения являются:</w:t>
      </w:r>
    </w:p>
    <w:p w14:paraId="7514818D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1)  в части неиспользованных бюджетных ассигнований резервного фонда Администрации Быстрогорского сельского поселения, выделенных в порядке, установленном Администрацией Быстрогорского сельского поселения, распоряжения Администрации Быстрогорского сельского поселения, предусматривающие:</w:t>
      </w:r>
    </w:p>
    <w:p w14:paraId="20D437A9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уменьшение объема ранее выделенных бюджетных ассигнований из резервного фонда Администрации Быстрогорского сельского поселения на суммы неиспользованных средств; </w:t>
      </w:r>
    </w:p>
    <w:p w14:paraId="70CB75A8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признание утратившими силу ранее принятых распоряжений Администрации Быстрогорского сельского поселения о выделении средств из резервного фонда Администрации Быстрогорского сельского поселения.</w:t>
      </w:r>
    </w:p>
    <w:p w14:paraId="7421B82D">
      <w:pPr>
        <w:tabs>
          <w:tab w:val="left" w:pos="1134"/>
        </w:tabs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2)</w:t>
      </w:r>
      <w:r>
        <w:t xml:space="preserve"> </w:t>
      </w:r>
      <w:r>
        <w:rPr>
          <w:sz w:val="28"/>
          <w:szCs w:val="28"/>
        </w:rPr>
        <w:t xml:space="preserve">перераспределение бюджетных ассигнований в связи с изменением и (или) уточнением бюджетной классификации Российской Федерации, изменением и (или) уточнением бюджетной классификации в соответствии с уведомлениями министерства финансов Ростовской области, Финансового отдела Администрации  Тацинского района  о предоставлении субсидии, субвенции, иного межбюджетного трансферта, имеющего целевое назначение или в связи с необходимостью детализации целевой статьи расходов классификации расходов бюджета </w:t>
      </w:r>
      <w:r>
        <w:rPr>
          <w:bCs/>
          <w:sz w:val="28"/>
          <w:szCs w:val="28"/>
        </w:rPr>
        <w:t>Быстрогорского сельского поселения</w:t>
      </w:r>
      <w:r>
        <w:rPr>
          <w:sz w:val="28"/>
          <w:szCs w:val="28"/>
        </w:rPr>
        <w:t>;</w:t>
      </w:r>
    </w:p>
    <w:p w14:paraId="51F47E59">
      <w:pPr>
        <w:widowControl w:val="0"/>
        <w:spacing w:before="22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bCs/>
          <w:snapToGrid w:val="0"/>
          <w:sz w:val="28"/>
          <w:szCs w:val="28"/>
        </w:rPr>
        <w:t>Быстрогорского сельского поселения</w:t>
      </w:r>
      <w:r>
        <w:rPr>
          <w:snapToGrid w:val="0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</w:t>
      </w:r>
      <w:r>
        <w:rPr>
          <w:bCs/>
          <w:snapToGrid w:val="0"/>
          <w:sz w:val="28"/>
          <w:szCs w:val="28"/>
        </w:rPr>
        <w:t>Быстрогорского сельского поселения</w:t>
      </w:r>
      <w:r>
        <w:rPr>
          <w:snapToGrid w:val="0"/>
          <w:sz w:val="28"/>
          <w:szCs w:val="28"/>
        </w:rPr>
        <w:t>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14:paraId="5FA96497">
      <w:pPr>
        <w:widowControl w:val="0"/>
        <w:spacing w:before="22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4)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bCs/>
          <w:snapToGrid w:val="0"/>
          <w:sz w:val="28"/>
          <w:szCs w:val="28"/>
        </w:rPr>
        <w:t>Быстрогорского сельского поселения</w:t>
      </w:r>
      <w:r>
        <w:rPr>
          <w:snapToGrid w:val="0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</w:t>
      </w:r>
      <w:r>
        <w:rPr>
          <w:bCs/>
          <w:snapToGrid w:val="0"/>
          <w:sz w:val="28"/>
          <w:szCs w:val="28"/>
        </w:rPr>
        <w:t>Быстрогорского сельского поселения</w:t>
      </w:r>
      <w:r>
        <w:rPr>
          <w:snapToGrid w:val="0"/>
          <w:sz w:val="28"/>
          <w:szCs w:val="28"/>
        </w:rPr>
        <w:t>, для софинансирования расходных обязательств в целях выполнения условий предоставления субсидий и иных межбюджетных трансфертов из областного бюджета, не противоречащее бюджетному законодательству.</w:t>
      </w:r>
    </w:p>
    <w:p w14:paraId="09846F56">
      <w:pPr>
        <w:widowControl w:val="0"/>
        <w:spacing w:before="22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5)получение дотаций из других бюджетов бюджетной системы Российской Федерации.</w:t>
      </w:r>
    </w:p>
    <w:p w14:paraId="78C68373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14:paraId="6F2A8323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14:paraId="5FADE08B">
      <w:pPr>
        <w:pStyle w:val="22"/>
        <w:numPr>
          <w:ilvl w:val="0"/>
          <w:numId w:val="2"/>
        </w:numPr>
        <w:tabs>
          <w:tab w:val="left" w:pos="1134"/>
        </w:tabs>
        <w:ind w:left="0"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решение Собрания депутатов Быстрогорского сельского поселения вступает в силу с 1 января 2025 года.</w:t>
      </w:r>
    </w:p>
    <w:p w14:paraId="4C521260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</w:rPr>
        <w:t>Контроль за исполнением настоящего Решения возложить на постоянную комиссию по экономической реформе, бюджету, налогам, муниципальной собственности (Председатель комиссии – Галаган Н.С.).</w:t>
      </w:r>
    </w:p>
    <w:p w14:paraId="7AF753E2">
      <w:pPr>
        <w:jc w:val="both"/>
        <w:rPr>
          <w:sz w:val="28"/>
          <w:szCs w:val="28"/>
        </w:rPr>
      </w:pPr>
    </w:p>
    <w:p w14:paraId="5F841E92">
      <w:pPr>
        <w:jc w:val="both"/>
        <w:rPr>
          <w:sz w:val="28"/>
          <w:szCs w:val="28"/>
        </w:rPr>
      </w:pPr>
    </w:p>
    <w:p w14:paraId="4AB2A32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- </w:t>
      </w:r>
    </w:p>
    <w:p w14:paraId="547E62D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Быстрогорского</w:t>
      </w:r>
    </w:p>
    <w:p w14:paraId="5CF83B94">
      <w:pPr>
        <w:autoSpaceDE w:val="0"/>
        <w:autoSpaceDN w:val="0"/>
        <w:adjustRightInd w:val="0"/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Т.А. Янченко</w:t>
      </w:r>
    </w:p>
    <w:p w14:paraId="2B36E622">
      <w:pPr>
        <w:jc w:val="both"/>
        <w:rPr>
          <w:sz w:val="28"/>
          <w:szCs w:val="28"/>
        </w:rPr>
      </w:pPr>
    </w:p>
    <w:p w14:paraId="115DA612">
      <w:pPr>
        <w:jc w:val="both"/>
        <w:rPr>
          <w:sz w:val="28"/>
          <w:szCs w:val="28"/>
        </w:rPr>
      </w:pPr>
    </w:p>
    <w:p w14:paraId="442913B7">
      <w:r>
        <w:t>п. Быстрогорский</w:t>
      </w:r>
    </w:p>
    <w:p w14:paraId="50C06321">
      <w:pPr>
        <w:jc w:val="both"/>
        <w:rPr>
          <w:sz w:val="28"/>
          <w:szCs w:val="28"/>
          <w:u w:val="single"/>
        </w:rPr>
      </w:pPr>
      <w:r>
        <w:rPr>
          <w:u w:val="single"/>
        </w:rPr>
        <w:t xml:space="preserve">№ </w:t>
      </w:r>
      <w:bookmarkStart w:id="1" w:name="_GoBack"/>
      <w:bookmarkEnd w:id="1"/>
      <w:r>
        <w:rPr>
          <w:u w:val="single"/>
        </w:rPr>
        <w:t>-СД</w:t>
      </w:r>
    </w:p>
    <w:sectPr>
      <w:footerReference r:id="rId3" w:type="default"/>
      <w:footerReference r:id="rId4" w:type="even"/>
      <w:pgSz w:w="11906" w:h="16838"/>
      <w:pgMar w:top="1134" w:right="567" w:bottom="1134" w:left="85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69083">
    <w:pPr>
      <w:pStyle w:val="1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 w14:paraId="3C18F059"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E3159">
    <w:pPr>
      <w:pStyle w:val="1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52569F7D"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527F29"/>
    <w:multiLevelType w:val="multilevel"/>
    <w:tmpl w:val="0F527F2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13AF8"/>
    <w:multiLevelType w:val="multilevel"/>
    <w:tmpl w:val="78313AF8"/>
    <w:lvl w:ilvl="0" w:tentative="0">
      <w:start w:val="1"/>
      <w:numFmt w:val="decimal"/>
      <w:lvlText w:val="Статья %1."/>
      <w:lvlJc w:val="left"/>
      <w:pPr>
        <w:tabs>
          <w:tab w:val="left" w:pos="2149"/>
        </w:tabs>
        <w:ind w:left="0" w:firstLine="709"/>
      </w:pPr>
      <w:rPr>
        <w:rFonts w:hint="default" w:ascii="Times New Roman" w:hAnsi="Times New Roman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lvlText w:val="%2."/>
      <w:lvlJc w:val="left"/>
      <w:pPr>
        <w:tabs>
          <w:tab w:val="left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180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1353"/>
        </w:tabs>
        <w:ind w:left="1353" w:hanging="360"/>
      </w:pPr>
      <w:rPr>
        <w:rFonts w:hint="default"/>
        <w:b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07D5"/>
    <w:rsid w:val="00002E58"/>
    <w:rsid w:val="00003085"/>
    <w:rsid w:val="0000628A"/>
    <w:rsid w:val="000127F7"/>
    <w:rsid w:val="0001344E"/>
    <w:rsid w:val="00016722"/>
    <w:rsid w:val="0002088D"/>
    <w:rsid w:val="0002792A"/>
    <w:rsid w:val="00027CB9"/>
    <w:rsid w:val="00031A46"/>
    <w:rsid w:val="0003338F"/>
    <w:rsid w:val="00033FAB"/>
    <w:rsid w:val="000364F7"/>
    <w:rsid w:val="000370E5"/>
    <w:rsid w:val="000404E1"/>
    <w:rsid w:val="00042161"/>
    <w:rsid w:val="00043541"/>
    <w:rsid w:val="000440E0"/>
    <w:rsid w:val="00047D42"/>
    <w:rsid w:val="00053C08"/>
    <w:rsid w:val="00057744"/>
    <w:rsid w:val="0005788D"/>
    <w:rsid w:val="00057A96"/>
    <w:rsid w:val="000608F8"/>
    <w:rsid w:val="00061A46"/>
    <w:rsid w:val="00066E7D"/>
    <w:rsid w:val="00070212"/>
    <w:rsid w:val="000727C2"/>
    <w:rsid w:val="00076EB9"/>
    <w:rsid w:val="00080DF3"/>
    <w:rsid w:val="00081636"/>
    <w:rsid w:val="00084E60"/>
    <w:rsid w:val="00091DC1"/>
    <w:rsid w:val="00096490"/>
    <w:rsid w:val="000A030A"/>
    <w:rsid w:val="000A0D66"/>
    <w:rsid w:val="000A13D5"/>
    <w:rsid w:val="000A1D89"/>
    <w:rsid w:val="000A4067"/>
    <w:rsid w:val="000A49D7"/>
    <w:rsid w:val="000A557B"/>
    <w:rsid w:val="000A5676"/>
    <w:rsid w:val="000A67C8"/>
    <w:rsid w:val="000B163A"/>
    <w:rsid w:val="000B3B3C"/>
    <w:rsid w:val="000B4D19"/>
    <w:rsid w:val="000C0732"/>
    <w:rsid w:val="000C0D61"/>
    <w:rsid w:val="000C2DD0"/>
    <w:rsid w:val="000C7B62"/>
    <w:rsid w:val="000D3531"/>
    <w:rsid w:val="000D4B3D"/>
    <w:rsid w:val="000E02BD"/>
    <w:rsid w:val="000E1BE7"/>
    <w:rsid w:val="000E2317"/>
    <w:rsid w:val="000E2AC8"/>
    <w:rsid w:val="000E39B2"/>
    <w:rsid w:val="000E565D"/>
    <w:rsid w:val="000F189E"/>
    <w:rsid w:val="000F3716"/>
    <w:rsid w:val="000F4055"/>
    <w:rsid w:val="000F4BB4"/>
    <w:rsid w:val="000F5405"/>
    <w:rsid w:val="000F5C79"/>
    <w:rsid w:val="000F62C6"/>
    <w:rsid w:val="00100B9D"/>
    <w:rsid w:val="001012BE"/>
    <w:rsid w:val="00101518"/>
    <w:rsid w:val="00102A9C"/>
    <w:rsid w:val="00102F00"/>
    <w:rsid w:val="00103732"/>
    <w:rsid w:val="00103EBF"/>
    <w:rsid w:val="00104FA6"/>
    <w:rsid w:val="001101D7"/>
    <w:rsid w:val="001124F0"/>
    <w:rsid w:val="00113B5C"/>
    <w:rsid w:val="00113C28"/>
    <w:rsid w:val="00113E18"/>
    <w:rsid w:val="00114444"/>
    <w:rsid w:val="00114A4A"/>
    <w:rsid w:val="00116291"/>
    <w:rsid w:val="001165C3"/>
    <w:rsid w:val="00116DD5"/>
    <w:rsid w:val="0011756E"/>
    <w:rsid w:val="00117C83"/>
    <w:rsid w:val="0012023D"/>
    <w:rsid w:val="00120D90"/>
    <w:rsid w:val="001217C7"/>
    <w:rsid w:val="001230AF"/>
    <w:rsid w:val="00123C29"/>
    <w:rsid w:val="001315BD"/>
    <w:rsid w:val="00135B6A"/>
    <w:rsid w:val="001431EF"/>
    <w:rsid w:val="001457F3"/>
    <w:rsid w:val="0014704B"/>
    <w:rsid w:val="0014781E"/>
    <w:rsid w:val="001510FC"/>
    <w:rsid w:val="00151D98"/>
    <w:rsid w:val="00153432"/>
    <w:rsid w:val="00153AC9"/>
    <w:rsid w:val="00157E41"/>
    <w:rsid w:val="00163D5F"/>
    <w:rsid w:val="00165A8C"/>
    <w:rsid w:val="0016649F"/>
    <w:rsid w:val="001669C4"/>
    <w:rsid w:val="001711EE"/>
    <w:rsid w:val="00172E80"/>
    <w:rsid w:val="001743F7"/>
    <w:rsid w:val="001745FF"/>
    <w:rsid w:val="001751A6"/>
    <w:rsid w:val="001771AC"/>
    <w:rsid w:val="001800AB"/>
    <w:rsid w:val="001803D9"/>
    <w:rsid w:val="001804A7"/>
    <w:rsid w:val="001819A6"/>
    <w:rsid w:val="00184B7D"/>
    <w:rsid w:val="00185A93"/>
    <w:rsid w:val="00186C18"/>
    <w:rsid w:val="00187176"/>
    <w:rsid w:val="00187AC0"/>
    <w:rsid w:val="001900A8"/>
    <w:rsid w:val="00191689"/>
    <w:rsid w:val="00192137"/>
    <w:rsid w:val="0019676A"/>
    <w:rsid w:val="001A5362"/>
    <w:rsid w:val="001B1A50"/>
    <w:rsid w:val="001B1ED2"/>
    <w:rsid w:val="001B2A1C"/>
    <w:rsid w:val="001B2D4C"/>
    <w:rsid w:val="001B3166"/>
    <w:rsid w:val="001B462D"/>
    <w:rsid w:val="001B5364"/>
    <w:rsid w:val="001B5E81"/>
    <w:rsid w:val="001C02D4"/>
    <w:rsid w:val="001C2BBD"/>
    <w:rsid w:val="001C316E"/>
    <w:rsid w:val="001C31CA"/>
    <w:rsid w:val="001C34A1"/>
    <w:rsid w:val="001C4359"/>
    <w:rsid w:val="001C52A0"/>
    <w:rsid w:val="001C5D50"/>
    <w:rsid w:val="001D11F1"/>
    <w:rsid w:val="001D6940"/>
    <w:rsid w:val="001D6B6A"/>
    <w:rsid w:val="001D6BC2"/>
    <w:rsid w:val="001D6E8C"/>
    <w:rsid w:val="001E00B9"/>
    <w:rsid w:val="001E1030"/>
    <w:rsid w:val="001E1F76"/>
    <w:rsid w:val="001E22E3"/>
    <w:rsid w:val="001E2DB3"/>
    <w:rsid w:val="001E3044"/>
    <w:rsid w:val="001E358A"/>
    <w:rsid w:val="001E441B"/>
    <w:rsid w:val="001E474D"/>
    <w:rsid w:val="001F0775"/>
    <w:rsid w:val="001F0DAC"/>
    <w:rsid w:val="001F2A6E"/>
    <w:rsid w:val="001F487E"/>
    <w:rsid w:val="001F5156"/>
    <w:rsid w:val="001F5EA2"/>
    <w:rsid w:val="001F6347"/>
    <w:rsid w:val="001F798E"/>
    <w:rsid w:val="00200662"/>
    <w:rsid w:val="002073AD"/>
    <w:rsid w:val="00210348"/>
    <w:rsid w:val="00211DE3"/>
    <w:rsid w:val="00215AE2"/>
    <w:rsid w:val="00221A97"/>
    <w:rsid w:val="002225C1"/>
    <w:rsid w:val="002225D3"/>
    <w:rsid w:val="00222ABE"/>
    <w:rsid w:val="00223431"/>
    <w:rsid w:val="002236B9"/>
    <w:rsid w:val="00230FBC"/>
    <w:rsid w:val="00232F88"/>
    <w:rsid w:val="00233DF8"/>
    <w:rsid w:val="002343BA"/>
    <w:rsid w:val="00237BDA"/>
    <w:rsid w:val="00240028"/>
    <w:rsid w:val="002405E8"/>
    <w:rsid w:val="002408C5"/>
    <w:rsid w:val="002422FD"/>
    <w:rsid w:val="00242BA8"/>
    <w:rsid w:val="00244C56"/>
    <w:rsid w:val="00244FF0"/>
    <w:rsid w:val="00247AC5"/>
    <w:rsid w:val="00247B89"/>
    <w:rsid w:val="002529AF"/>
    <w:rsid w:val="00254CDA"/>
    <w:rsid w:val="00264590"/>
    <w:rsid w:val="00264C1F"/>
    <w:rsid w:val="00270BBB"/>
    <w:rsid w:val="00271B18"/>
    <w:rsid w:val="0027202F"/>
    <w:rsid w:val="00273AA9"/>
    <w:rsid w:val="00275309"/>
    <w:rsid w:val="0028172D"/>
    <w:rsid w:val="00281D3D"/>
    <w:rsid w:val="0028255C"/>
    <w:rsid w:val="00283111"/>
    <w:rsid w:val="00283401"/>
    <w:rsid w:val="00285C4A"/>
    <w:rsid w:val="00291667"/>
    <w:rsid w:val="00293E89"/>
    <w:rsid w:val="00294585"/>
    <w:rsid w:val="002A05FD"/>
    <w:rsid w:val="002A0ECC"/>
    <w:rsid w:val="002A2CEC"/>
    <w:rsid w:val="002A3207"/>
    <w:rsid w:val="002A3FBA"/>
    <w:rsid w:val="002A50F2"/>
    <w:rsid w:val="002A6D3B"/>
    <w:rsid w:val="002B34D0"/>
    <w:rsid w:val="002B4227"/>
    <w:rsid w:val="002B480C"/>
    <w:rsid w:val="002B4C41"/>
    <w:rsid w:val="002B7DAC"/>
    <w:rsid w:val="002C2E47"/>
    <w:rsid w:val="002C425D"/>
    <w:rsid w:val="002C4C10"/>
    <w:rsid w:val="002C780E"/>
    <w:rsid w:val="002C78AE"/>
    <w:rsid w:val="002D0BF5"/>
    <w:rsid w:val="002D35CE"/>
    <w:rsid w:val="002D6469"/>
    <w:rsid w:val="002D651E"/>
    <w:rsid w:val="002D6668"/>
    <w:rsid w:val="002D70E7"/>
    <w:rsid w:val="002D7402"/>
    <w:rsid w:val="002D7869"/>
    <w:rsid w:val="002D7B61"/>
    <w:rsid w:val="002E06F4"/>
    <w:rsid w:val="002E0BF2"/>
    <w:rsid w:val="002E0D69"/>
    <w:rsid w:val="002E1F54"/>
    <w:rsid w:val="002E5169"/>
    <w:rsid w:val="002E6701"/>
    <w:rsid w:val="002E6849"/>
    <w:rsid w:val="002E7868"/>
    <w:rsid w:val="002F257B"/>
    <w:rsid w:val="002F3677"/>
    <w:rsid w:val="002F3B89"/>
    <w:rsid w:val="002F3FF5"/>
    <w:rsid w:val="002F7BB2"/>
    <w:rsid w:val="0030076F"/>
    <w:rsid w:val="00301B52"/>
    <w:rsid w:val="00302437"/>
    <w:rsid w:val="00303457"/>
    <w:rsid w:val="0030476E"/>
    <w:rsid w:val="003053DD"/>
    <w:rsid w:val="00310677"/>
    <w:rsid w:val="00310987"/>
    <w:rsid w:val="00312FAB"/>
    <w:rsid w:val="003133F3"/>
    <w:rsid w:val="003176B6"/>
    <w:rsid w:val="003177C3"/>
    <w:rsid w:val="00323BA6"/>
    <w:rsid w:val="00324334"/>
    <w:rsid w:val="00325518"/>
    <w:rsid w:val="00325D76"/>
    <w:rsid w:val="00326AF0"/>
    <w:rsid w:val="00326E82"/>
    <w:rsid w:val="0032717E"/>
    <w:rsid w:val="00333171"/>
    <w:rsid w:val="0033394C"/>
    <w:rsid w:val="0034100A"/>
    <w:rsid w:val="00341DC3"/>
    <w:rsid w:val="003452B4"/>
    <w:rsid w:val="00345B2D"/>
    <w:rsid w:val="00350698"/>
    <w:rsid w:val="0035484F"/>
    <w:rsid w:val="00355076"/>
    <w:rsid w:val="00355786"/>
    <w:rsid w:val="00356AC8"/>
    <w:rsid w:val="00357DCA"/>
    <w:rsid w:val="00363046"/>
    <w:rsid w:val="00364823"/>
    <w:rsid w:val="00365F2B"/>
    <w:rsid w:val="0036666B"/>
    <w:rsid w:val="00366DA2"/>
    <w:rsid w:val="00374C1C"/>
    <w:rsid w:val="003753C3"/>
    <w:rsid w:val="00375618"/>
    <w:rsid w:val="0037726A"/>
    <w:rsid w:val="003779D9"/>
    <w:rsid w:val="00380D7C"/>
    <w:rsid w:val="0038120A"/>
    <w:rsid w:val="00381ADE"/>
    <w:rsid w:val="00381B7B"/>
    <w:rsid w:val="00382544"/>
    <w:rsid w:val="00383877"/>
    <w:rsid w:val="00385404"/>
    <w:rsid w:val="003919AD"/>
    <w:rsid w:val="003949AD"/>
    <w:rsid w:val="00395BD4"/>
    <w:rsid w:val="003A01AF"/>
    <w:rsid w:val="003A1728"/>
    <w:rsid w:val="003A243B"/>
    <w:rsid w:val="003A5389"/>
    <w:rsid w:val="003A5E53"/>
    <w:rsid w:val="003A5FAD"/>
    <w:rsid w:val="003A6B4B"/>
    <w:rsid w:val="003A7C4A"/>
    <w:rsid w:val="003A7C62"/>
    <w:rsid w:val="003B046E"/>
    <w:rsid w:val="003B0DB3"/>
    <w:rsid w:val="003B1982"/>
    <w:rsid w:val="003B39FD"/>
    <w:rsid w:val="003B4C17"/>
    <w:rsid w:val="003B564F"/>
    <w:rsid w:val="003B5B35"/>
    <w:rsid w:val="003B64B9"/>
    <w:rsid w:val="003B6D9D"/>
    <w:rsid w:val="003B6E35"/>
    <w:rsid w:val="003B70AE"/>
    <w:rsid w:val="003B75BD"/>
    <w:rsid w:val="003C0109"/>
    <w:rsid w:val="003C06F9"/>
    <w:rsid w:val="003C1CEC"/>
    <w:rsid w:val="003C3B58"/>
    <w:rsid w:val="003C4498"/>
    <w:rsid w:val="003C49E7"/>
    <w:rsid w:val="003C4A42"/>
    <w:rsid w:val="003C5C91"/>
    <w:rsid w:val="003C63F0"/>
    <w:rsid w:val="003D1315"/>
    <w:rsid w:val="003D27E8"/>
    <w:rsid w:val="003D28B7"/>
    <w:rsid w:val="003D4D37"/>
    <w:rsid w:val="003D4F0C"/>
    <w:rsid w:val="003D55A0"/>
    <w:rsid w:val="003D56E5"/>
    <w:rsid w:val="003D7920"/>
    <w:rsid w:val="003E130D"/>
    <w:rsid w:val="003E27C9"/>
    <w:rsid w:val="003E6BCA"/>
    <w:rsid w:val="003F0273"/>
    <w:rsid w:val="003F0B24"/>
    <w:rsid w:val="003F15CC"/>
    <w:rsid w:val="003F271E"/>
    <w:rsid w:val="003F2AFC"/>
    <w:rsid w:val="003F4668"/>
    <w:rsid w:val="003F4A80"/>
    <w:rsid w:val="003F50B1"/>
    <w:rsid w:val="003F51D2"/>
    <w:rsid w:val="003F5C46"/>
    <w:rsid w:val="003F6980"/>
    <w:rsid w:val="00400D4D"/>
    <w:rsid w:val="00405BE6"/>
    <w:rsid w:val="004073D1"/>
    <w:rsid w:val="004159DA"/>
    <w:rsid w:val="00416E0F"/>
    <w:rsid w:val="00416EAF"/>
    <w:rsid w:val="00417DAD"/>
    <w:rsid w:val="00420E2C"/>
    <w:rsid w:val="004212DD"/>
    <w:rsid w:val="004219B1"/>
    <w:rsid w:val="00421E1A"/>
    <w:rsid w:val="00422174"/>
    <w:rsid w:val="00422304"/>
    <w:rsid w:val="004232FD"/>
    <w:rsid w:val="0042419C"/>
    <w:rsid w:val="00425B7B"/>
    <w:rsid w:val="00426DBC"/>
    <w:rsid w:val="004279A0"/>
    <w:rsid w:val="00427BAA"/>
    <w:rsid w:val="00430B7F"/>
    <w:rsid w:val="00430C40"/>
    <w:rsid w:val="00434828"/>
    <w:rsid w:val="00444196"/>
    <w:rsid w:val="00445325"/>
    <w:rsid w:val="0044689C"/>
    <w:rsid w:val="00446EC6"/>
    <w:rsid w:val="00447BF1"/>
    <w:rsid w:val="004505DC"/>
    <w:rsid w:val="00451250"/>
    <w:rsid w:val="00454588"/>
    <w:rsid w:val="0045665F"/>
    <w:rsid w:val="00456978"/>
    <w:rsid w:val="0046133D"/>
    <w:rsid w:val="00461FF2"/>
    <w:rsid w:val="00462CD5"/>
    <w:rsid w:val="004637C8"/>
    <w:rsid w:val="00463AF4"/>
    <w:rsid w:val="00466451"/>
    <w:rsid w:val="00466D1F"/>
    <w:rsid w:val="00467461"/>
    <w:rsid w:val="00467B84"/>
    <w:rsid w:val="00467ED6"/>
    <w:rsid w:val="0047340F"/>
    <w:rsid w:val="004737FA"/>
    <w:rsid w:val="0047545E"/>
    <w:rsid w:val="00475798"/>
    <w:rsid w:val="00476A24"/>
    <w:rsid w:val="00480F30"/>
    <w:rsid w:val="004833AE"/>
    <w:rsid w:val="0048451E"/>
    <w:rsid w:val="00484AF5"/>
    <w:rsid w:val="00486362"/>
    <w:rsid w:val="0049036A"/>
    <w:rsid w:val="00494AD4"/>
    <w:rsid w:val="004952C9"/>
    <w:rsid w:val="004958DF"/>
    <w:rsid w:val="0049620E"/>
    <w:rsid w:val="004A1E73"/>
    <w:rsid w:val="004A5CF5"/>
    <w:rsid w:val="004A6696"/>
    <w:rsid w:val="004A7091"/>
    <w:rsid w:val="004B2DF8"/>
    <w:rsid w:val="004B38F0"/>
    <w:rsid w:val="004B3B7E"/>
    <w:rsid w:val="004B4F5C"/>
    <w:rsid w:val="004B68F8"/>
    <w:rsid w:val="004B7684"/>
    <w:rsid w:val="004B79AF"/>
    <w:rsid w:val="004C2A76"/>
    <w:rsid w:val="004C50A1"/>
    <w:rsid w:val="004C59AF"/>
    <w:rsid w:val="004D474D"/>
    <w:rsid w:val="004D4A78"/>
    <w:rsid w:val="004D4D75"/>
    <w:rsid w:val="004D6030"/>
    <w:rsid w:val="004D692F"/>
    <w:rsid w:val="004E29E7"/>
    <w:rsid w:val="004E2A7E"/>
    <w:rsid w:val="004E3DAC"/>
    <w:rsid w:val="004E53B6"/>
    <w:rsid w:val="004E6FBC"/>
    <w:rsid w:val="004F01C2"/>
    <w:rsid w:val="004F21AA"/>
    <w:rsid w:val="004F4862"/>
    <w:rsid w:val="00500A64"/>
    <w:rsid w:val="00500D96"/>
    <w:rsid w:val="00500DA5"/>
    <w:rsid w:val="00500EB2"/>
    <w:rsid w:val="005018C1"/>
    <w:rsid w:val="00501E0B"/>
    <w:rsid w:val="00501FE4"/>
    <w:rsid w:val="0050217C"/>
    <w:rsid w:val="005062D8"/>
    <w:rsid w:val="005069BA"/>
    <w:rsid w:val="005108DB"/>
    <w:rsid w:val="00512629"/>
    <w:rsid w:val="005150FB"/>
    <w:rsid w:val="00515190"/>
    <w:rsid w:val="005209AF"/>
    <w:rsid w:val="00520E68"/>
    <w:rsid w:val="00522479"/>
    <w:rsid w:val="00522C28"/>
    <w:rsid w:val="005245D7"/>
    <w:rsid w:val="00524B6D"/>
    <w:rsid w:val="00524E09"/>
    <w:rsid w:val="00531EFF"/>
    <w:rsid w:val="005351AA"/>
    <w:rsid w:val="00535A37"/>
    <w:rsid w:val="00536F28"/>
    <w:rsid w:val="00540403"/>
    <w:rsid w:val="00541628"/>
    <w:rsid w:val="005421D3"/>
    <w:rsid w:val="00542228"/>
    <w:rsid w:val="00544643"/>
    <w:rsid w:val="005450FB"/>
    <w:rsid w:val="005458A9"/>
    <w:rsid w:val="0055174D"/>
    <w:rsid w:val="00552760"/>
    <w:rsid w:val="00552AE7"/>
    <w:rsid w:val="005552C7"/>
    <w:rsid w:val="00555540"/>
    <w:rsid w:val="00556528"/>
    <w:rsid w:val="00556C93"/>
    <w:rsid w:val="005630B4"/>
    <w:rsid w:val="005662B6"/>
    <w:rsid w:val="00570595"/>
    <w:rsid w:val="00571498"/>
    <w:rsid w:val="00572337"/>
    <w:rsid w:val="0057239F"/>
    <w:rsid w:val="00573257"/>
    <w:rsid w:val="00573754"/>
    <w:rsid w:val="00573CA9"/>
    <w:rsid w:val="00580CB8"/>
    <w:rsid w:val="00582867"/>
    <w:rsid w:val="005844B1"/>
    <w:rsid w:val="00585883"/>
    <w:rsid w:val="00586B03"/>
    <w:rsid w:val="00592D66"/>
    <w:rsid w:val="00595AC8"/>
    <w:rsid w:val="00595D8D"/>
    <w:rsid w:val="00596828"/>
    <w:rsid w:val="0059687D"/>
    <w:rsid w:val="005B1637"/>
    <w:rsid w:val="005B55EE"/>
    <w:rsid w:val="005B5663"/>
    <w:rsid w:val="005B591E"/>
    <w:rsid w:val="005C041D"/>
    <w:rsid w:val="005C781A"/>
    <w:rsid w:val="005C79E0"/>
    <w:rsid w:val="005D079D"/>
    <w:rsid w:val="005D0C65"/>
    <w:rsid w:val="005D2910"/>
    <w:rsid w:val="005D37E3"/>
    <w:rsid w:val="005D3EE9"/>
    <w:rsid w:val="005D4703"/>
    <w:rsid w:val="005D5DC1"/>
    <w:rsid w:val="005E1291"/>
    <w:rsid w:val="005E212F"/>
    <w:rsid w:val="005E3A81"/>
    <w:rsid w:val="005E429B"/>
    <w:rsid w:val="005E49AB"/>
    <w:rsid w:val="005E506E"/>
    <w:rsid w:val="005E5149"/>
    <w:rsid w:val="005E739D"/>
    <w:rsid w:val="005E7670"/>
    <w:rsid w:val="005F0612"/>
    <w:rsid w:val="005F30BD"/>
    <w:rsid w:val="005F4968"/>
    <w:rsid w:val="005F5D09"/>
    <w:rsid w:val="00600DA0"/>
    <w:rsid w:val="00602417"/>
    <w:rsid w:val="00602B11"/>
    <w:rsid w:val="00604BCD"/>
    <w:rsid w:val="006058EF"/>
    <w:rsid w:val="006067A5"/>
    <w:rsid w:val="0060682C"/>
    <w:rsid w:val="0061028F"/>
    <w:rsid w:val="00610506"/>
    <w:rsid w:val="0061187F"/>
    <w:rsid w:val="00612C5A"/>
    <w:rsid w:val="00613296"/>
    <w:rsid w:val="006134FA"/>
    <w:rsid w:val="00616555"/>
    <w:rsid w:val="00616F77"/>
    <w:rsid w:val="00616FC8"/>
    <w:rsid w:val="00620857"/>
    <w:rsid w:val="00623080"/>
    <w:rsid w:val="006234EB"/>
    <w:rsid w:val="0062397F"/>
    <w:rsid w:val="006247EA"/>
    <w:rsid w:val="00624FCF"/>
    <w:rsid w:val="00627C4D"/>
    <w:rsid w:val="00631A6A"/>
    <w:rsid w:val="006320FB"/>
    <w:rsid w:val="00636136"/>
    <w:rsid w:val="00636FA4"/>
    <w:rsid w:val="00640AA3"/>
    <w:rsid w:val="006416F1"/>
    <w:rsid w:val="00641D65"/>
    <w:rsid w:val="006437F5"/>
    <w:rsid w:val="00645BFD"/>
    <w:rsid w:val="006508A2"/>
    <w:rsid w:val="00654E6B"/>
    <w:rsid w:val="00655503"/>
    <w:rsid w:val="006569E8"/>
    <w:rsid w:val="006574D3"/>
    <w:rsid w:val="00660306"/>
    <w:rsid w:val="006639AC"/>
    <w:rsid w:val="006639F1"/>
    <w:rsid w:val="00664A50"/>
    <w:rsid w:val="00671B38"/>
    <w:rsid w:val="00672D02"/>
    <w:rsid w:val="00673C97"/>
    <w:rsid w:val="00674801"/>
    <w:rsid w:val="00675EE4"/>
    <w:rsid w:val="00675F78"/>
    <w:rsid w:val="00676BE3"/>
    <w:rsid w:val="006800B5"/>
    <w:rsid w:val="00681523"/>
    <w:rsid w:val="00682ADA"/>
    <w:rsid w:val="00683FEC"/>
    <w:rsid w:val="0068411A"/>
    <w:rsid w:val="006877A8"/>
    <w:rsid w:val="0069000A"/>
    <w:rsid w:val="00691BB8"/>
    <w:rsid w:val="00691F5A"/>
    <w:rsid w:val="00692087"/>
    <w:rsid w:val="00692373"/>
    <w:rsid w:val="006923EA"/>
    <w:rsid w:val="006935B6"/>
    <w:rsid w:val="00694E5D"/>
    <w:rsid w:val="00694F81"/>
    <w:rsid w:val="00696377"/>
    <w:rsid w:val="00696C8D"/>
    <w:rsid w:val="00696E4C"/>
    <w:rsid w:val="00697A38"/>
    <w:rsid w:val="006A1709"/>
    <w:rsid w:val="006A228A"/>
    <w:rsid w:val="006A3746"/>
    <w:rsid w:val="006A3B68"/>
    <w:rsid w:val="006A4727"/>
    <w:rsid w:val="006A4B5D"/>
    <w:rsid w:val="006A4E38"/>
    <w:rsid w:val="006A7D8B"/>
    <w:rsid w:val="006B0A7A"/>
    <w:rsid w:val="006B1957"/>
    <w:rsid w:val="006B19D1"/>
    <w:rsid w:val="006B1D77"/>
    <w:rsid w:val="006B1F6E"/>
    <w:rsid w:val="006B3078"/>
    <w:rsid w:val="006B4CAE"/>
    <w:rsid w:val="006B6172"/>
    <w:rsid w:val="006B6DA8"/>
    <w:rsid w:val="006C2B58"/>
    <w:rsid w:val="006C3F18"/>
    <w:rsid w:val="006C60AB"/>
    <w:rsid w:val="006C65A6"/>
    <w:rsid w:val="006C7C15"/>
    <w:rsid w:val="006C7D58"/>
    <w:rsid w:val="006C7F8F"/>
    <w:rsid w:val="006D1198"/>
    <w:rsid w:val="006D12FE"/>
    <w:rsid w:val="006D1754"/>
    <w:rsid w:val="006D6107"/>
    <w:rsid w:val="006D61D1"/>
    <w:rsid w:val="006E171F"/>
    <w:rsid w:val="006E1DD3"/>
    <w:rsid w:val="006E356B"/>
    <w:rsid w:val="006E36A2"/>
    <w:rsid w:val="006E465C"/>
    <w:rsid w:val="006E588A"/>
    <w:rsid w:val="006F20A3"/>
    <w:rsid w:val="006F4889"/>
    <w:rsid w:val="006F5075"/>
    <w:rsid w:val="006F67B7"/>
    <w:rsid w:val="006F76D6"/>
    <w:rsid w:val="006F7955"/>
    <w:rsid w:val="00701D48"/>
    <w:rsid w:val="00702E8C"/>
    <w:rsid w:val="007034EC"/>
    <w:rsid w:val="0070563B"/>
    <w:rsid w:val="00706E1C"/>
    <w:rsid w:val="00713FCA"/>
    <w:rsid w:val="00714C08"/>
    <w:rsid w:val="007151B0"/>
    <w:rsid w:val="007161F2"/>
    <w:rsid w:val="0071775D"/>
    <w:rsid w:val="00720C04"/>
    <w:rsid w:val="007233DD"/>
    <w:rsid w:val="007235E0"/>
    <w:rsid w:val="00723686"/>
    <w:rsid w:val="00723F23"/>
    <w:rsid w:val="00725793"/>
    <w:rsid w:val="007277DC"/>
    <w:rsid w:val="0073231A"/>
    <w:rsid w:val="00733459"/>
    <w:rsid w:val="007362EB"/>
    <w:rsid w:val="007405D0"/>
    <w:rsid w:val="00740B1D"/>
    <w:rsid w:val="00743209"/>
    <w:rsid w:val="007441CC"/>
    <w:rsid w:val="00745510"/>
    <w:rsid w:val="007458FB"/>
    <w:rsid w:val="00747124"/>
    <w:rsid w:val="0075068A"/>
    <w:rsid w:val="00750B26"/>
    <w:rsid w:val="007513AE"/>
    <w:rsid w:val="00751567"/>
    <w:rsid w:val="007525D6"/>
    <w:rsid w:val="007542C3"/>
    <w:rsid w:val="00755C6A"/>
    <w:rsid w:val="007570CF"/>
    <w:rsid w:val="0076066C"/>
    <w:rsid w:val="00762421"/>
    <w:rsid w:val="00766182"/>
    <w:rsid w:val="00767889"/>
    <w:rsid w:val="00767EE9"/>
    <w:rsid w:val="0077095F"/>
    <w:rsid w:val="00771109"/>
    <w:rsid w:val="00771467"/>
    <w:rsid w:val="007717D1"/>
    <w:rsid w:val="007719DE"/>
    <w:rsid w:val="00772796"/>
    <w:rsid w:val="0077373A"/>
    <w:rsid w:val="00780B12"/>
    <w:rsid w:val="00780E02"/>
    <w:rsid w:val="007837BF"/>
    <w:rsid w:val="007838A5"/>
    <w:rsid w:val="00783CDB"/>
    <w:rsid w:val="00784925"/>
    <w:rsid w:val="00785747"/>
    <w:rsid w:val="00786116"/>
    <w:rsid w:val="00786FB7"/>
    <w:rsid w:val="00787881"/>
    <w:rsid w:val="007900CA"/>
    <w:rsid w:val="00790393"/>
    <w:rsid w:val="0079279A"/>
    <w:rsid w:val="007932EE"/>
    <w:rsid w:val="00795DB7"/>
    <w:rsid w:val="00795E88"/>
    <w:rsid w:val="007963BA"/>
    <w:rsid w:val="0079659F"/>
    <w:rsid w:val="00796601"/>
    <w:rsid w:val="007979A3"/>
    <w:rsid w:val="007A1D06"/>
    <w:rsid w:val="007A3AE7"/>
    <w:rsid w:val="007A44B5"/>
    <w:rsid w:val="007B0451"/>
    <w:rsid w:val="007B0F95"/>
    <w:rsid w:val="007B123A"/>
    <w:rsid w:val="007B43D8"/>
    <w:rsid w:val="007B75C4"/>
    <w:rsid w:val="007C2BEA"/>
    <w:rsid w:val="007C33D7"/>
    <w:rsid w:val="007C4988"/>
    <w:rsid w:val="007C6710"/>
    <w:rsid w:val="007C70F6"/>
    <w:rsid w:val="007D039C"/>
    <w:rsid w:val="007D14AA"/>
    <w:rsid w:val="007D4D02"/>
    <w:rsid w:val="007D4D86"/>
    <w:rsid w:val="007D522D"/>
    <w:rsid w:val="007D5DDA"/>
    <w:rsid w:val="007E0771"/>
    <w:rsid w:val="007E1C7D"/>
    <w:rsid w:val="007E4D73"/>
    <w:rsid w:val="007E74D7"/>
    <w:rsid w:val="007F19C2"/>
    <w:rsid w:val="007F2EF5"/>
    <w:rsid w:val="007F2F89"/>
    <w:rsid w:val="007F6A52"/>
    <w:rsid w:val="0080331C"/>
    <w:rsid w:val="00805D62"/>
    <w:rsid w:val="00805F53"/>
    <w:rsid w:val="00806622"/>
    <w:rsid w:val="0080662E"/>
    <w:rsid w:val="008111DC"/>
    <w:rsid w:val="008133E8"/>
    <w:rsid w:val="00813696"/>
    <w:rsid w:val="00814B8D"/>
    <w:rsid w:val="00821AF8"/>
    <w:rsid w:val="00822AD9"/>
    <w:rsid w:val="00822BB5"/>
    <w:rsid w:val="00825F95"/>
    <w:rsid w:val="00826AAC"/>
    <w:rsid w:val="00830A10"/>
    <w:rsid w:val="00832C74"/>
    <w:rsid w:val="008339B8"/>
    <w:rsid w:val="00840426"/>
    <w:rsid w:val="00840A2E"/>
    <w:rsid w:val="00842050"/>
    <w:rsid w:val="00842621"/>
    <w:rsid w:val="00843717"/>
    <w:rsid w:val="0084475E"/>
    <w:rsid w:val="00846F15"/>
    <w:rsid w:val="008474CA"/>
    <w:rsid w:val="00847928"/>
    <w:rsid w:val="00851A21"/>
    <w:rsid w:val="00852D20"/>
    <w:rsid w:val="0085398B"/>
    <w:rsid w:val="00855B77"/>
    <w:rsid w:val="00856090"/>
    <w:rsid w:val="00856132"/>
    <w:rsid w:val="0086060C"/>
    <w:rsid w:val="00860C01"/>
    <w:rsid w:val="00863173"/>
    <w:rsid w:val="0086494F"/>
    <w:rsid w:val="008660FA"/>
    <w:rsid w:val="008666BA"/>
    <w:rsid w:val="0086774C"/>
    <w:rsid w:val="00867C7E"/>
    <w:rsid w:val="00867CB7"/>
    <w:rsid w:val="00870B9D"/>
    <w:rsid w:val="0087191F"/>
    <w:rsid w:val="0087207F"/>
    <w:rsid w:val="00873198"/>
    <w:rsid w:val="008748A8"/>
    <w:rsid w:val="00874A04"/>
    <w:rsid w:val="00874F68"/>
    <w:rsid w:val="00875652"/>
    <w:rsid w:val="00876339"/>
    <w:rsid w:val="008768DB"/>
    <w:rsid w:val="00877CDB"/>
    <w:rsid w:val="008804DC"/>
    <w:rsid w:val="00880862"/>
    <w:rsid w:val="008854FA"/>
    <w:rsid w:val="00885655"/>
    <w:rsid w:val="008904B9"/>
    <w:rsid w:val="00890728"/>
    <w:rsid w:val="00891814"/>
    <w:rsid w:val="00893A4C"/>
    <w:rsid w:val="00895364"/>
    <w:rsid w:val="00895DF3"/>
    <w:rsid w:val="00896D40"/>
    <w:rsid w:val="00897B9B"/>
    <w:rsid w:val="008A127F"/>
    <w:rsid w:val="008A1B31"/>
    <w:rsid w:val="008A3702"/>
    <w:rsid w:val="008A43EC"/>
    <w:rsid w:val="008A5D07"/>
    <w:rsid w:val="008A7D39"/>
    <w:rsid w:val="008B02B3"/>
    <w:rsid w:val="008B0547"/>
    <w:rsid w:val="008B155A"/>
    <w:rsid w:val="008B5810"/>
    <w:rsid w:val="008B592A"/>
    <w:rsid w:val="008C0E54"/>
    <w:rsid w:val="008C0EEA"/>
    <w:rsid w:val="008C2812"/>
    <w:rsid w:val="008C3E6A"/>
    <w:rsid w:val="008C4975"/>
    <w:rsid w:val="008C4A3C"/>
    <w:rsid w:val="008C5817"/>
    <w:rsid w:val="008C7F31"/>
    <w:rsid w:val="008D00E6"/>
    <w:rsid w:val="008D1856"/>
    <w:rsid w:val="008D372F"/>
    <w:rsid w:val="008D5635"/>
    <w:rsid w:val="008E09C0"/>
    <w:rsid w:val="008E163D"/>
    <w:rsid w:val="008E297D"/>
    <w:rsid w:val="008E427F"/>
    <w:rsid w:val="008E68A5"/>
    <w:rsid w:val="008E708B"/>
    <w:rsid w:val="008F0888"/>
    <w:rsid w:val="008F1940"/>
    <w:rsid w:val="008F223D"/>
    <w:rsid w:val="008F2EFF"/>
    <w:rsid w:val="008F533A"/>
    <w:rsid w:val="008F6FEA"/>
    <w:rsid w:val="00900725"/>
    <w:rsid w:val="00902054"/>
    <w:rsid w:val="0090289E"/>
    <w:rsid w:val="00904A2B"/>
    <w:rsid w:val="00907A74"/>
    <w:rsid w:val="00910948"/>
    <w:rsid w:val="009128AA"/>
    <w:rsid w:val="009142F8"/>
    <w:rsid w:val="00914C19"/>
    <w:rsid w:val="00917A54"/>
    <w:rsid w:val="00920E5E"/>
    <w:rsid w:val="00921EA6"/>
    <w:rsid w:val="009228F0"/>
    <w:rsid w:val="00922B10"/>
    <w:rsid w:val="00923429"/>
    <w:rsid w:val="00926E36"/>
    <w:rsid w:val="00930D1E"/>
    <w:rsid w:val="00931833"/>
    <w:rsid w:val="009332FC"/>
    <w:rsid w:val="00933D05"/>
    <w:rsid w:val="009348A5"/>
    <w:rsid w:val="00936071"/>
    <w:rsid w:val="00936FE4"/>
    <w:rsid w:val="009370C2"/>
    <w:rsid w:val="00943554"/>
    <w:rsid w:val="00944D48"/>
    <w:rsid w:val="00946EE9"/>
    <w:rsid w:val="00947F81"/>
    <w:rsid w:val="00950B2B"/>
    <w:rsid w:val="00951F80"/>
    <w:rsid w:val="0095242C"/>
    <w:rsid w:val="009532C8"/>
    <w:rsid w:val="0095403F"/>
    <w:rsid w:val="00954711"/>
    <w:rsid w:val="00956315"/>
    <w:rsid w:val="009608FF"/>
    <w:rsid w:val="009661C2"/>
    <w:rsid w:val="0096643A"/>
    <w:rsid w:val="0097143C"/>
    <w:rsid w:val="00972CD6"/>
    <w:rsid w:val="00973201"/>
    <w:rsid w:val="00974C31"/>
    <w:rsid w:val="009751B5"/>
    <w:rsid w:val="00976E12"/>
    <w:rsid w:val="0097739A"/>
    <w:rsid w:val="00980D30"/>
    <w:rsid w:val="00982732"/>
    <w:rsid w:val="009870F9"/>
    <w:rsid w:val="0098773C"/>
    <w:rsid w:val="00994384"/>
    <w:rsid w:val="009956F1"/>
    <w:rsid w:val="0099610B"/>
    <w:rsid w:val="00996A7E"/>
    <w:rsid w:val="009A0C8B"/>
    <w:rsid w:val="009A1392"/>
    <w:rsid w:val="009A5DF1"/>
    <w:rsid w:val="009A664C"/>
    <w:rsid w:val="009B1ACD"/>
    <w:rsid w:val="009B27E9"/>
    <w:rsid w:val="009B2816"/>
    <w:rsid w:val="009B31CC"/>
    <w:rsid w:val="009B359E"/>
    <w:rsid w:val="009B5251"/>
    <w:rsid w:val="009B5ADE"/>
    <w:rsid w:val="009B693C"/>
    <w:rsid w:val="009C017A"/>
    <w:rsid w:val="009C18A0"/>
    <w:rsid w:val="009C239D"/>
    <w:rsid w:val="009C6514"/>
    <w:rsid w:val="009C656E"/>
    <w:rsid w:val="009C7D3F"/>
    <w:rsid w:val="009D140E"/>
    <w:rsid w:val="009D1E50"/>
    <w:rsid w:val="009D26B7"/>
    <w:rsid w:val="009D333A"/>
    <w:rsid w:val="009D4DF7"/>
    <w:rsid w:val="009E0080"/>
    <w:rsid w:val="009E0158"/>
    <w:rsid w:val="009E0BD9"/>
    <w:rsid w:val="009E12AF"/>
    <w:rsid w:val="009E1460"/>
    <w:rsid w:val="009E69CB"/>
    <w:rsid w:val="009E6D6A"/>
    <w:rsid w:val="009E7D0B"/>
    <w:rsid w:val="009F0C0B"/>
    <w:rsid w:val="009F18FF"/>
    <w:rsid w:val="009F26CB"/>
    <w:rsid w:val="009F2E84"/>
    <w:rsid w:val="009F4F61"/>
    <w:rsid w:val="009F51F6"/>
    <w:rsid w:val="009F5E51"/>
    <w:rsid w:val="009F6B5D"/>
    <w:rsid w:val="009F71DE"/>
    <w:rsid w:val="009F71EA"/>
    <w:rsid w:val="00A03A9C"/>
    <w:rsid w:val="00A03B22"/>
    <w:rsid w:val="00A03D89"/>
    <w:rsid w:val="00A04586"/>
    <w:rsid w:val="00A05EF0"/>
    <w:rsid w:val="00A05FBB"/>
    <w:rsid w:val="00A12211"/>
    <w:rsid w:val="00A127BE"/>
    <w:rsid w:val="00A15D81"/>
    <w:rsid w:val="00A16E67"/>
    <w:rsid w:val="00A17821"/>
    <w:rsid w:val="00A207B7"/>
    <w:rsid w:val="00A209F6"/>
    <w:rsid w:val="00A25BEB"/>
    <w:rsid w:val="00A277E5"/>
    <w:rsid w:val="00A278D4"/>
    <w:rsid w:val="00A27E93"/>
    <w:rsid w:val="00A30F9E"/>
    <w:rsid w:val="00A31288"/>
    <w:rsid w:val="00A313D3"/>
    <w:rsid w:val="00A3299F"/>
    <w:rsid w:val="00A32B58"/>
    <w:rsid w:val="00A34C9C"/>
    <w:rsid w:val="00A34EBB"/>
    <w:rsid w:val="00A3599F"/>
    <w:rsid w:val="00A35B99"/>
    <w:rsid w:val="00A37765"/>
    <w:rsid w:val="00A37A77"/>
    <w:rsid w:val="00A37B92"/>
    <w:rsid w:val="00A4037A"/>
    <w:rsid w:val="00A4152B"/>
    <w:rsid w:val="00A41640"/>
    <w:rsid w:val="00A4633A"/>
    <w:rsid w:val="00A472A9"/>
    <w:rsid w:val="00A51754"/>
    <w:rsid w:val="00A54E39"/>
    <w:rsid w:val="00A568C6"/>
    <w:rsid w:val="00A6139E"/>
    <w:rsid w:val="00A61D21"/>
    <w:rsid w:val="00A629A0"/>
    <w:rsid w:val="00A632EE"/>
    <w:rsid w:val="00A63CC8"/>
    <w:rsid w:val="00A64CE3"/>
    <w:rsid w:val="00A658D8"/>
    <w:rsid w:val="00A66E55"/>
    <w:rsid w:val="00A672E9"/>
    <w:rsid w:val="00A71124"/>
    <w:rsid w:val="00A722C1"/>
    <w:rsid w:val="00A72CED"/>
    <w:rsid w:val="00A74F15"/>
    <w:rsid w:val="00A755F1"/>
    <w:rsid w:val="00A87854"/>
    <w:rsid w:val="00A87E85"/>
    <w:rsid w:val="00A90AB8"/>
    <w:rsid w:val="00A90DAD"/>
    <w:rsid w:val="00A91F35"/>
    <w:rsid w:val="00A91FFF"/>
    <w:rsid w:val="00A92130"/>
    <w:rsid w:val="00A9294A"/>
    <w:rsid w:val="00A95DDD"/>
    <w:rsid w:val="00A965DB"/>
    <w:rsid w:val="00AA04DB"/>
    <w:rsid w:val="00AA0C96"/>
    <w:rsid w:val="00AA1091"/>
    <w:rsid w:val="00AA1FD8"/>
    <w:rsid w:val="00AA284B"/>
    <w:rsid w:val="00AA3AFA"/>
    <w:rsid w:val="00AA510B"/>
    <w:rsid w:val="00AA52D5"/>
    <w:rsid w:val="00AA5AA1"/>
    <w:rsid w:val="00AA73A3"/>
    <w:rsid w:val="00AB088C"/>
    <w:rsid w:val="00AB1BBF"/>
    <w:rsid w:val="00AB1D81"/>
    <w:rsid w:val="00AB1E9C"/>
    <w:rsid w:val="00AC1139"/>
    <w:rsid w:val="00AC58B6"/>
    <w:rsid w:val="00AC62E2"/>
    <w:rsid w:val="00AC6C5B"/>
    <w:rsid w:val="00AC72CB"/>
    <w:rsid w:val="00AC7699"/>
    <w:rsid w:val="00AD5435"/>
    <w:rsid w:val="00AD730A"/>
    <w:rsid w:val="00AE3F07"/>
    <w:rsid w:val="00AE5F86"/>
    <w:rsid w:val="00AF1BEE"/>
    <w:rsid w:val="00AF2278"/>
    <w:rsid w:val="00AF25E0"/>
    <w:rsid w:val="00AF4537"/>
    <w:rsid w:val="00AF68DD"/>
    <w:rsid w:val="00AF709D"/>
    <w:rsid w:val="00B023F8"/>
    <w:rsid w:val="00B033AE"/>
    <w:rsid w:val="00B03427"/>
    <w:rsid w:val="00B07107"/>
    <w:rsid w:val="00B07C18"/>
    <w:rsid w:val="00B102BF"/>
    <w:rsid w:val="00B10A48"/>
    <w:rsid w:val="00B10A9D"/>
    <w:rsid w:val="00B10B0C"/>
    <w:rsid w:val="00B117E1"/>
    <w:rsid w:val="00B13D9F"/>
    <w:rsid w:val="00B163D8"/>
    <w:rsid w:val="00B1711E"/>
    <w:rsid w:val="00B20B60"/>
    <w:rsid w:val="00B21034"/>
    <w:rsid w:val="00B22638"/>
    <w:rsid w:val="00B2497F"/>
    <w:rsid w:val="00B24B83"/>
    <w:rsid w:val="00B26989"/>
    <w:rsid w:val="00B26A0C"/>
    <w:rsid w:val="00B31A28"/>
    <w:rsid w:val="00B31C56"/>
    <w:rsid w:val="00B40310"/>
    <w:rsid w:val="00B43949"/>
    <w:rsid w:val="00B463E3"/>
    <w:rsid w:val="00B467D5"/>
    <w:rsid w:val="00B471C8"/>
    <w:rsid w:val="00B509EF"/>
    <w:rsid w:val="00B53A95"/>
    <w:rsid w:val="00B53F62"/>
    <w:rsid w:val="00B56890"/>
    <w:rsid w:val="00B56ADE"/>
    <w:rsid w:val="00B63808"/>
    <w:rsid w:val="00B64930"/>
    <w:rsid w:val="00B65E8C"/>
    <w:rsid w:val="00B66EA6"/>
    <w:rsid w:val="00B67551"/>
    <w:rsid w:val="00B7054F"/>
    <w:rsid w:val="00B72A5C"/>
    <w:rsid w:val="00B75EC1"/>
    <w:rsid w:val="00B8073D"/>
    <w:rsid w:val="00B82089"/>
    <w:rsid w:val="00B83143"/>
    <w:rsid w:val="00B8368A"/>
    <w:rsid w:val="00B83788"/>
    <w:rsid w:val="00B84351"/>
    <w:rsid w:val="00B85B6B"/>
    <w:rsid w:val="00B861E1"/>
    <w:rsid w:val="00B870BD"/>
    <w:rsid w:val="00B87635"/>
    <w:rsid w:val="00B87FA1"/>
    <w:rsid w:val="00B93EF2"/>
    <w:rsid w:val="00BA00C1"/>
    <w:rsid w:val="00BA296A"/>
    <w:rsid w:val="00BA2C00"/>
    <w:rsid w:val="00BA4D5B"/>
    <w:rsid w:val="00BB25B7"/>
    <w:rsid w:val="00BB32FB"/>
    <w:rsid w:val="00BB64B3"/>
    <w:rsid w:val="00BB6AAB"/>
    <w:rsid w:val="00BB6BB6"/>
    <w:rsid w:val="00BC3ED4"/>
    <w:rsid w:val="00BC4511"/>
    <w:rsid w:val="00BC52FA"/>
    <w:rsid w:val="00BC5F88"/>
    <w:rsid w:val="00BC6EA0"/>
    <w:rsid w:val="00BD3319"/>
    <w:rsid w:val="00BD4659"/>
    <w:rsid w:val="00BD58E2"/>
    <w:rsid w:val="00BE1118"/>
    <w:rsid w:val="00BE1D03"/>
    <w:rsid w:val="00BE2382"/>
    <w:rsid w:val="00BE3B89"/>
    <w:rsid w:val="00BE5F50"/>
    <w:rsid w:val="00BE6677"/>
    <w:rsid w:val="00BF0272"/>
    <w:rsid w:val="00BF0C02"/>
    <w:rsid w:val="00BF0E04"/>
    <w:rsid w:val="00BF2397"/>
    <w:rsid w:val="00BF2445"/>
    <w:rsid w:val="00BF2988"/>
    <w:rsid w:val="00BF4CBC"/>
    <w:rsid w:val="00BF5E3C"/>
    <w:rsid w:val="00C02450"/>
    <w:rsid w:val="00C03ABA"/>
    <w:rsid w:val="00C066F7"/>
    <w:rsid w:val="00C07D58"/>
    <w:rsid w:val="00C1043F"/>
    <w:rsid w:val="00C116FE"/>
    <w:rsid w:val="00C13814"/>
    <w:rsid w:val="00C169E6"/>
    <w:rsid w:val="00C20467"/>
    <w:rsid w:val="00C204ED"/>
    <w:rsid w:val="00C209CE"/>
    <w:rsid w:val="00C21FC3"/>
    <w:rsid w:val="00C22234"/>
    <w:rsid w:val="00C22D76"/>
    <w:rsid w:val="00C22F34"/>
    <w:rsid w:val="00C2480D"/>
    <w:rsid w:val="00C24E31"/>
    <w:rsid w:val="00C25018"/>
    <w:rsid w:val="00C2779D"/>
    <w:rsid w:val="00C278E2"/>
    <w:rsid w:val="00C32BD4"/>
    <w:rsid w:val="00C3371B"/>
    <w:rsid w:val="00C33875"/>
    <w:rsid w:val="00C33BE2"/>
    <w:rsid w:val="00C34F5D"/>
    <w:rsid w:val="00C34F92"/>
    <w:rsid w:val="00C34F95"/>
    <w:rsid w:val="00C35504"/>
    <w:rsid w:val="00C436A7"/>
    <w:rsid w:val="00C455F6"/>
    <w:rsid w:val="00C50F9A"/>
    <w:rsid w:val="00C5171F"/>
    <w:rsid w:val="00C529B3"/>
    <w:rsid w:val="00C57E74"/>
    <w:rsid w:val="00C602D7"/>
    <w:rsid w:val="00C60D58"/>
    <w:rsid w:val="00C62BE9"/>
    <w:rsid w:val="00C63639"/>
    <w:rsid w:val="00C63FE8"/>
    <w:rsid w:val="00C64894"/>
    <w:rsid w:val="00C65346"/>
    <w:rsid w:val="00C7007E"/>
    <w:rsid w:val="00C70ACA"/>
    <w:rsid w:val="00C71408"/>
    <w:rsid w:val="00C71DCA"/>
    <w:rsid w:val="00C7545A"/>
    <w:rsid w:val="00C75568"/>
    <w:rsid w:val="00C75EBF"/>
    <w:rsid w:val="00C75F13"/>
    <w:rsid w:val="00C765CA"/>
    <w:rsid w:val="00C76CBF"/>
    <w:rsid w:val="00C778C6"/>
    <w:rsid w:val="00C85209"/>
    <w:rsid w:val="00C85EEF"/>
    <w:rsid w:val="00C85F52"/>
    <w:rsid w:val="00C861A9"/>
    <w:rsid w:val="00C8641F"/>
    <w:rsid w:val="00C86D59"/>
    <w:rsid w:val="00C87FFA"/>
    <w:rsid w:val="00C94757"/>
    <w:rsid w:val="00C970C0"/>
    <w:rsid w:val="00C97979"/>
    <w:rsid w:val="00CA31F4"/>
    <w:rsid w:val="00CA4EED"/>
    <w:rsid w:val="00CA797D"/>
    <w:rsid w:val="00CB0865"/>
    <w:rsid w:val="00CB08AC"/>
    <w:rsid w:val="00CB1AB2"/>
    <w:rsid w:val="00CB214D"/>
    <w:rsid w:val="00CB41DD"/>
    <w:rsid w:val="00CB580E"/>
    <w:rsid w:val="00CC04C0"/>
    <w:rsid w:val="00CC0B2F"/>
    <w:rsid w:val="00CC5470"/>
    <w:rsid w:val="00CC589A"/>
    <w:rsid w:val="00CC6333"/>
    <w:rsid w:val="00CC7C71"/>
    <w:rsid w:val="00CD1239"/>
    <w:rsid w:val="00CD146D"/>
    <w:rsid w:val="00CD1B78"/>
    <w:rsid w:val="00CD2482"/>
    <w:rsid w:val="00CD65C7"/>
    <w:rsid w:val="00CE52E9"/>
    <w:rsid w:val="00CE6885"/>
    <w:rsid w:val="00CE70CC"/>
    <w:rsid w:val="00CF36BF"/>
    <w:rsid w:val="00CF3919"/>
    <w:rsid w:val="00CF3BB6"/>
    <w:rsid w:val="00CF61AB"/>
    <w:rsid w:val="00CF6A07"/>
    <w:rsid w:val="00CF6C07"/>
    <w:rsid w:val="00CF7329"/>
    <w:rsid w:val="00CF7794"/>
    <w:rsid w:val="00D00AE3"/>
    <w:rsid w:val="00D00C02"/>
    <w:rsid w:val="00D03A76"/>
    <w:rsid w:val="00D0457D"/>
    <w:rsid w:val="00D06D4A"/>
    <w:rsid w:val="00D127D6"/>
    <w:rsid w:val="00D12FED"/>
    <w:rsid w:val="00D2090F"/>
    <w:rsid w:val="00D22781"/>
    <w:rsid w:val="00D237DB"/>
    <w:rsid w:val="00D3299B"/>
    <w:rsid w:val="00D32AC0"/>
    <w:rsid w:val="00D33F33"/>
    <w:rsid w:val="00D364A9"/>
    <w:rsid w:val="00D37480"/>
    <w:rsid w:val="00D40263"/>
    <w:rsid w:val="00D42EA2"/>
    <w:rsid w:val="00D4582C"/>
    <w:rsid w:val="00D46F34"/>
    <w:rsid w:val="00D478C4"/>
    <w:rsid w:val="00D47CB3"/>
    <w:rsid w:val="00D53958"/>
    <w:rsid w:val="00D5532F"/>
    <w:rsid w:val="00D55DE9"/>
    <w:rsid w:val="00D640E5"/>
    <w:rsid w:val="00D6659D"/>
    <w:rsid w:val="00D66B51"/>
    <w:rsid w:val="00D66C0B"/>
    <w:rsid w:val="00D66C8E"/>
    <w:rsid w:val="00D711C2"/>
    <w:rsid w:val="00D71540"/>
    <w:rsid w:val="00D72F9B"/>
    <w:rsid w:val="00D7571C"/>
    <w:rsid w:val="00D75E20"/>
    <w:rsid w:val="00D76293"/>
    <w:rsid w:val="00D77277"/>
    <w:rsid w:val="00D77F1E"/>
    <w:rsid w:val="00D82060"/>
    <w:rsid w:val="00D82377"/>
    <w:rsid w:val="00D8256E"/>
    <w:rsid w:val="00D82BBD"/>
    <w:rsid w:val="00D83761"/>
    <w:rsid w:val="00D83FFD"/>
    <w:rsid w:val="00D87F79"/>
    <w:rsid w:val="00D90175"/>
    <w:rsid w:val="00D903FE"/>
    <w:rsid w:val="00D9270F"/>
    <w:rsid w:val="00D93B6C"/>
    <w:rsid w:val="00D94A9E"/>
    <w:rsid w:val="00D95269"/>
    <w:rsid w:val="00D97C75"/>
    <w:rsid w:val="00DA038A"/>
    <w:rsid w:val="00DA0635"/>
    <w:rsid w:val="00DA1BBF"/>
    <w:rsid w:val="00DA1D46"/>
    <w:rsid w:val="00DA2534"/>
    <w:rsid w:val="00DA35F8"/>
    <w:rsid w:val="00DA3C69"/>
    <w:rsid w:val="00DA434E"/>
    <w:rsid w:val="00DA78BF"/>
    <w:rsid w:val="00DB199F"/>
    <w:rsid w:val="00DB1A17"/>
    <w:rsid w:val="00DB1ADD"/>
    <w:rsid w:val="00DB235B"/>
    <w:rsid w:val="00DB3A1E"/>
    <w:rsid w:val="00DB4457"/>
    <w:rsid w:val="00DB4B61"/>
    <w:rsid w:val="00DB618B"/>
    <w:rsid w:val="00DB7086"/>
    <w:rsid w:val="00DC0A67"/>
    <w:rsid w:val="00DC206C"/>
    <w:rsid w:val="00DC3F31"/>
    <w:rsid w:val="00DC51E4"/>
    <w:rsid w:val="00DC5BFB"/>
    <w:rsid w:val="00DC5C88"/>
    <w:rsid w:val="00DC6939"/>
    <w:rsid w:val="00DD0AD6"/>
    <w:rsid w:val="00DD662D"/>
    <w:rsid w:val="00DE2976"/>
    <w:rsid w:val="00DE5D8E"/>
    <w:rsid w:val="00DE69E1"/>
    <w:rsid w:val="00DE72D2"/>
    <w:rsid w:val="00DE745C"/>
    <w:rsid w:val="00DE7CA5"/>
    <w:rsid w:val="00DE7E45"/>
    <w:rsid w:val="00DF160B"/>
    <w:rsid w:val="00DF161B"/>
    <w:rsid w:val="00DF3185"/>
    <w:rsid w:val="00DF60A6"/>
    <w:rsid w:val="00E032CA"/>
    <w:rsid w:val="00E0451B"/>
    <w:rsid w:val="00E0601A"/>
    <w:rsid w:val="00E06E83"/>
    <w:rsid w:val="00E108D5"/>
    <w:rsid w:val="00E10B6F"/>
    <w:rsid w:val="00E11DC5"/>
    <w:rsid w:val="00E13766"/>
    <w:rsid w:val="00E178D5"/>
    <w:rsid w:val="00E2042A"/>
    <w:rsid w:val="00E206C4"/>
    <w:rsid w:val="00E2198B"/>
    <w:rsid w:val="00E21D46"/>
    <w:rsid w:val="00E21DCB"/>
    <w:rsid w:val="00E22794"/>
    <w:rsid w:val="00E2404C"/>
    <w:rsid w:val="00E268C1"/>
    <w:rsid w:val="00E33310"/>
    <w:rsid w:val="00E35A52"/>
    <w:rsid w:val="00E36A10"/>
    <w:rsid w:val="00E36B15"/>
    <w:rsid w:val="00E424E8"/>
    <w:rsid w:val="00E444EA"/>
    <w:rsid w:val="00E44B4C"/>
    <w:rsid w:val="00E47697"/>
    <w:rsid w:val="00E50DB2"/>
    <w:rsid w:val="00E52B0A"/>
    <w:rsid w:val="00E61F22"/>
    <w:rsid w:val="00E62919"/>
    <w:rsid w:val="00E64056"/>
    <w:rsid w:val="00E6502D"/>
    <w:rsid w:val="00E662E0"/>
    <w:rsid w:val="00E677F6"/>
    <w:rsid w:val="00E7072C"/>
    <w:rsid w:val="00E74FD6"/>
    <w:rsid w:val="00E77F5A"/>
    <w:rsid w:val="00E8028A"/>
    <w:rsid w:val="00E81D6F"/>
    <w:rsid w:val="00E831BE"/>
    <w:rsid w:val="00E83E16"/>
    <w:rsid w:val="00E8436C"/>
    <w:rsid w:val="00E8628D"/>
    <w:rsid w:val="00E92BCB"/>
    <w:rsid w:val="00E941F0"/>
    <w:rsid w:val="00E94D67"/>
    <w:rsid w:val="00E96C63"/>
    <w:rsid w:val="00E97C8F"/>
    <w:rsid w:val="00EA4BA5"/>
    <w:rsid w:val="00EA58BD"/>
    <w:rsid w:val="00EA6617"/>
    <w:rsid w:val="00EB3C12"/>
    <w:rsid w:val="00EB5A2A"/>
    <w:rsid w:val="00EB68EE"/>
    <w:rsid w:val="00EB73B0"/>
    <w:rsid w:val="00EC1291"/>
    <w:rsid w:val="00EC1707"/>
    <w:rsid w:val="00EC1D42"/>
    <w:rsid w:val="00EC5359"/>
    <w:rsid w:val="00EC666D"/>
    <w:rsid w:val="00EC6E55"/>
    <w:rsid w:val="00ED0BD6"/>
    <w:rsid w:val="00ED0E00"/>
    <w:rsid w:val="00ED4C4F"/>
    <w:rsid w:val="00ED614C"/>
    <w:rsid w:val="00EE176B"/>
    <w:rsid w:val="00EE1EE4"/>
    <w:rsid w:val="00EE55F3"/>
    <w:rsid w:val="00EE5F10"/>
    <w:rsid w:val="00EF19F0"/>
    <w:rsid w:val="00EF1BC2"/>
    <w:rsid w:val="00EF2040"/>
    <w:rsid w:val="00EF2A40"/>
    <w:rsid w:val="00EF5E5D"/>
    <w:rsid w:val="00EF5EDC"/>
    <w:rsid w:val="00EF6955"/>
    <w:rsid w:val="00F01934"/>
    <w:rsid w:val="00F078EF"/>
    <w:rsid w:val="00F07BEE"/>
    <w:rsid w:val="00F107A8"/>
    <w:rsid w:val="00F11398"/>
    <w:rsid w:val="00F120B8"/>
    <w:rsid w:val="00F124CB"/>
    <w:rsid w:val="00F13176"/>
    <w:rsid w:val="00F1340D"/>
    <w:rsid w:val="00F13585"/>
    <w:rsid w:val="00F13D82"/>
    <w:rsid w:val="00F14515"/>
    <w:rsid w:val="00F15024"/>
    <w:rsid w:val="00F15353"/>
    <w:rsid w:val="00F16FDE"/>
    <w:rsid w:val="00F170DD"/>
    <w:rsid w:val="00F20D27"/>
    <w:rsid w:val="00F21C17"/>
    <w:rsid w:val="00F23AD6"/>
    <w:rsid w:val="00F246BA"/>
    <w:rsid w:val="00F24E23"/>
    <w:rsid w:val="00F253CF"/>
    <w:rsid w:val="00F257A4"/>
    <w:rsid w:val="00F27339"/>
    <w:rsid w:val="00F278A1"/>
    <w:rsid w:val="00F310B5"/>
    <w:rsid w:val="00F319FA"/>
    <w:rsid w:val="00F40B60"/>
    <w:rsid w:val="00F413D1"/>
    <w:rsid w:val="00F4374D"/>
    <w:rsid w:val="00F43F2D"/>
    <w:rsid w:val="00F44942"/>
    <w:rsid w:val="00F47BE5"/>
    <w:rsid w:val="00F50EF0"/>
    <w:rsid w:val="00F51DE6"/>
    <w:rsid w:val="00F522C6"/>
    <w:rsid w:val="00F526B8"/>
    <w:rsid w:val="00F53548"/>
    <w:rsid w:val="00F539CA"/>
    <w:rsid w:val="00F55E06"/>
    <w:rsid w:val="00F602C2"/>
    <w:rsid w:val="00F620E1"/>
    <w:rsid w:val="00F62457"/>
    <w:rsid w:val="00F64CB6"/>
    <w:rsid w:val="00F65B04"/>
    <w:rsid w:val="00F666CB"/>
    <w:rsid w:val="00F7051C"/>
    <w:rsid w:val="00F7172B"/>
    <w:rsid w:val="00F722AB"/>
    <w:rsid w:val="00F7230F"/>
    <w:rsid w:val="00F7731B"/>
    <w:rsid w:val="00F810E1"/>
    <w:rsid w:val="00F81BDE"/>
    <w:rsid w:val="00F81E82"/>
    <w:rsid w:val="00F83FDF"/>
    <w:rsid w:val="00F8535A"/>
    <w:rsid w:val="00F91714"/>
    <w:rsid w:val="00F919E2"/>
    <w:rsid w:val="00F92406"/>
    <w:rsid w:val="00F9255E"/>
    <w:rsid w:val="00F932FA"/>
    <w:rsid w:val="00F94C99"/>
    <w:rsid w:val="00F961C9"/>
    <w:rsid w:val="00F969D6"/>
    <w:rsid w:val="00F97650"/>
    <w:rsid w:val="00FA0777"/>
    <w:rsid w:val="00FA1F07"/>
    <w:rsid w:val="00FA484F"/>
    <w:rsid w:val="00FA5ED9"/>
    <w:rsid w:val="00FA70E4"/>
    <w:rsid w:val="00FB097D"/>
    <w:rsid w:val="00FB0C2F"/>
    <w:rsid w:val="00FB14A0"/>
    <w:rsid w:val="00FB2AD0"/>
    <w:rsid w:val="00FB3F0A"/>
    <w:rsid w:val="00FB4AF4"/>
    <w:rsid w:val="00FB4FF1"/>
    <w:rsid w:val="00FB5C72"/>
    <w:rsid w:val="00FB6B84"/>
    <w:rsid w:val="00FB7830"/>
    <w:rsid w:val="00FB7E51"/>
    <w:rsid w:val="00FC059D"/>
    <w:rsid w:val="00FC0781"/>
    <w:rsid w:val="00FC1FAC"/>
    <w:rsid w:val="00FC289A"/>
    <w:rsid w:val="00FC2AA4"/>
    <w:rsid w:val="00FD1F64"/>
    <w:rsid w:val="00FD2681"/>
    <w:rsid w:val="00FD4978"/>
    <w:rsid w:val="00FD514F"/>
    <w:rsid w:val="00FD5785"/>
    <w:rsid w:val="00FD7271"/>
    <w:rsid w:val="00FE0CB6"/>
    <w:rsid w:val="00FE26DF"/>
    <w:rsid w:val="00FE3B47"/>
    <w:rsid w:val="00FE3D91"/>
    <w:rsid w:val="00FE4718"/>
    <w:rsid w:val="00FE6669"/>
    <w:rsid w:val="00FF0F49"/>
    <w:rsid w:val="00FF1012"/>
    <w:rsid w:val="00FF243A"/>
    <w:rsid w:val="00FF3AEA"/>
    <w:rsid w:val="00FF44C0"/>
    <w:rsid w:val="00FF5322"/>
    <w:rsid w:val="00FF6275"/>
    <w:rsid w:val="00FF65F9"/>
    <w:rsid w:val="00FF68FC"/>
    <w:rsid w:val="00FF6EC8"/>
    <w:rsid w:val="00FF79F1"/>
    <w:rsid w:val="54A7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iPriority="0" w:name="Body Text 3"/>
    <w:lsdException w:unhideWhenUsed="0" w:uiPriority="0" w:semiHidden="0" w:name="Body Text Indent 2"/>
    <w:lsdException w:uiPriority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3">
    <w:name w:val="heading 5"/>
    <w:basedOn w:val="1"/>
    <w:next w:val="1"/>
    <w:link w:val="23"/>
    <w:semiHidden/>
    <w:unhideWhenUsed/>
    <w:qFormat/>
    <w:uiPriority w:val="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zh-CN" w:eastAsia="zh-CN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4"/>
    <w:uiPriority w:val="0"/>
  </w:style>
  <w:style w:type="paragraph" w:styleId="7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8">
    <w:name w:val="Body Text 2"/>
    <w:basedOn w:val="1"/>
    <w:uiPriority w:val="0"/>
    <w:rPr>
      <w:sz w:val="28"/>
      <w:szCs w:val="20"/>
    </w:rPr>
  </w:style>
  <w:style w:type="paragraph" w:styleId="9">
    <w:name w:val="Document Map"/>
    <w:basedOn w:val="1"/>
    <w:semiHidden/>
    <w:uiPriority w:val="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header"/>
    <w:basedOn w:val="1"/>
    <w:uiPriority w:val="0"/>
    <w:pPr>
      <w:tabs>
        <w:tab w:val="center" w:pos="4677"/>
        <w:tab w:val="right" w:pos="9355"/>
      </w:tabs>
    </w:pPr>
  </w:style>
  <w:style w:type="paragraph" w:styleId="11">
    <w:name w:val="Body Text"/>
    <w:basedOn w:val="1"/>
    <w:link w:val="20"/>
    <w:qFormat/>
    <w:uiPriority w:val="0"/>
    <w:pPr>
      <w:spacing w:after="120"/>
    </w:pPr>
  </w:style>
  <w:style w:type="paragraph" w:styleId="12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 Indent 2"/>
    <w:basedOn w:val="1"/>
    <w:uiPriority w:val="0"/>
    <w:pPr>
      <w:spacing w:after="120" w:line="480" w:lineRule="auto"/>
      <w:ind w:left="283"/>
    </w:pPr>
  </w:style>
  <w:style w:type="paragraph" w:styleId="14">
    <w:name w:val="Block Text"/>
    <w:basedOn w:val="1"/>
    <w:uiPriority w:val="0"/>
    <w:pPr>
      <w:ind w:left="567" w:right="-1333" w:firstLine="851"/>
      <w:jc w:val="both"/>
    </w:pPr>
    <w:rPr>
      <w:sz w:val="28"/>
      <w:szCs w:val="20"/>
    </w:rPr>
  </w:style>
  <w:style w:type="table" w:styleId="15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ConsNormal"/>
    <w:uiPriority w:val="0"/>
    <w:pPr>
      <w:widowControl w:val="0"/>
      <w:autoSpaceDE w:val="0"/>
      <w:autoSpaceDN w:val="0"/>
      <w:adjustRightInd w:val="0"/>
      <w:ind w:right="19772" w:firstLine="720"/>
    </w:pPr>
    <w:rPr>
      <w:rFonts w:ascii="Arial" w:hAnsi="Arial" w:eastAsia="Times New Roman" w:cs="Arial"/>
      <w:sz w:val="40"/>
      <w:szCs w:val="40"/>
      <w:lang w:val="ru-RU" w:eastAsia="ru-RU" w:bidi="ar-SA"/>
    </w:rPr>
  </w:style>
  <w:style w:type="paragraph" w:customStyle="1" w:styleId="17">
    <w:name w:val="ConsPlusNormal"/>
    <w:uiPriority w:val="0"/>
    <w:pPr>
      <w:widowControl w:val="0"/>
      <w:ind w:firstLine="720"/>
    </w:pPr>
    <w:rPr>
      <w:rFonts w:ascii="Arial" w:hAnsi="Arial" w:eastAsia="Times New Roman" w:cs="Times New Roman"/>
      <w:snapToGrid w:val="0"/>
      <w:lang w:val="ru-RU" w:eastAsia="ru-RU" w:bidi="ar-SA"/>
    </w:rPr>
  </w:style>
  <w:style w:type="paragraph" w:customStyle="1" w:styleId="18">
    <w:name w:val="Название1"/>
    <w:basedOn w:val="1"/>
    <w:qFormat/>
    <w:uiPriority w:val="0"/>
    <w:pPr>
      <w:ind w:left="4111"/>
      <w:jc w:val="center"/>
    </w:pPr>
    <w:rPr>
      <w:szCs w:val="20"/>
    </w:rPr>
  </w:style>
  <w:style w:type="paragraph" w:customStyle="1" w:styleId="19">
    <w:name w:val="ConsPlusTitle"/>
    <w:qFormat/>
    <w:uiPriority w:val="0"/>
    <w:pPr>
      <w:widowControl w:val="0"/>
    </w:pPr>
    <w:rPr>
      <w:rFonts w:ascii="Arial" w:hAnsi="Arial" w:eastAsia="Times New Roman" w:cs="Times New Roman"/>
      <w:b/>
      <w:snapToGrid w:val="0"/>
      <w:lang w:val="ru-RU" w:eastAsia="ru-RU" w:bidi="ar-SA"/>
    </w:rPr>
  </w:style>
  <w:style w:type="character" w:customStyle="1" w:styleId="20">
    <w:name w:val="Основной текст Знак"/>
    <w:link w:val="11"/>
    <w:uiPriority w:val="0"/>
    <w:rPr>
      <w:sz w:val="24"/>
      <w:szCs w:val="24"/>
      <w:lang w:val="ru-RU" w:eastAsia="ru-RU" w:bidi="ar-SA"/>
    </w:rPr>
  </w:style>
  <w:style w:type="paragraph" w:styleId="21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2">
    <w:name w:val="List Paragraph"/>
    <w:basedOn w:val="1"/>
    <w:qFormat/>
    <w:uiPriority w:val="34"/>
    <w:pPr>
      <w:ind w:left="708"/>
    </w:pPr>
  </w:style>
  <w:style w:type="character" w:customStyle="1" w:styleId="23">
    <w:name w:val="Заголовок 5 Знак"/>
    <w:link w:val="3"/>
    <w:semiHidden/>
    <w:uiPriority w:val="0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customStyle="1" w:styleId="24">
    <w:name w:val="pr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022AB-22C1-4B5D-B128-BA29A2A446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1660</Words>
  <Characters>9467</Characters>
  <Lines>78</Lines>
  <Paragraphs>22</Paragraphs>
  <TotalTime>384</TotalTime>
  <ScaleCrop>false</ScaleCrop>
  <LinksUpToDate>false</LinksUpToDate>
  <CharactersWithSpaces>11105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2023-10-31T15:12:00Z</dcterms:created>
  <dc:creator>Чапиковский</dc:creator>
  <cp:lastModifiedBy>юрист</cp:lastModifiedBy>
  <cp:lastPrinted>2024-12-25T10:27:00Z</cp:lastPrinted>
  <dcterms:modified xsi:type="dcterms:W3CDTF">2025-01-20T06:57:03Z</dcterms:modified>
  <dc:title>Проект внесен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A3F73C1794714B78AE67981597CC4FE9_12</vt:lpwstr>
  </property>
</Properties>
</file>