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849D121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14:paraId="73BF97C8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14:paraId="6896C730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14:paraId="3B10DEDE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«БЫСТРОГОРСКОЕ СЕЛЬСКОЕ ПОСЕЛЕНИЕ»</w:t>
      </w:r>
    </w:p>
    <w:p w14:paraId="4FC52F81">
      <w:pPr>
        <w:ind w:right="-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СОБРАНИЕ ДЕПУТАТОВ БЫСТРОГОРСКОГО СЕЛЬСКОГО ПОСЕЛЕНИЯ</w:t>
      </w:r>
    </w:p>
    <w:p w14:paraId="7506150F">
      <w:pPr>
        <w:ind w:right="-2"/>
        <w:rPr>
          <w:sz w:val="28"/>
          <w:szCs w:val="28"/>
        </w:rPr>
      </w:pPr>
    </w:p>
    <w:p w14:paraId="06A54C3F">
      <w:pPr>
        <w:widowControl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14:paraId="2BF4C30A">
      <w:pPr>
        <w:jc w:val="center"/>
        <w:rPr>
          <w:b/>
          <w:spacing w:val="40"/>
          <w:sz w:val="28"/>
          <w:szCs w:val="28"/>
        </w:rPr>
      </w:pPr>
    </w:p>
    <w:p w14:paraId="1A3C0C42">
      <w:pPr>
        <w:widowControl w:val="0"/>
        <w:adjustRightInd w:val="0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Об объявлении конкурса на замещение</w:t>
      </w:r>
    </w:p>
    <w:p w14:paraId="24AAEF3F">
      <w:pPr>
        <w:widowControl w:val="0"/>
        <w:adjustRightInd w:val="0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вакантной должности муниципальной </w:t>
      </w:r>
    </w:p>
    <w:p w14:paraId="0CA36C64">
      <w:pPr>
        <w:widowControl w:val="0"/>
        <w:adjustRightInd w:val="0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службы в Администрации Быстрогорского </w:t>
      </w:r>
    </w:p>
    <w:p w14:paraId="719A2888">
      <w:pPr>
        <w:widowControl w:val="0"/>
        <w:adjustRightInd w:val="0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31658A15">
      <w:pPr>
        <w:widowControl w:val="0"/>
        <w:adjustRightInd w:val="0"/>
        <w:jc w:val="both"/>
        <w:textAlignment w:val="baseline"/>
        <w:outlineLvl w:val="0"/>
        <w:rPr>
          <w:sz w:val="28"/>
          <w:szCs w:val="28"/>
        </w:rPr>
      </w:pPr>
    </w:p>
    <w:p w14:paraId="5B2D709F">
      <w:pPr>
        <w:widowControl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Принято</w:t>
      </w:r>
    </w:p>
    <w:p w14:paraId="4A1744EF">
      <w:pPr>
        <w:widowControl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Собранием депутатов                                                                 августа 2024 года</w:t>
      </w:r>
    </w:p>
    <w:p w14:paraId="36C8406D">
      <w:pPr>
        <w:ind w:firstLine="839"/>
        <w:jc w:val="both"/>
        <w:rPr>
          <w:sz w:val="28"/>
          <w:szCs w:val="28"/>
        </w:rPr>
      </w:pPr>
    </w:p>
    <w:p w14:paraId="4103BB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37 Федерального закона от 06.10.2003 № 131-ФЗ «Об общих принципах организации местного самоуправления в Российской Федерации», решением Собрания депутатов Быстрогорского  сельского поселения      № 32-СД от 13 октября 2023 года «</w:t>
      </w:r>
      <w:r>
        <w:rPr>
          <w:rStyle w:val="9"/>
          <w:b w:val="0"/>
          <w:sz w:val="28"/>
          <w:szCs w:val="28"/>
        </w:rPr>
        <w:t>Об утверждении Положения «О порядке проведения конкурса на замещение вакантной должности муниципальной службы в Администрации Быстрогорского сельского поселения»</w:t>
      </w:r>
      <w:r>
        <w:rPr>
          <w:sz w:val="28"/>
          <w:szCs w:val="28"/>
        </w:rPr>
        <w:t>, Собрание депутатов Быстрогорского  сельского поселения</w:t>
      </w:r>
    </w:p>
    <w:p w14:paraId="38D63AE8">
      <w:pPr>
        <w:ind w:firstLine="839"/>
        <w:jc w:val="both"/>
        <w:rPr>
          <w:sz w:val="28"/>
          <w:szCs w:val="28"/>
        </w:rPr>
      </w:pPr>
    </w:p>
    <w:p w14:paraId="2EBA259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14:paraId="04CBDA48">
      <w:pPr>
        <w:jc w:val="center"/>
        <w:rPr>
          <w:sz w:val="28"/>
          <w:szCs w:val="28"/>
        </w:rPr>
      </w:pPr>
    </w:p>
    <w:p w14:paraId="17646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Объявить конкурс на замещение вакантной должности муниципальной службы  начальника сектора экономики и финансов Администрации Быстрогорского сельского поселения</w:t>
      </w:r>
      <w:r>
        <w:rPr>
          <w:sz w:val="28"/>
          <w:szCs w:val="28"/>
        </w:rPr>
        <w:t xml:space="preserve"> (далее – конкурс). </w:t>
      </w:r>
    </w:p>
    <w:p w14:paraId="2B58B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14:paraId="16611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проект трудового договора, заключаемого с начальником сектора экономики и финансов Администрации Быстрогорского  сельского поселения, согласно приложению № 2.</w:t>
      </w:r>
    </w:p>
    <w:p w14:paraId="7D9252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не позднее чем за 20 дней до дня проведения конкурса.</w:t>
      </w:r>
    </w:p>
    <w:p w14:paraId="4CDCD6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со дня его официального опубликования.</w:t>
      </w:r>
    </w:p>
    <w:p w14:paraId="0B0AD95B">
      <w:pPr>
        <w:ind w:firstLine="709"/>
        <w:jc w:val="both"/>
        <w:rPr>
          <w:sz w:val="28"/>
          <w:szCs w:val="28"/>
        </w:rPr>
      </w:pPr>
    </w:p>
    <w:p w14:paraId="38A90C5A">
      <w:pPr>
        <w:ind w:firstLine="709"/>
        <w:jc w:val="both"/>
        <w:rPr>
          <w:sz w:val="28"/>
          <w:szCs w:val="28"/>
        </w:rPr>
      </w:pPr>
    </w:p>
    <w:p w14:paraId="4737700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-                                                               </w:t>
      </w:r>
    </w:p>
    <w:p w14:paraId="6E789EB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Быстрогорского сельского поселения                                     Т.А. Янченко</w:t>
      </w:r>
    </w:p>
    <w:p w14:paraId="415A8FEE">
      <w:pPr>
        <w:ind w:firstLine="709"/>
        <w:jc w:val="both"/>
        <w:rPr>
          <w:sz w:val="28"/>
          <w:szCs w:val="28"/>
        </w:rPr>
      </w:pPr>
    </w:p>
    <w:p w14:paraId="681128AB">
      <w:pPr>
        <w:jc w:val="both"/>
        <w:rPr>
          <w:sz w:val="28"/>
          <w:szCs w:val="28"/>
        </w:rPr>
      </w:pPr>
    </w:p>
    <w:p w14:paraId="5CECED53">
      <w:pPr>
        <w:ind w:firstLine="567"/>
      </w:pPr>
      <w:r>
        <w:rPr>
          <w:b/>
        </w:rPr>
        <w:t xml:space="preserve">п. Быстрогорский </w:t>
      </w:r>
    </w:p>
    <w:p w14:paraId="32D1A8EA">
      <w:pPr>
        <w:ind w:firstLine="567"/>
      </w:pPr>
      <w:r>
        <w:rPr>
          <w:b/>
        </w:rPr>
        <w:t>№ -СД</w:t>
      </w:r>
    </w:p>
    <w:p w14:paraId="513564C2">
      <w:pPr>
        <w:jc w:val="both"/>
        <w:rPr>
          <w:sz w:val="28"/>
          <w:szCs w:val="28"/>
        </w:rPr>
      </w:pPr>
    </w:p>
    <w:p w14:paraId="79A6DB87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8C4F0C0">
      <w:pPr>
        <w:pStyle w:val="57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 к решению Собрания депутатов Быстрогорского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 августа 2024 года № -СД</w:t>
      </w:r>
    </w:p>
    <w:p w14:paraId="6EDDA57E">
      <w:pPr>
        <w:pStyle w:val="57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89FB1C8">
      <w:pPr>
        <w:pStyle w:val="57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14:paraId="2378E764">
      <w:pPr>
        <w:pStyle w:val="57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на замещение должности </w:t>
      </w:r>
    </w:p>
    <w:p w14:paraId="676042B9">
      <w:pPr>
        <w:pStyle w:val="57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сектора экономики и финансов Администрации Быстрогорского сельского поселения</w:t>
      </w:r>
    </w:p>
    <w:p w14:paraId="59387866">
      <w:pPr>
        <w:pStyle w:val="57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DE7B9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Конкурс на замещение должности начальника сектора экономики и финансов Администрации Быстрогорского  сельского поселения проводится 29 августа 2024 года, в 11:00, в кабинете № 3 Администрации Быстрогорского  сельского поселения (ул. Волгодонская, 9, п. Быстрогорский, Тацинский район, Ростовская область).</w:t>
      </w:r>
    </w:p>
    <w:p w14:paraId="0AC06D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Прием документов, подлежащих представлению кандидатами на должность начальника сектора экономики и финансов Администрации Быстрогорского  сельского поселения в конкурсную комиссию, осуществляется в кабинете № 6 Администрации Быстрогорского сельского поселения (ул. Волгодонская, 9, п. Быстрогорский, Тацинский район, Ростовская область), с 08:00 до 16:00 (перерыв с 12:00 до 13:00), с 19 августа 2024 года по 23 августа 2024 года включительно, телефон для справок: 8(86397)3-31-13.</w:t>
      </w:r>
    </w:p>
    <w:p w14:paraId="5E2C3A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на замещение должности начальника сектора экономики и финансов Администрации Быстрогорского сельского поселения: </w:t>
      </w:r>
    </w:p>
    <w:p w14:paraId="583CF71C">
      <w:pPr>
        <w:pStyle w:val="5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службы начальника сектора экономики и финансов Администрации Быстрогорского сельского поселения,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14:paraId="78468BB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Кандидат на замещение должности начальника сектора экономики и финансов Администрации Быстрогорского сельского поселения должен соответствовать квалификационным требованиям, установленным частью 2 статьи 5</w:t>
      </w:r>
      <w:r>
        <w:rPr>
          <w:kern w:val="0"/>
          <w:sz w:val="28"/>
          <w:szCs w:val="28"/>
          <w:lang w:eastAsia="ru-RU"/>
        </w:rPr>
        <w:t xml:space="preserve"> Областного закона от 09.10.2007 № 786-ЗС «О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14:paraId="0DE8C171">
      <w:pPr>
        <w:pStyle w:val="5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Для участия в конкурсе гражданин представляет следующие документы:</w:t>
      </w:r>
    </w:p>
    <w:p w14:paraId="095B52AE">
      <w:pPr>
        <w:pStyle w:val="1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личное заявление;</w:t>
      </w:r>
    </w:p>
    <w:p w14:paraId="77575A5D">
      <w:pPr>
        <w:pStyle w:val="1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собственноручно заполненную и подписанную анкету по форме согласно приложению к настоящему Положению;</w:t>
      </w:r>
    </w:p>
    <w:p w14:paraId="01F1FB5C">
      <w:pPr>
        <w:pStyle w:val="1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копию паспорта;</w:t>
      </w:r>
    </w:p>
    <w:p w14:paraId="2328D66E">
      <w:pPr>
        <w:pStyle w:val="1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копию трудовой книжки (за исключением случая, когда трудовая деятельность осуществляется впервые);</w:t>
      </w:r>
    </w:p>
    <w:p w14:paraId="6AEE684E">
      <w:pPr>
        <w:pStyle w:val="1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фотографию 3x4;</w:t>
      </w:r>
    </w:p>
    <w:p w14:paraId="7A3DB901">
      <w:pPr>
        <w:pStyle w:val="1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копии документов об образовании, а также по желанию гражданина - копии документов о присвоении ученой степени, ученого звания, заверенные нотариально или кадровыми службами по месту работы (службы);</w:t>
      </w:r>
    </w:p>
    <w:p w14:paraId="3BA3751E">
      <w:pPr>
        <w:pStyle w:val="1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заключение медицинского учреждения об отсутствии заболевания, препятствующего поступлению на муниципальную службу.</w:t>
      </w:r>
    </w:p>
    <w:p w14:paraId="6A077F48">
      <w:pPr>
        <w:pStyle w:val="57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начальника сектора экономики и финансов Администрации Быстрогорского сельского поселения.</w:t>
      </w:r>
    </w:p>
    <w:p w14:paraId="7BCC3EE3">
      <w:pPr>
        <w:pStyle w:val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14:paraId="73848BFA">
      <w:pPr>
        <w:pStyle w:val="57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14:paraId="2838408B">
      <w:pPr>
        <w:pStyle w:val="57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14:paraId="4BDAC2CC">
      <w:pPr>
        <w:pStyle w:val="57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14:paraId="63A0C547">
      <w:pPr>
        <w:pStyle w:val="57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72FB6A">
      <w:pPr>
        <w:pStyle w:val="57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EFA899">
      <w:pPr>
        <w:pStyle w:val="57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C295FD">
      <w:pPr>
        <w:pStyle w:val="57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8ECF4B">
      <w:pPr>
        <w:pStyle w:val="57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9A8D3C">
      <w:pPr>
        <w:pStyle w:val="57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A85442">
      <w:pPr>
        <w:pStyle w:val="57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8179D4">
      <w:pPr>
        <w:pStyle w:val="57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8C7054">
      <w:pPr>
        <w:pStyle w:val="57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0A8A48">
      <w:pPr>
        <w:pStyle w:val="57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E969EE">
      <w:pPr>
        <w:pStyle w:val="57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122120">
      <w:pPr>
        <w:pStyle w:val="57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BF6BED">
      <w:pPr>
        <w:pStyle w:val="57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E202B2">
      <w:pPr>
        <w:pStyle w:val="57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33A722">
      <w:pPr>
        <w:pStyle w:val="57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99D17B">
      <w:pPr>
        <w:pStyle w:val="57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E193B4">
      <w:pPr>
        <w:pStyle w:val="57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F879FE">
      <w:pPr>
        <w:pStyle w:val="57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30A137">
      <w:pPr>
        <w:pStyle w:val="57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657699">
      <w:pPr>
        <w:pStyle w:val="57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B1107B">
      <w:pPr>
        <w:pStyle w:val="57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462E78">
      <w:pPr>
        <w:pStyle w:val="57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76B3C2">
      <w:pPr>
        <w:pStyle w:val="57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110058">
      <w:pPr>
        <w:pStyle w:val="57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4B292D">
      <w:pPr>
        <w:pStyle w:val="57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296F73">
      <w:pPr>
        <w:widowControl w:val="0"/>
        <w:autoSpaceDE w:val="0"/>
        <w:ind w:left="5103"/>
        <w:jc w:val="right"/>
        <w:rPr>
          <w:rFonts w:eastAsia="Arial"/>
          <w:kern w:val="0"/>
        </w:rPr>
      </w:pPr>
      <w:r>
        <w:rPr>
          <w:rFonts w:eastAsia="Arial"/>
          <w:kern w:val="0"/>
        </w:rPr>
        <w:t>Приложение № 1</w:t>
      </w:r>
    </w:p>
    <w:p w14:paraId="718D2E74">
      <w:pPr>
        <w:widowControl w:val="0"/>
        <w:autoSpaceDE w:val="0"/>
        <w:ind w:left="5103"/>
        <w:jc w:val="right"/>
        <w:rPr>
          <w:rFonts w:eastAsia="Arial"/>
          <w:kern w:val="0"/>
        </w:rPr>
      </w:pPr>
      <w:r>
        <w:rPr>
          <w:rFonts w:eastAsia="Arial"/>
          <w:kern w:val="0"/>
        </w:rPr>
        <w:t>к объявлению о проведении конкурса на замещение должности начальника сектора экономики и финансов Администрации Быстрогорского сельского поселения</w:t>
      </w:r>
    </w:p>
    <w:p w14:paraId="030DD033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14:paraId="43462ABB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14:paraId="6CCCC3F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>
        <w:rPr>
          <w:rFonts w:eastAsia="Arial"/>
          <w:kern w:val="0"/>
          <w:sz w:val="16"/>
          <w:szCs w:val="16"/>
        </w:rPr>
        <w:t xml:space="preserve"> </w:t>
      </w:r>
      <w:r>
        <w:rPr>
          <w:rFonts w:eastAsia="Arial"/>
          <w:kern w:val="0"/>
          <w:sz w:val="28"/>
          <w:szCs w:val="28"/>
        </w:rPr>
        <w:t xml:space="preserve">должности начальника сектора экономики и финансов Администрации </w:t>
      </w:r>
      <w:r>
        <w:rPr>
          <w:sz w:val="28"/>
          <w:szCs w:val="28"/>
        </w:rPr>
        <w:t>Быстрогорского</w:t>
      </w:r>
      <w:r>
        <w:rPr>
          <w:rFonts w:eastAsia="Arial"/>
          <w:kern w:val="0"/>
          <w:sz w:val="28"/>
          <w:szCs w:val="28"/>
        </w:rPr>
        <w:t xml:space="preserve"> сельского поселения</w:t>
      </w:r>
    </w:p>
    <w:p w14:paraId="44DB69ED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14:paraId="44212CF2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  <w:t>_______________________________</w:t>
      </w:r>
    </w:p>
    <w:p w14:paraId="230A5F03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>
        <w:rPr>
          <w:rFonts w:eastAsia="Arial"/>
          <w:kern w:val="0"/>
          <w:sz w:val="20"/>
          <w:szCs w:val="20"/>
        </w:rPr>
        <w:t>(Ф.И.О. заявителя)</w:t>
      </w:r>
    </w:p>
    <w:p w14:paraId="4B2F09D8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  <w:t>_______________________________ ,</w:t>
      </w:r>
    </w:p>
    <w:p w14:paraId="5AEA8576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  <w:t>проживающего по адресу:</w:t>
      </w:r>
    </w:p>
    <w:p w14:paraId="6F873F9F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  <w:t>_______________________________</w:t>
      </w:r>
    </w:p>
    <w:p w14:paraId="5AFBC91B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  <w:t>_______________________________</w:t>
      </w:r>
    </w:p>
    <w:p w14:paraId="259B8E30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  <w:t>_______________________________</w:t>
      </w:r>
    </w:p>
    <w:p w14:paraId="4B5BF358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  <w:t>контактный телефон _____________</w:t>
      </w:r>
    </w:p>
    <w:p w14:paraId="332F750C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14:paraId="21F92340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14:paraId="0B84BDBD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14:paraId="088BE29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14:paraId="0A2C157B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14:paraId="222F0416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  <w:t>ЗАЯВЛЕНИЕ</w:t>
      </w:r>
    </w:p>
    <w:p w14:paraId="14FCC13C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начальника сектора экономики и финансов Администрации </w:t>
      </w:r>
      <w:r>
        <w:rPr>
          <w:sz w:val="28"/>
          <w:szCs w:val="28"/>
        </w:rPr>
        <w:t>Быстрогорского</w:t>
      </w:r>
      <w:r>
        <w:rPr>
          <w:rFonts w:eastAsia="Arial"/>
          <w:kern w:val="0"/>
          <w:sz w:val="28"/>
          <w:szCs w:val="28"/>
        </w:rPr>
        <w:t xml:space="preserve"> сельского поселения, назначенном в соответствии с решением Собрания депутатов </w:t>
      </w:r>
      <w:r>
        <w:rPr>
          <w:sz w:val="28"/>
          <w:szCs w:val="28"/>
        </w:rPr>
        <w:t>Быстрогорского</w:t>
      </w:r>
      <w:r>
        <w:rPr>
          <w:rFonts w:eastAsia="Arial"/>
          <w:kern w:val="0"/>
          <w:sz w:val="28"/>
          <w:szCs w:val="28"/>
        </w:rPr>
        <w:t xml:space="preserve"> сельского поселения от 05 августа 2024 г.  № 54. </w:t>
      </w:r>
    </w:p>
    <w:p w14:paraId="300592BA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  <w:t>С порядком проведения и условиями конкурса ознакомлен.</w:t>
      </w:r>
    </w:p>
    <w:p w14:paraId="0A67B12E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>
        <w:rPr>
          <w:rFonts w:eastAsia="Arial"/>
          <w:kern w:val="0"/>
          <w:sz w:val="28"/>
          <w:szCs w:val="28"/>
        </w:rPr>
        <w:t>Согласен на обработку моих персональных данных</w:t>
      </w:r>
      <w:r>
        <w:rPr>
          <w:kern w:val="2"/>
          <w:sz w:val="28"/>
          <w:szCs w:val="28"/>
        </w:rPr>
        <w:t xml:space="preserve"> </w:t>
      </w:r>
      <w:r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начальника сектора экономики и финансов Администрации </w:t>
      </w:r>
      <w:r>
        <w:rPr>
          <w:sz w:val="28"/>
          <w:szCs w:val="28"/>
        </w:rPr>
        <w:t>Быстрогорского</w:t>
      </w:r>
      <w:r>
        <w:rPr>
          <w:rFonts w:eastAsia="Arial"/>
          <w:kern w:val="0"/>
          <w:sz w:val="28"/>
          <w:szCs w:val="28"/>
        </w:rPr>
        <w:t xml:space="preserve"> сельского поселения.</w:t>
      </w:r>
    </w:p>
    <w:p w14:paraId="07077DEB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14:paraId="1176BA80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14:paraId="11E45781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14:paraId="0299EC71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«____» _________________ 20___ г. </w:t>
      </w:r>
      <w:r>
        <w:rPr>
          <w:kern w:val="0"/>
          <w:sz w:val="28"/>
          <w:szCs w:val="28"/>
          <w:lang w:eastAsia="ru-RU"/>
        </w:rPr>
        <w:tab/>
      </w:r>
      <w:r>
        <w:rPr>
          <w:kern w:val="0"/>
          <w:sz w:val="28"/>
          <w:szCs w:val="28"/>
          <w:lang w:eastAsia="ru-RU"/>
        </w:rPr>
        <w:tab/>
      </w:r>
      <w:r>
        <w:rPr>
          <w:kern w:val="0"/>
          <w:sz w:val="28"/>
          <w:szCs w:val="28"/>
          <w:lang w:eastAsia="ru-RU"/>
        </w:rPr>
        <w:tab/>
      </w:r>
      <w:r>
        <w:rPr>
          <w:kern w:val="0"/>
          <w:sz w:val="28"/>
          <w:szCs w:val="28"/>
          <w:lang w:eastAsia="ru-RU"/>
        </w:rPr>
        <w:t>_________________________</w:t>
      </w:r>
    </w:p>
    <w:p w14:paraId="26D260CE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>
        <w:rPr>
          <w:rFonts w:eastAsia="Arial"/>
          <w:kern w:val="0"/>
          <w:sz w:val="20"/>
          <w:szCs w:val="20"/>
        </w:rPr>
        <w:t>(дата)</w:t>
      </w:r>
      <w:r>
        <w:rPr>
          <w:rFonts w:eastAsia="Arial"/>
          <w:kern w:val="0"/>
          <w:sz w:val="20"/>
          <w:szCs w:val="20"/>
        </w:rPr>
        <w:tab/>
      </w:r>
      <w:r>
        <w:rPr>
          <w:rFonts w:eastAsia="Arial"/>
          <w:kern w:val="0"/>
          <w:sz w:val="20"/>
          <w:szCs w:val="20"/>
        </w:rPr>
        <w:tab/>
      </w:r>
      <w:r>
        <w:rPr>
          <w:rFonts w:eastAsia="Arial"/>
          <w:kern w:val="0"/>
          <w:sz w:val="20"/>
          <w:szCs w:val="20"/>
        </w:rPr>
        <w:tab/>
      </w:r>
      <w:r>
        <w:rPr>
          <w:rFonts w:eastAsia="Arial"/>
          <w:kern w:val="0"/>
          <w:sz w:val="20"/>
          <w:szCs w:val="20"/>
        </w:rPr>
        <w:tab/>
      </w:r>
      <w:r>
        <w:rPr>
          <w:rFonts w:eastAsia="Arial"/>
          <w:kern w:val="0"/>
          <w:sz w:val="20"/>
          <w:szCs w:val="20"/>
        </w:rPr>
        <w:tab/>
      </w:r>
      <w:r>
        <w:rPr>
          <w:rFonts w:eastAsia="Arial"/>
          <w:kern w:val="0"/>
          <w:sz w:val="20"/>
          <w:szCs w:val="20"/>
        </w:rPr>
        <w:tab/>
      </w:r>
      <w:r>
        <w:rPr>
          <w:rFonts w:eastAsia="Arial"/>
          <w:kern w:val="0"/>
          <w:sz w:val="20"/>
          <w:szCs w:val="20"/>
        </w:rPr>
        <w:tab/>
      </w:r>
      <w:r>
        <w:rPr>
          <w:rFonts w:eastAsia="Arial"/>
          <w:kern w:val="0"/>
          <w:sz w:val="20"/>
          <w:szCs w:val="20"/>
        </w:rPr>
        <w:tab/>
      </w:r>
      <w:r>
        <w:rPr>
          <w:rFonts w:eastAsia="Arial"/>
          <w:kern w:val="0"/>
          <w:sz w:val="20"/>
          <w:szCs w:val="20"/>
        </w:rPr>
        <w:t>(подпись)</w:t>
      </w:r>
    </w:p>
    <w:p w14:paraId="41305372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kern w:val="2"/>
          <w:sz w:val="28"/>
          <w:szCs w:val="28"/>
        </w:rPr>
        <w:br w:type="page"/>
      </w:r>
    </w:p>
    <w:p w14:paraId="524F27D3">
      <w:pPr>
        <w:widowControl w:val="0"/>
        <w:autoSpaceDE w:val="0"/>
        <w:ind w:left="5103"/>
        <w:jc w:val="right"/>
        <w:rPr>
          <w:rFonts w:eastAsia="Arial"/>
          <w:kern w:val="0"/>
        </w:rPr>
      </w:pPr>
      <w:r>
        <w:rPr>
          <w:rFonts w:eastAsia="Arial"/>
          <w:kern w:val="0"/>
        </w:rPr>
        <w:t>Приложение № 2</w:t>
      </w:r>
    </w:p>
    <w:p w14:paraId="0F5BF307">
      <w:pPr>
        <w:widowControl w:val="0"/>
        <w:autoSpaceDE w:val="0"/>
        <w:ind w:left="5103"/>
        <w:jc w:val="right"/>
        <w:rPr>
          <w:rFonts w:eastAsia="Arial"/>
          <w:kern w:val="0"/>
        </w:rPr>
      </w:pPr>
      <w:r>
        <w:rPr>
          <w:rFonts w:eastAsia="Arial"/>
          <w:kern w:val="0"/>
        </w:rPr>
        <w:t>к объявлению о проведении конкурса на замещение должности начальника сектора экономки и финансов Администрации Быстрогорского сельского поселения</w:t>
      </w:r>
    </w:p>
    <w:p w14:paraId="323C5524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14:paraId="3603A134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ОПИСЬ ДОКУМЕНТОВ,</w:t>
      </w:r>
    </w:p>
    <w:p w14:paraId="2DD74E4E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начальника сектора экономики и финансов Администрации </w:t>
      </w:r>
      <w:r>
        <w:rPr>
          <w:sz w:val="28"/>
          <w:szCs w:val="28"/>
        </w:rPr>
        <w:t>Быстрогорского</w:t>
      </w:r>
      <w:r>
        <w:rPr>
          <w:kern w:val="0"/>
          <w:sz w:val="28"/>
          <w:szCs w:val="28"/>
          <w:lang w:eastAsia="ru-RU"/>
        </w:rPr>
        <w:t xml:space="preserve"> сельского поселения</w:t>
      </w:r>
    </w:p>
    <w:p w14:paraId="66CC93F1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14:paraId="7F1B6E5A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14:paraId="05331293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14:paraId="10B326E1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начальника сектора экономики и финансов Администрации </w:t>
      </w:r>
      <w:r>
        <w:rPr>
          <w:sz w:val="28"/>
          <w:szCs w:val="28"/>
        </w:rPr>
        <w:t>Быстрогорского</w:t>
      </w:r>
      <w:r>
        <w:rPr>
          <w:kern w:val="0"/>
          <w:sz w:val="28"/>
          <w:szCs w:val="28"/>
          <w:lang w:eastAsia="ru-RU"/>
        </w:rPr>
        <w:t xml:space="preserve"> сельского поселения следующие документы:</w:t>
      </w:r>
    </w:p>
    <w:tbl>
      <w:tblPr>
        <w:tblStyle w:val="5"/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8170"/>
        <w:gridCol w:w="1391"/>
      </w:tblGrid>
      <w:tr w14:paraId="5266016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63260C2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55277E6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7E05ED9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>
              <w:rPr>
                <w:rFonts w:eastAsia="Arial"/>
                <w:kern w:val="0"/>
              </w:rPr>
              <w:t>Количество листов</w:t>
            </w:r>
          </w:p>
        </w:tc>
      </w:tr>
      <w:tr w14:paraId="7139135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F157EB">
            <w:pPr>
              <w:widowControl w:val="0"/>
              <w:numPr>
                <w:ilvl w:val="0"/>
                <w:numId w:val="2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4FB9E0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A0E715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14:paraId="08DB2C4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65F0BF">
            <w:pPr>
              <w:widowControl w:val="0"/>
              <w:numPr>
                <w:ilvl w:val="0"/>
                <w:numId w:val="2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AED3CE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DC23AE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14:paraId="3721D4E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1BB932">
            <w:pPr>
              <w:widowControl w:val="0"/>
              <w:numPr>
                <w:ilvl w:val="0"/>
                <w:numId w:val="2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4ADE15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72D25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14:paraId="769AE40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FF20FA">
            <w:pPr>
              <w:widowControl w:val="0"/>
              <w:numPr>
                <w:ilvl w:val="0"/>
                <w:numId w:val="2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6726DE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08E26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14:paraId="683957F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DEEFED">
            <w:pPr>
              <w:widowControl w:val="0"/>
              <w:numPr>
                <w:ilvl w:val="0"/>
                <w:numId w:val="2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08C03B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4FA57E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14:paraId="26273E0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60A1D7">
            <w:pPr>
              <w:widowControl w:val="0"/>
              <w:numPr>
                <w:ilvl w:val="0"/>
                <w:numId w:val="2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9E5250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F23CD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14:paraId="76A53BE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3D3449">
            <w:pPr>
              <w:widowControl w:val="0"/>
              <w:numPr>
                <w:ilvl w:val="0"/>
                <w:numId w:val="2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494C4A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85972A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14:paraId="79CF105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ED57B9">
            <w:pPr>
              <w:widowControl w:val="0"/>
              <w:numPr>
                <w:ilvl w:val="0"/>
                <w:numId w:val="2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CF8083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F05712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14:paraId="3EB2CF0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C0B132">
            <w:pPr>
              <w:widowControl w:val="0"/>
              <w:numPr>
                <w:ilvl w:val="0"/>
                <w:numId w:val="2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2F92F6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5CED1D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14:paraId="2D1C54C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460F9B">
            <w:pPr>
              <w:widowControl w:val="0"/>
              <w:numPr>
                <w:ilvl w:val="0"/>
                <w:numId w:val="2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6FED1A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9BBF8D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14:paraId="0311F93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4A15AA">
            <w:pPr>
              <w:widowControl w:val="0"/>
              <w:numPr>
                <w:ilvl w:val="0"/>
                <w:numId w:val="2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B39F49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98914F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14:paraId="79C40908"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94668A">
            <w:pPr>
              <w:widowControl w:val="0"/>
              <w:numPr>
                <w:ilvl w:val="0"/>
                <w:numId w:val="2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27ECFE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3B0D63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14:paraId="7E09E43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1D7717">
            <w:pPr>
              <w:widowControl w:val="0"/>
              <w:numPr>
                <w:ilvl w:val="0"/>
                <w:numId w:val="2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F7B77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E4BA9D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14:paraId="7F6FC6B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1958BA">
            <w:pPr>
              <w:widowControl w:val="0"/>
              <w:numPr>
                <w:ilvl w:val="0"/>
                <w:numId w:val="2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A899B1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3F82DD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14:paraId="17EB5F0A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14:paraId="3CEAA154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Документы поданы «____» _________ 20__ г.</w:t>
      </w:r>
    </w:p>
    <w:p w14:paraId="68205C5B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>
        <w:rPr>
          <w:kern w:val="0"/>
          <w:sz w:val="26"/>
          <w:szCs w:val="26"/>
          <w:lang w:eastAsia="ru-RU"/>
        </w:rPr>
        <w:tab/>
      </w:r>
      <w:r>
        <w:rPr>
          <w:kern w:val="0"/>
          <w:sz w:val="26"/>
          <w:szCs w:val="26"/>
          <w:lang w:eastAsia="ru-RU"/>
        </w:rPr>
        <w:tab/>
      </w:r>
      <w:r>
        <w:rPr>
          <w:kern w:val="0"/>
          <w:sz w:val="26"/>
          <w:szCs w:val="26"/>
          <w:lang w:eastAsia="ru-RU"/>
        </w:rPr>
        <w:tab/>
      </w:r>
      <w:r>
        <w:rPr>
          <w:kern w:val="0"/>
          <w:sz w:val="26"/>
          <w:szCs w:val="26"/>
          <w:lang w:eastAsia="ru-RU"/>
        </w:rPr>
        <w:t>___________________________</w:t>
      </w:r>
    </w:p>
    <w:p w14:paraId="1D2D4A5B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Документы приняты «____» _________ 20__ г.</w:t>
      </w:r>
    </w:p>
    <w:p w14:paraId="746A1FF3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>
        <w:rPr>
          <w:kern w:val="0"/>
          <w:sz w:val="26"/>
          <w:szCs w:val="26"/>
          <w:lang w:eastAsia="ru-RU"/>
        </w:rPr>
        <w:tab/>
      </w:r>
      <w:r>
        <w:rPr>
          <w:kern w:val="0"/>
          <w:sz w:val="26"/>
          <w:szCs w:val="26"/>
          <w:lang w:eastAsia="ru-RU"/>
        </w:rPr>
        <w:tab/>
      </w:r>
    </w:p>
    <w:p w14:paraId="5CE8EB85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>
        <w:rPr>
          <w:kern w:val="0"/>
          <w:sz w:val="26"/>
          <w:szCs w:val="26"/>
          <w:lang w:eastAsia="ru-RU"/>
        </w:rPr>
        <w:tab/>
      </w:r>
      <w:r>
        <w:rPr>
          <w:kern w:val="0"/>
          <w:sz w:val="26"/>
          <w:szCs w:val="26"/>
          <w:lang w:eastAsia="ru-RU"/>
        </w:rPr>
        <w:tab/>
      </w:r>
      <w:r>
        <w:rPr>
          <w:kern w:val="0"/>
          <w:sz w:val="26"/>
          <w:szCs w:val="26"/>
          <w:lang w:eastAsia="ru-RU"/>
        </w:rPr>
        <w:tab/>
      </w:r>
      <w:r>
        <w:rPr>
          <w:kern w:val="0"/>
          <w:sz w:val="26"/>
          <w:szCs w:val="26"/>
          <w:lang w:eastAsia="ru-RU"/>
        </w:rPr>
        <w:t>___________________________</w:t>
      </w:r>
    </w:p>
    <w:p w14:paraId="7A5BB841">
      <w:pPr>
        <w:pStyle w:val="57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0B830056">
      <w:pPr>
        <w:pStyle w:val="57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Собрания депутатов Быстрогорского сельского поселения</w:t>
      </w:r>
    </w:p>
    <w:p w14:paraId="3B507F4E">
      <w:pPr>
        <w:pStyle w:val="57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августа 2024 года №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-СД</w:t>
      </w:r>
    </w:p>
    <w:p w14:paraId="4ACE99D4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0" w:name="Par172"/>
      <w:bookmarkEnd w:id="0"/>
    </w:p>
    <w:p w14:paraId="17BD3D0A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ТРУДОВОГО ДОГОВОРА, </w:t>
      </w:r>
    </w:p>
    <w:p w14:paraId="2B34A5C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заключаемого с начальником сектора экономики и финансов Администрации </w:t>
      </w:r>
      <w:r>
        <w:rPr>
          <w:sz w:val="28"/>
          <w:szCs w:val="28"/>
        </w:rPr>
        <w:t>Быстрогорского</w:t>
      </w:r>
      <w:r>
        <w:rPr>
          <w:bCs/>
          <w:sz w:val="28"/>
          <w:szCs w:val="28"/>
        </w:rPr>
        <w:t xml:space="preserve"> сельского поселения</w:t>
      </w:r>
    </w:p>
    <w:p w14:paraId="090095AB">
      <w:pPr>
        <w:shd w:val="clear" w:color="auto" w:fill="FFFFFF"/>
        <w:tabs>
          <w:tab w:val="left" w:leader="underscore" w:pos="3389"/>
          <w:tab w:val="left" w:pos="10490"/>
        </w:tabs>
        <w:spacing w:line="276" w:lineRule="auto"/>
        <w:ind w:right="149" w:firstLine="567"/>
        <w:jc w:val="center"/>
        <w:rPr>
          <w:b/>
          <w:color w:val="000000"/>
        </w:rPr>
      </w:pPr>
      <w:r>
        <w:rPr>
          <w:b/>
          <w:color w:val="000000"/>
        </w:rPr>
        <w:t>ТРУДОВОЙ ДОГОВОР    №  ___</w:t>
      </w:r>
    </w:p>
    <w:p w14:paraId="1FC4C836">
      <w:pPr>
        <w:shd w:val="clear" w:color="auto" w:fill="FFFFFF"/>
        <w:tabs>
          <w:tab w:val="left" w:leader="underscore" w:pos="3389"/>
          <w:tab w:val="left" w:pos="10490"/>
        </w:tabs>
        <w:spacing w:line="276" w:lineRule="auto"/>
        <w:ind w:right="149" w:firstLine="567"/>
        <w:jc w:val="center"/>
        <w:rPr>
          <w:b/>
          <w:color w:val="000000"/>
        </w:rPr>
      </w:pPr>
    </w:p>
    <w:p w14:paraId="65DBE325">
      <w:pPr>
        <w:shd w:val="clear" w:color="auto" w:fill="FFFFFF"/>
        <w:tabs>
          <w:tab w:val="left" w:pos="7114"/>
          <w:tab w:val="left" w:leader="underscore" w:pos="7512"/>
          <w:tab w:val="left" w:leader="underscore" w:pos="8654"/>
          <w:tab w:val="left" w:leader="underscore" w:pos="9235"/>
          <w:tab w:val="left" w:pos="10490"/>
        </w:tabs>
        <w:ind w:firstLine="567"/>
        <w:jc w:val="center"/>
        <w:rPr>
          <w:color w:val="000000"/>
        </w:rPr>
      </w:pPr>
      <w:r>
        <w:rPr>
          <w:color w:val="000000"/>
        </w:rPr>
        <w:t>пос. Быстрогорский                                                        __ _____ 202__ года</w:t>
      </w:r>
    </w:p>
    <w:p w14:paraId="1D7DB1F3">
      <w:pPr>
        <w:shd w:val="clear" w:color="auto" w:fill="FFFFFF"/>
        <w:tabs>
          <w:tab w:val="left" w:pos="7114"/>
          <w:tab w:val="left" w:leader="underscore" w:pos="7512"/>
          <w:tab w:val="left" w:leader="underscore" w:pos="8654"/>
          <w:tab w:val="left" w:leader="underscore" w:pos="9235"/>
          <w:tab w:val="left" w:pos="10490"/>
        </w:tabs>
        <w:ind w:firstLine="567"/>
        <w:jc w:val="center"/>
        <w:rPr>
          <w:color w:val="000000"/>
        </w:rPr>
      </w:pPr>
    </w:p>
    <w:p w14:paraId="525DC4F7">
      <w:pPr>
        <w:ind w:firstLine="720"/>
        <w:jc w:val="both"/>
      </w:pPr>
      <w:r>
        <w:rPr>
          <w:b/>
          <w:bCs/>
        </w:rPr>
        <w:t xml:space="preserve">Администрация Быстрогорского сельского поселения </w:t>
      </w:r>
      <w:r>
        <w:t>в лице и.о. г</w:t>
      </w:r>
      <w:r>
        <w:rPr>
          <w:b/>
        </w:rPr>
        <w:t>лавы Администрации Быстрогорского  сельского поселения ________________</w:t>
      </w:r>
      <w:r>
        <w:rPr>
          <w:b/>
          <w:i/>
        </w:rPr>
        <w:t xml:space="preserve"> </w:t>
      </w:r>
      <w:r>
        <w:t xml:space="preserve">действующего на основании   Устава, именуемый в дальнейшем </w:t>
      </w:r>
      <w:r>
        <w:rPr>
          <w:b/>
        </w:rPr>
        <w:t xml:space="preserve">"Работодатель", </w:t>
      </w:r>
      <w:r>
        <w:rPr>
          <w:bCs/>
        </w:rPr>
        <w:t>с одной стороны</w:t>
      </w:r>
      <w:r>
        <w:t xml:space="preserve">, и гражданин Российской Федерации </w:t>
      </w:r>
      <w:r>
        <w:rPr>
          <w:b/>
        </w:rPr>
        <w:t xml:space="preserve">______________ </w:t>
      </w:r>
      <w:r>
        <w:t xml:space="preserve">именуемый в дальнейшем </w:t>
      </w:r>
      <w:r>
        <w:rPr>
          <w:b/>
        </w:rPr>
        <w:t>"Работник"</w:t>
      </w:r>
      <w:r>
        <w:t>, с другой стороны,</w:t>
      </w:r>
      <w:r>
        <w:rPr>
          <w:b/>
        </w:rPr>
        <w:t xml:space="preserve"> </w:t>
      </w:r>
      <w:r>
        <w:t>вместе именуемые стороны, заключили трудовой договор (далее – договор) о нижеследующем:</w:t>
      </w:r>
    </w:p>
    <w:p w14:paraId="004D056E">
      <w:pPr>
        <w:shd w:val="clear" w:color="auto" w:fill="FFFFFF"/>
        <w:tabs>
          <w:tab w:val="left" w:pos="10490"/>
        </w:tabs>
        <w:ind w:right="10" w:firstLine="567"/>
        <w:jc w:val="both"/>
        <w:rPr>
          <w:color w:val="000000"/>
        </w:rPr>
      </w:pPr>
    </w:p>
    <w:p w14:paraId="5F8F4136">
      <w:pPr>
        <w:shd w:val="clear" w:color="auto" w:fill="FFFFFF"/>
        <w:tabs>
          <w:tab w:val="left" w:pos="10490"/>
        </w:tabs>
        <w:ind w:right="34" w:firstLine="567"/>
        <w:jc w:val="center"/>
        <w:rPr>
          <w:b/>
          <w:color w:val="000000"/>
        </w:rPr>
      </w:pPr>
      <w:r>
        <w:rPr>
          <w:b/>
          <w:color w:val="000000"/>
        </w:rPr>
        <w:t>1. Предмет договора</w:t>
      </w:r>
    </w:p>
    <w:p w14:paraId="7166C2B6">
      <w:pPr>
        <w:shd w:val="clear" w:color="auto" w:fill="FFFFFF"/>
        <w:tabs>
          <w:tab w:val="left" w:pos="10490"/>
        </w:tabs>
        <w:ind w:right="34" w:firstLine="567"/>
        <w:jc w:val="both"/>
        <w:rPr>
          <w:color w:val="000000"/>
        </w:rPr>
      </w:pPr>
      <w:r>
        <w:rPr>
          <w:color w:val="000000"/>
        </w:rPr>
        <w:t>1.1. Настоящий трудовой договор регулирует трудовые и иные, непосредственно связанные с ним отношения между «Работником» и «Работодателем».</w:t>
      </w:r>
    </w:p>
    <w:p w14:paraId="7F7455EE">
      <w:pPr>
        <w:shd w:val="clear" w:color="auto" w:fill="FFFFFF"/>
        <w:tabs>
          <w:tab w:val="left" w:pos="10490"/>
        </w:tabs>
        <w:ind w:right="34" w:firstLine="567"/>
        <w:jc w:val="both"/>
        <w:rPr>
          <w:color w:val="000000"/>
        </w:rPr>
      </w:pPr>
      <w:r>
        <w:rPr>
          <w:color w:val="000000"/>
        </w:rPr>
        <w:t>1.2. Работа по настоящему договору является для «Работника» основным местом работы.</w:t>
      </w:r>
    </w:p>
    <w:p w14:paraId="34778CFB">
      <w:pPr>
        <w:shd w:val="clear" w:color="auto" w:fill="FFFFFF"/>
        <w:tabs>
          <w:tab w:val="left" w:leader="underscore" w:pos="7301"/>
          <w:tab w:val="left" w:leader="underscore" w:pos="8198"/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>1.3. Местом работы «Работника» является Администрация Быстрогорского сельского поселения по адресу: пос. Быстрогорский,  ул. Волгодонская, д. 9.</w:t>
      </w:r>
    </w:p>
    <w:p w14:paraId="0622FA69">
      <w:pPr>
        <w:shd w:val="clear" w:color="auto" w:fill="FFFFFF"/>
        <w:tabs>
          <w:tab w:val="left" w:leader="underscore" w:pos="7301"/>
          <w:tab w:val="left" w:leader="underscore" w:pos="8198"/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>1.4.   Датой начала работы  является  ___ ______ 202__ года.</w:t>
      </w:r>
    </w:p>
    <w:p w14:paraId="226117FD">
      <w:pPr>
        <w:shd w:val="clear" w:color="auto" w:fill="FFFFFF"/>
        <w:tabs>
          <w:tab w:val="left" w:leader="underscore" w:pos="7301"/>
          <w:tab w:val="left" w:leader="underscore" w:pos="8198"/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1.5. «Работник»  принимается на должность начальника сектора экономики и финансов Администрации Быстрогорского сельского поселения. </w:t>
      </w:r>
    </w:p>
    <w:p w14:paraId="681CC2C7">
      <w:pPr>
        <w:shd w:val="clear" w:color="auto" w:fill="FFFFFF"/>
        <w:tabs>
          <w:tab w:val="left" w:leader="underscore" w:pos="7301"/>
          <w:tab w:val="left" w:leader="underscore" w:pos="8198"/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>1.6. «Работник» является  материально ответственным лицом. С ним заключается договор о полной индивидуальной материальной ответственности.</w:t>
      </w:r>
    </w:p>
    <w:p w14:paraId="5DFF8FD3">
      <w:pPr>
        <w:shd w:val="clear" w:color="auto" w:fill="FFFFFF"/>
        <w:tabs>
          <w:tab w:val="left" w:leader="underscore" w:pos="7301"/>
          <w:tab w:val="left" w:leader="underscore" w:pos="8198"/>
          <w:tab w:val="left" w:pos="10490"/>
        </w:tabs>
        <w:ind w:firstLine="567"/>
        <w:jc w:val="both"/>
      </w:pPr>
      <w:r>
        <w:rPr>
          <w:color w:val="000000"/>
        </w:rPr>
        <w:t>1.7.  «Работник» подчиняется непосредственно Главе Администрации поселения.</w:t>
      </w:r>
    </w:p>
    <w:p w14:paraId="4CFCF228">
      <w:pPr>
        <w:pStyle w:val="59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 По  распоряжению  «Работодателя»  или  его  представителя «Работник»   может   направляться   в   служебные   командировки   с возмещением  произведенных расходов  в  размерах,   установленных законодательством,  и  при  условии  соблюдения   норм   трудового законодательства, определяющих гарантии работникам при направлении их в служебные командировки.</w:t>
      </w:r>
    </w:p>
    <w:p w14:paraId="2B2B2535">
      <w:pPr>
        <w:pStyle w:val="59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0321E8">
      <w:pPr>
        <w:shd w:val="clear" w:color="auto" w:fill="FFFFFF"/>
        <w:tabs>
          <w:tab w:val="left" w:pos="10490"/>
        </w:tabs>
        <w:ind w:right="14" w:firstLine="567"/>
        <w:jc w:val="center"/>
      </w:pPr>
      <w:r>
        <w:rPr>
          <w:b/>
          <w:color w:val="000000"/>
        </w:rPr>
        <w:t>2. Права и обязанности «Работника»</w:t>
      </w:r>
    </w:p>
    <w:p w14:paraId="6209E21E">
      <w:pPr>
        <w:shd w:val="clear" w:color="auto" w:fill="FFFFFF"/>
        <w:tabs>
          <w:tab w:val="left" w:pos="10490"/>
        </w:tabs>
        <w:ind w:firstLine="567"/>
        <w:jc w:val="both"/>
      </w:pPr>
      <w:r>
        <w:rPr>
          <w:color w:val="000000"/>
        </w:rPr>
        <w:t>2.1. «Работник» имеет право на:</w:t>
      </w:r>
    </w:p>
    <w:p w14:paraId="0F51B635">
      <w:pPr>
        <w:shd w:val="clear" w:color="auto" w:fill="FFFFFF"/>
        <w:tabs>
          <w:tab w:val="left" w:pos="379"/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>-  предоставление ему работы, обусловленной настоящим трудовым договором;</w:t>
      </w:r>
    </w:p>
    <w:p w14:paraId="1DDD05B6">
      <w:pPr>
        <w:shd w:val="clear" w:color="auto" w:fill="FFFFFF"/>
        <w:tabs>
          <w:tab w:val="left" w:pos="379"/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>- изменение и расторжение настоящего трудового договора в порядке и на условиях, которые установлены Трудовым кодексом  РФ, иными федеральными законами;</w:t>
      </w:r>
    </w:p>
    <w:p w14:paraId="0F6A64BA">
      <w:pPr>
        <w:shd w:val="clear" w:color="auto" w:fill="FFFFFF"/>
        <w:tabs>
          <w:tab w:val="left" w:pos="379"/>
          <w:tab w:val="left" w:pos="10490"/>
        </w:tabs>
        <w:ind w:firstLine="567"/>
        <w:jc w:val="both"/>
      </w:pPr>
      <w:r>
        <w:rPr>
          <w:color w:val="000000"/>
        </w:rPr>
        <w:t>- рабочее место, соответствующее условиям, предусмотренным государственными стандартами организации и безопасности труда и коллективным договором;</w:t>
      </w:r>
    </w:p>
    <w:p w14:paraId="2024F947">
      <w:pPr>
        <w:shd w:val="clear" w:color="auto" w:fill="FFFFFF"/>
        <w:tabs>
          <w:tab w:val="left" w:pos="350"/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14:paraId="3959741D">
      <w:pPr>
        <w:shd w:val="clear" w:color="auto" w:fill="FFFFFF"/>
        <w:tabs>
          <w:tab w:val="left" w:pos="350"/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>- отдых, обеспечиваемый установлением нормальной  продолжительности     рабочего времени, предоставлением еженедельных выходных дней, нерабочих праздничных дней, оплачиваемых ежегодных отпусков;</w:t>
      </w:r>
    </w:p>
    <w:p w14:paraId="6A266674">
      <w:pPr>
        <w:shd w:val="clear" w:color="auto" w:fill="FFFFFF"/>
        <w:tabs>
          <w:tab w:val="left" w:pos="350"/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>- полную достоверную информацию об условиях труда и требованиях охраны труда на рабочем месте;</w:t>
      </w:r>
    </w:p>
    <w:p w14:paraId="494F2777">
      <w:pPr>
        <w:shd w:val="clear" w:color="auto" w:fill="FFFFFF"/>
        <w:tabs>
          <w:tab w:val="left" w:pos="350"/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>- профессиональную   подготовку,   переподготовку   и   повышение   своей   квалификации   в   порядке, установленном Трудовым кодексом РФ, иными федеральными законами;</w:t>
      </w:r>
    </w:p>
    <w:p w14:paraId="3584C1AA">
      <w:pPr>
        <w:shd w:val="clear" w:color="auto" w:fill="FFFFFF"/>
        <w:tabs>
          <w:tab w:val="left" w:pos="350"/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>-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14:paraId="021ACA59">
      <w:pPr>
        <w:shd w:val="clear" w:color="auto" w:fill="FFFFFF"/>
        <w:tabs>
          <w:tab w:val="left" w:pos="350"/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>- 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14:paraId="285ADBED">
      <w:pPr>
        <w:shd w:val="clear" w:color="auto" w:fill="FFFFFF"/>
        <w:tabs>
          <w:tab w:val="left" w:pos="350"/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>-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14:paraId="662770AE">
      <w:pPr>
        <w:shd w:val="clear" w:color="auto" w:fill="FFFFFF"/>
        <w:tabs>
          <w:tab w:val="left" w:pos="350"/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>- защиту своих трудовых прав, свобод и законных интересов всеми не запрещенными законом способами;</w:t>
      </w:r>
    </w:p>
    <w:p w14:paraId="01E764D3">
      <w:pPr>
        <w:shd w:val="clear" w:color="auto" w:fill="FFFFFF"/>
        <w:tabs>
          <w:tab w:val="left" w:pos="350"/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>- разрешение индивидуальных и коллективных трудовых споров, в порядке, установленном Трудовым кодексом РФ, иными федеральными законами;</w:t>
      </w:r>
    </w:p>
    <w:p w14:paraId="795CD9FD">
      <w:pPr>
        <w:shd w:val="clear" w:color="auto" w:fill="FFFFFF"/>
        <w:tabs>
          <w:tab w:val="left" w:pos="350"/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>- возмещение вреда, причиненного «Работнику» в связи с исполнением им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14:paraId="42B4BA4B">
      <w:pPr>
        <w:shd w:val="clear" w:color="auto" w:fill="FFFFFF"/>
        <w:tabs>
          <w:tab w:val="left" w:pos="350"/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>- обязательное социальное страхование в случаях, предусмотренных законодательством.</w:t>
      </w:r>
    </w:p>
    <w:p w14:paraId="72FA5671">
      <w:pPr>
        <w:shd w:val="clear" w:color="auto" w:fill="FFFFFF"/>
        <w:tabs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>2.2. «Работник» обязан:</w:t>
      </w:r>
    </w:p>
    <w:p w14:paraId="2BB96F3E">
      <w:pPr>
        <w:shd w:val="clear" w:color="auto" w:fill="FFFFFF"/>
        <w:tabs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>-   лично выполнять определенную настоящим договором трудовую функцию;</w:t>
      </w:r>
    </w:p>
    <w:p w14:paraId="13AF97C1">
      <w:pPr>
        <w:shd w:val="clear" w:color="auto" w:fill="FFFFFF"/>
        <w:tabs>
          <w:tab w:val="left" w:pos="10490"/>
        </w:tabs>
        <w:ind w:firstLine="567"/>
        <w:jc w:val="both"/>
      </w:pPr>
      <w:r>
        <w:rPr>
          <w:color w:val="000000"/>
        </w:rPr>
        <w:t>- добросовестно исполнять свои трудовые обязанности, возложенные на него трудовым договором;</w:t>
      </w:r>
    </w:p>
    <w:p w14:paraId="2C6574CE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>- соблюдать трудовую дисциплину и правила внутреннего трудового распорядка организации;</w:t>
      </w:r>
    </w:p>
    <w:p w14:paraId="6376F5A7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>-  соблюдать требования по охране труда и обеспечению безопасности труда;</w:t>
      </w:r>
    </w:p>
    <w:p w14:paraId="160A873E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>- бережно относиться к имуществу «Работодателя» и других «Работников», в том числе к находящейся в его распоряжении оргтехники и оборудования, обеспечивать сохранность вверенной ему документации;</w:t>
      </w:r>
    </w:p>
    <w:p w14:paraId="317ECECB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>- правильно и по назначению использовать переданные ему для работы оборудование и оргтехнику;</w:t>
      </w:r>
    </w:p>
    <w:p w14:paraId="402CF3A9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>- не разглашать ставшие ему известными в связи с исполнением деятельности сведения, относящиеся к охраняемой законом тайне (государственной, служебной и иной);</w:t>
      </w:r>
    </w:p>
    <w:p w14:paraId="3D777EDB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>- незамедлительно сообщать «Работодателю» либо непосредственному руководителю о возникновении ситуации, представляющей угрозу жизни и здоровью людей, сохранности имущества «Работодателя»;</w:t>
      </w:r>
    </w:p>
    <w:p w14:paraId="68178E9F">
      <w:pPr>
        <w:pStyle w:val="59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 xml:space="preserve">Перечень  других  трудовых прав и обязанностей «Работника» определяется   законодательством, иными нормативными правовыми актами, должностной инструкцией начальника сектора экономики и финансов Администрации поселения, утвержденной Главой Администрации поселения, локальными нормативными актами «Работодателя», не противоречащими трудовому законодательству РФ. </w:t>
      </w:r>
    </w:p>
    <w:p w14:paraId="632A81E8">
      <w:pPr>
        <w:shd w:val="clear" w:color="auto" w:fill="FFFFFF"/>
        <w:tabs>
          <w:tab w:val="left" w:pos="10490"/>
        </w:tabs>
        <w:ind w:right="38" w:firstLine="567"/>
        <w:jc w:val="center"/>
      </w:pPr>
      <w:r>
        <w:rPr>
          <w:b/>
          <w:color w:val="000000"/>
        </w:rPr>
        <w:t>3. Права и обязанности «Работодателя»</w:t>
      </w:r>
    </w:p>
    <w:p w14:paraId="4A05CC1F">
      <w:pPr>
        <w:shd w:val="clear" w:color="auto" w:fill="FFFFFF"/>
        <w:tabs>
          <w:tab w:val="left" w:pos="10490"/>
        </w:tabs>
        <w:ind w:firstLine="567"/>
        <w:jc w:val="both"/>
      </w:pPr>
      <w:r>
        <w:rPr>
          <w:color w:val="000000"/>
        </w:rPr>
        <w:t>3.1. «Работодатель» имеет право:</w:t>
      </w:r>
    </w:p>
    <w:p w14:paraId="6BE63AB7">
      <w:pPr>
        <w:shd w:val="clear" w:color="auto" w:fill="FFFFFF"/>
        <w:tabs>
          <w:tab w:val="left" w:pos="370"/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>-   требовать от «Работника» исполнения им трудовых обязанностей и бережного отношения к имуществу «Работодателя» и других «Работников», соблюдения правил внутреннего трудового распорядка организации;</w:t>
      </w:r>
    </w:p>
    <w:p w14:paraId="6922422E">
      <w:pPr>
        <w:shd w:val="clear" w:color="auto" w:fill="FFFFFF"/>
        <w:tabs>
          <w:tab w:val="left" w:pos="370"/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>- привлекать «Работника» к дисциплинарной и материальной ответственности в порядке, установленном Трудовым кодексом РФ, иными федеральными законами;</w:t>
      </w:r>
    </w:p>
    <w:p w14:paraId="4DDB74A1">
      <w:pPr>
        <w:shd w:val="clear" w:color="auto" w:fill="FFFFFF"/>
        <w:tabs>
          <w:tab w:val="left" w:pos="370"/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>- расторгнуть настоящий трудовой договор с «Работником» в порядке и на условиях, которые установлены Трудовым кодексом РФ, иными федеральными законами;</w:t>
      </w:r>
    </w:p>
    <w:p w14:paraId="5E8219B0">
      <w:pPr>
        <w:shd w:val="clear" w:color="auto" w:fill="FFFFFF"/>
        <w:tabs>
          <w:tab w:val="left" w:pos="370"/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>-  вести коллективные переговоры и заключать коллективные договоры;</w:t>
      </w:r>
    </w:p>
    <w:p w14:paraId="667F49AA">
      <w:pPr>
        <w:shd w:val="clear" w:color="auto" w:fill="FFFFFF"/>
        <w:tabs>
          <w:tab w:val="left" w:pos="370"/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>-  поощрять «Работника» за добросовестный эффективный труд;</w:t>
      </w:r>
    </w:p>
    <w:p w14:paraId="00A80C4D">
      <w:pPr>
        <w:shd w:val="clear" w:color="auto" w:fill="FFFFFF"/>
        <w:tabs>
          <w:tab w:val="left" w:pos="360"/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>-  издавать  локальные нормативные акты;</w:t>
      </w:r>
    </w:p>
    <w:p w14:paraId="4CE1EE55">
      <w:pPr>
        <w:shd w:val="clear" w:color="auto" w:fill="FFFFFF"/>
        <w:tabs>
          <w:tab w:val="left" w:pos="360"/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>- создавать объединения работодателей в целях представительства и защиты своих интересов и вступать в них;</w:t>
      </w:r>
    </w:p>
    <w:p w14:paraId="592EFD5B">
      <w:pPr>
        <w:shd w:val="clear" w:color="auto" w:fill="FFFFFF"/>
        <w:tabs>
          <w:tab w:val="left" w:pos="10490"/>
        </w:tabs>
        <w:ind w:firstLine="567"/>
        <w:jc w:val="both"/>
      </w:pPr>
      <w:r>
        <w:rPr>
          <w:color w:val="000000"/>
        </w:rPr>
        <w:t>3.2. «Работодатель» обязан:</w:t>
      </w:r>
    </w:p>
    <w:p w14:paraId="6F722C03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>- соблюдать   законы   и   иные   нормативные   правовые   акты,   локальные   нормативные   акты,  условия коллективного договора, соглашений и настоящего трудового договора;</w:t>
      </w:r>
    </w:p>
    <w:p w14:paraId="7F28EC31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>- предоставить «Работнику» работу в соответствии с его специальностью и квалификацией согласно условиям настоящего трудового договора;</w:t>
      </w:r>
    </w:p>
    <w:p w14:paraId="223B4FFC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>- обеспечить безопасность труда и условия, отвечающие требованиям охраны и гигиены труда;</w:t>
      </w:r>
    </w:p>
    <w:p w14:paraId="56DA4B9D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>- оборудовать рабочее место «Работника» в соответствии с установленными правилами и требованиями, обеспечивать его оборудованием, оргтехникой, материалами, документацией и иными средствами, необходимыми для исполнения им трудовых обязанностей;</w:t>
      </w:r>
    </w:p>
    <w:p w14:paraId="3A6377A2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>- обеспечивать работникам равную оплату за труд равной ценности;</w:t>
      </w:r>
    </w:p>
    <w:p w14:paraId="48810E27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>- выплачивать в полном размере причитающуюся «Работнику» оплату в сроки, установленные Трудовым кодексом РФ, коллективным   договором,   правилами   внутреннего   трудового   распорядка   организации, а также настоящим    трудовым договором;</w:t>
      </w:r>
    </w:p>
    <w:p w14:paraId="25A77C31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>- предоставлять  представителям  «Работника» полную  и  достоверную  информацию,  необходимую  для заключения коллективного договора, соглашения и контроля за их выполнением;</w:t>
      </w:r>
    </w:p>
    <w:p w14:paraId="38256043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>- вести коллективные переговоры,  а также заключать коллективный договор в порядке, установленном законодательством РФ;</w:t>
      </w:r>
    </w:p>
    <w:p w14:paraId="5F42FBAA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>- своевременно выполнять предписания государственных надзорных и контрольных органов, уплачивать штрафы, наложенные за нарушения законов, иных нормативных правовых актов, содержащих нормы трудового права;</w:t>
      </w:r>
    </w:p>
    <w:p w14:paraId="109DC23B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>- рассматривать представления соответствующих профсоюзных органов, иных избранных работниками представителей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 указанным органам и представителям;</w:t>
      </w:r>
    </w:p>
    <w:p w14:paraId="64A37BCC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>- создавать условия, обеспечивающие участие работников в управлении организацией в предусмотренных Трудовым кодексом РФ, иными федеральными законами и коллективным договором формах;</w:t>
      </w:r>
    </w:p>
    <w:p w14:paraId="7F35EA12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>- обеспечивать бытовые нужды «Работника», связанные с исполнением им трудовых обязанностей;</w:t>
      </w:r>
    </w:p>
    <w:p w14:paraId="4AD5062A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- осуществлять обязательное социальное страхование «Работника» в порядке, установленном федеральными законами; </w:t>
      </w:r>
    </w:p>
    <w:p w14:paraId="68D87E0C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>- возмещать вред, причиненный «Работнику» в связи с исполнением им трудовых обязанностей, а также компенсировать моральный вред в порядке и на условиях, которые установлены Трудовым кодексом РФ, федеральными законами и иными нормативными правовыми актами;</w:t>
      </w:r>
    </w:p>
    <w:p w14:paraId="6193C64C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- обеспечить 2 класс условий труда; </w:t>
      </w:r>
    </w:p>
    <w:p w14:paraId="37E2B3E5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>- исполнять иные обязанности, предусмотренные Трудовым кодексом РФ, федеральными законами и иными нормативными правовыми актами, содержащими нормы трудового права, коллективным договором, соглашениями и настоящим трудовым договором.</w:t>
      </w:r>
    </w:p>
    <w:p w14:paraId="5688E899">
      <w:pPr>
        <w:shd w:val="clear" w:color="auto" w:fill="FFFFFF"/>
        <w:tabs>
          <w:tab w:val="left" w:pos="355"/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>3.3. Права и обязанности «Работника» и «Работодателя» в области охраны труда определяются правилами разд. Х Трудового кодекса РФ.</w:t>
      </w:r>
    </w:p>
    <w:p w14:paraId="41E43C51">
      <w:pPr>
        <w:shd w:val="clear" w:color="auto" w:fill="FFFFFF"/>
        <w:tabs>
          <w:tab w:val="left" w:pos="10490"/>
        </w:tabs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4. Условия оплаты труда.</w:t>
      </w:r>
    </w:p>
    <w:p w14:paraId="0E3869B4">
      <w:pPr>
        <w:shd w:val="clear" w:color="auto" w:fill="FFFFFF"/>
        <w:tabs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>4.1. «Работодатель» обязуется своевременно и в полном объеме выплачивать «Работнику» заработную плату.</w:t>
      </w:r>
    </w:p>
    <w:p w14:paraId="54BDF30A">
      <w:pPr>
        <w:pStyle w:val="59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 По решению «Работодателя», в случае добросовестного исполнения «Работником» должностных обязанностей и отсутствия взысканий за нарушение трудовой дисциплины, «Работнику» </w:t>
      </w:r>
      <w:r>
        <w:rPr>
          <w:rFonts w:ascii="Times New Roman" w:hAnsi="Times New Roman" w:cs="Times New Roman"/>
          <w:sz w:val="24"/>
          <w:szCs w:val="24"/>
        </w:rPr>
        <w:t>устанавливаются премии, надбавки и другие выплаты поощрительного и стимулирующего характера  в  размере,  порядке и на условиях, предусмотренных настоящим  договором, а  также  Положением  «Об оплате труда муниципальных служащих и дополнительных гарантиях, предоставляемых муниципальным служащим муниципального образования «Быстрогорское сельское поселение».</w:t>
      </w:r>
    </w:p>
    <w:p w14:paraId="528E4601">
      <w:pPr>
        <w:pStyle w:val="59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На дату заключения настоящего трудового договора «Работнику» устанавливаются:</w:t>
      </w:r>
    </w:p>
    <w:p w14:paraId="27F85B62">
      <w:pPr>
        <w:ind w:firstLine="567"/>
        <w:jc w:val="both"/>
      </w:pPr>
      <w:r>
        <w:t>- должностной оклад _________ руб. в месяц;</w:t>
      </w:r>
    </w:p>
    <w:p w14:paraId="6B549878">
      <w:pPr>
        <w:ind w:firstLine="567"/>
        <w:jc w:val="both"/>
      </w:pPr>
      <w:r>
        <w:t>- надбавка к должностному окладу за особые условия муниципальной службы _______ руб. в месяц;</w:t>
      </w:r>
    </w:p>
    <w:p w14:paraId="07DA1661">
      <w:pPr>
        <w:pStyle w:val="59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Заработная плата выплачивается два раза в месяц в сроки: </w:t>
      </w:r>
    </w:p>
    <w:p w14:paraId="49F8B42D">
      <w:pPr>
        <w:ind w:firstLine="567"/>
        <w:jc w:val="both"/>
      </w:pPr>
      <w:r>
        <w:t>- за первую половину месяца – 20 числа;</w:t>
      </w:r>
    </w:p>
    <w:p w14:paraId="26951DD8">
      <w:pPr>
        <w:ind w:firstLine="567"/>
        <w:jc w:val="both"/>
      </w:pPr>
      <w:r>
        <w:t xml:space="preserve">- за вторую половину – 5 числа месяца следующего за отчетным месяцем. </w:t>
      </w:r>
    </w:p>
    <w:p w14:paraId="67D4C1EB">
      <w:pPr>
        <w:pStyle w:val="59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Выплата заработной платы производится в денежной форме  в валюте Российской Федерации. </w:t>
      </w:r>
    </w:p>
    <w:p w14:paraId="6F872EC1">
      <w:pPr>
        <w:pStyle w:val="59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Удержания  из  заработной  платы  производятся  только  в случаях, предусмотренных Трудовым кодексом РФ и иными федеральными законами</w:t>
      </w:r>
    </w:p>
    <w:p w14:paraId="57A1D31F">
      <w:pPr>
        <w:pStyle w:val="59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5ED33F">
      <w:pPr>
        <w:shd w:val="clear" w:color="auto" w:fill="FFFFFF"/>
        <w:tabs>
          <w:tab w:val="left" w:pos="10490"/>
        </w:tabs>
        <w:ind w:right="19" w:firstLine="567"/>
        <w:jc w:val="center"/>
        <w:rPr>
          <w:b/>
          <w:color w:val="000000"/>
        </w:rPr>
      </w:pPr>
      <w:r>
        <w:rPr>
          <w:b/>
          <w:color w:val="000000"/>
        </w:rPr>
        <w:t>5. Социальное страхование</w:t>
      </w:r>
    </w:p>
    <w:p w14:paraId="78A3E8ED">
      <w:pPr>
        <w:shd w:val="clear" w:color="auto" w:fill="FFFFFF"/>
        <w:tabs>
          <w:tab w:val="left" w:pos="10490"/>
        </w:tabs>
        <w:ind w:right="19" w:firstLine="567"/>
        <w:jc w:val="center"/>
        <w:rPr>
          <w:b/>
          <w:color w:val="000000"/>
        </w:rPr>
      </w:pPr>
    </w:p>
    <w:p w14:paraId="6D7D0176">
      <w:pPr>
        <w:pStyle w:val="59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5.1. «</w:t>
      </w:r>
      <w:r>
        <w:rPr>
          <w:rFonts w:ascii="Times New Roman" w:hAnsi="Times New Roman" w:cs="Times New Roman"/>
          <w:sz w:val="24"/>
          <w:szCs w:val="24"/>
        </w:rPr>
        <w:t>Работник» подлежит обязательному социальному страхованию в порядке и на условиях, установленных действующим законодательством РФ.</w:t>
      </w:r>
    </w:p>
    <w:p w14:paraId="1CC890A9">
      <w:pPr>
        <w:pStyle w:val="59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   «Работник»    подлежит   следующим   видам   социального страхования:</w:t>
      </w:r>
    </w:p>
    <w:p w14:paraId="52F48A96">
      <w:pPr>
        <w:shd w:val="clear" w:color="auto" w:fill="FFFFFF"/>
        <w:tabs>
          <w:tab w:val="left" w:pos="370"/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>- оплата медицинскому учреждению  расходов,  связанных с  предоставлением  застрахованному лицу необходимой медицинской помощи;</w:t>
      </w:r>
    </w:p>
    <w:p w14:paraId="63B2284E">
      <w:pPr>
        <w:shd w:val="clear" w:color="auto" w:fill="FFFFFF"/>
        <w:tabs>
          <w:tab w:val="left" w:pos="370"/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>-  пенсия по старости;</w:t>
      </w:r>
    </w:p>
    <w:p w14:paraId="3D8AF501">
      <w:pPr>
        <w:shd w:val="clear" w:color="auto" w:fill="FFFFFF"/>
        <w:tabs>
          <w:tab w:val="left" w:pos="370"/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>-  пенсия по инвалидности;</w:t>
      </w:r>
    </w:p>
    <w:p w14:paraId="3D0EB24A">
      <w:pPr>
        <w:shd w:val="clear" w:color="auto" w:fill="FFFFFF"/>
        <w:tabs>
          <w:tab w:val="left" w:pos="370"/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>-  пособие по временной нетрудоспособности;</w:t>
      </w:r>
    </w:p>
    <w:p w14:paraId="5E5AE160">
      <w:pPr>
        <w:shd w:val="clear" w:color="auto" w:fill="FFFFFF"/>
        <w:tabs>
          <w:tab w:val="left" w:pos="370"/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>-  пособие в связи с трудовым увечьем и профессиональным заболеванием;</w:t>
      </w:r>
    </w:p>
    <w:p w14:paraId="31B83E98">
      <w:pPr>
        <w:shd w:val="clear" w:color="auto" w:fill="FFFFFF"/>
        <w:tabs>
          <w:tab w:val="left" w:pos="360"/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>-  пособие на санаторно-курортное лечение;</w:t>
      </w:r>
    </w:p>
    <w:p w14:paraId="412E8D91">
      <w:pPr>
        <w:shd w:val="clear" w:color="auto" w:fill="FFFFFF"/>
        <w:tabs>
          <w:tab w:val="left" w:pos="360"/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>-  социальное пособие на погребение.</w:t>
      </w:r>
    </w:p>
    <w:p w14:paraId="44D19920">
      <w:pPr>
        <w:shd w:val="clear" w:color="auto" w:fill="FFFFFF"/>
        <w:tabs>
          <w:tab w:val="left" w:pos="10490"/>
        </w:tabs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6. Режим рабочего времени и времени отдыха.</w:t>
      </w:r>
    </w:p>
    <w:p w14:paraId="65E30F9F">
      <w:pPr>
        <w:shd w:val="clear" w:color="auto" w:fill="FFFFFF"/>
        <w:tabs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>6.1. «Работнику» устанавливается следующая продолжительность рабочей недели: - пятидневная с двумя выходными днями.</w:t>
      </w:r>
    </w:p>
    <w:p w14:paraId="08D310A5">
      <w:pPr>
        <w:shd w:val="clear" w:color="auto" w:fill="FFFFFF"/>
        <w:tabs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>6.2. Выходные дни: суббота и воскресенье.</w:t>
      </w:r>
    </w:p>
    <w:p w14:paraId="522B21BF">
      <w:pPr>
        <w:shd w:val="clear" w:color="auto" w:fill="FFFFFF"/>
        <w:tabs>
          <w:tab w:val="left" w:pos="10490"/>
        </w:tabs>
        <w:ind w:left="567"/>
        <w:rPr>
          <w:color w:val="000000"/>
        </w:rPr>
      </w:pPr>
      <w:r>
        <w:rPr>
          <w:color w:val="000000"/>
        </w:rPr>
        <w:t>6.3. Время начала работы – 8</w:t>
      </w:r>
      <w:r>
        <w:rPr>
          <w:color w:val="000000"/>
          <w:vertAlign w:val="superscript"/>
        </w:rPr>
        <w:t>00</w:t>
      </w:r>
      <w:r>
        <w:rPr>
          <w:color w:val="000000"/>
        </w:rPr>
        <w:t xml:space="preserve"> часов.                                                                                                               Время окончания работы - 16 </w:t>
      </w:r>
      <w:r>
        <w:rPr>
          <w:color w:val="000000"/>
          <w:vertAlign w:val="superscript"/>
        </w:rPr>
        <w:t>00</w:t>
      </w:r>
      <w:r>
        <w:rPr>
          <w:color w:val="000000"/>
        </w:rPr>
        <w:t xml:space="preserve"> часов.                                                                                                    </w:t>
      </w:r>
    </w:p>
    <w:p w14:paraId="3D56CD8E">
      <w:pPr>
        <w:shd w:val="clear" w:color="auto" w:fill="FFFFFF"/>
        <w:tabs>
          <w:tab w:val="left" w:pos="10490"/>
        </w:tabs>
        <w:ind w:firstLine="567"/>
        <w:rPr>
          <w:color w:val="000000"/>
        </w:rPr>
      </w:pPr>
      <w:r>
        <w:rPr>
          <w:color w:val="000000"/>
        </w:rPr>
        <w:t xml:space="preserve">Время перерыва в работе - с 12 </w:t>
      </w:r>
      <w:r>
        <w:rPr>
          <w:color w:val="000000"/>
          <w:vertAlign w:val="superscript"/>
        </w:rPr>
        <w:t>00</w:t>
      </w:r>
      <w:r>
        <w:rPr>
          <w:color w:val="000000"/>
        </w:rPr>
        <w:t xml:space="preserve"> до 13 </w:t>
      </w:r>
      <w:r>
        <w:rPr>
          <w:color w:val="000000"/>
          <w:vertAlign w:val="superscript"/>
        </w:rPr>
        <w:t xml:space="preserve">00 </w:t>
      </w:r>
      <w:r>
        <w:rPr>
          <w:color w:val="000000"/>
        </w:rPr>
        <w:t>часов.</w:t>
      </w:r>
    </w:p>
    <w:p w14:paraId="0EDD1829">
      <w:pPr>
        <w:shd w:val="clear" w:color="auto" w:fill="FFFFFF"/>
        <w:tabs>
          <w:tab w:val="left" w:pos="629"/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6.4. Официальные праздничные дни, установленные законодательными актами РФ, являются нерабочими днями.</w:t>
      </w:r>
    </w:p>
    <w:p w14:paraId="0AFA6F46">
      <w:pPr>
        <w:shd w:val="clear" w:color="auto" w:fill="FFFFFF"/>
        <w:tabs>
          <w:tab w:val="left" w:pos="629"/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6.5. «Работнику» устанавливается ненормированный рабочий день.</w:t>
      </w:r>
    </w:p>
    <w:p w14:paraId="7CA018EA">
      <w:pPr>
        <w:shd w:val="clear" w:color="auto" w:fill="FFFFFF"/>
        <w:tabs>
          <w:tab w:val="left" w:pos="629"/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6.6. Работа в выходные и праздничные дни производится с соблюдением требований трудового законодательства РФ.</w:t>
      </w:r>
    </w:p>
    <w:p w14:paraId="4DF3A54C">
      <w:pPr>
        <w:shd w:val="clear" w:color="auto" w:fill="FFFFFF"/>
        <w:tabs>
          <w:tab w:val="left" w:pos="629"/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>6.7. «Работнику» предоставляется ежегодный основной оплачиваемый отпуск с сохранением места работы и среднего заработка продолжительностью 30 календарных дней.</w:t>
      </w:r>
    </w:p>
    <w:p w14:paraId="18FD6E6B">
      <w:pPr>
        <w:pStyle w:val="59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 Ежегодный основной  оплачиваемый  отпуск  за  первый  год работы предоставляется, как правило, не ранее чем по истечении шести месяцев со дня заключения настоящего договора.</w:t>
      </w:r>
    </w:p>
    <w:p w14:paraId="3016339B">
      <w:pPr>
        <w:pStyle w:val="59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 По  соглашению  сторон  такой  отпуск  «Работнику»  может   быть предоставлен и до истечения указанного срока.</w:t>
      </w:r>
    </w:p>
    <w:p w14:paraId="656B27CF">
      <w:pPr>
        <w:pStyle w:val="59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6.10. Ежегодный оплачиваемый отпуск за  второй  и  последующие годы работы может предоставляться в любое время  рабочего  года  в соответствии с очередностью предоставления ежегодных  оплачиваемых отпусков согласно Графику отпусков, утвержденному в организации.</w:t>
      </w:r>
    </w:p>
    <w:p w14:paraId="374F0713">
      <w:pPr>
        <w:shd w:val="clear" w:color="auto" w:fill="FFFFFF"/>
        <w:tabs>
          <w:tab w:val="left" w:pos="10490"/>
        </w:tabs>
        <w:ind w:firstLine="567"/>
        <w:jc w:val="both"/>
      </w:pPr>
      <w:r>
        <w:rPr>
          <w:color w:val="000000"/>
        </w:rPr>
        <w:t>График отпусков обязателен как для «Работодателя», так и для «Работника».</w:t>
      </w:r>
    </w:p>
    <w:p w14:paraId="5013DF44">
      <w:pPr>
        <w:shd w:val="clear" w:color="auto" w:fill="FFFFFF"/>
        <w:tabs>
          <w:tab w:val="left" w:pos="10490"/>
        </w:tabs>
        <w:ind w:firstLine="567"/>
        <w:jc w:val="both"/>
      </w:pPr>
      <w:r>
        <w:rPr>
          <w:color w:val="000000"/>
        </w:rPr>
        <w:t>6.11. О времени начала отпуска «Работник» должен быть извещен не позднее чем  за две недели до его начала.</w:t>
      </w:r>
    </w:p>
    <w:p w14:paraId="75A28575">
      <w:pPr>
        <w:shd w:val="clear" w:color="auto" w:fill="FFFFFF"/>
        <w:tabs>
          <w:tab w:val="left" w:pos="629"/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>6.12. Отзыв «Работника» из отпуска  допускается только с его согласия. Неиспользованная в связи с этим  часть отпуска должна быть предоставлена по выбору «Работника» в удобное для него время в течение текущего рабочего года или присоединена к отпуску за следующий рабочий год.</w:t>
      </w:r>
    </w:p>
    <w:p w14:paraId="551BF284">
      <w:pPr>
        <w:pStyle w:val="59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6.13. С согласия «Работодателя»  «Работнику»  по  его  письменному заявлению может быть предоставлен отпуск без сохранения заработной платы, если это не отразится на нормальной работе организации.</w:t>
      </w:r>
    </w:p>
    <w:p w14:paraId="333615B3">
      <w:pPr>
        <w:pStyle w:val="59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 отпуска  без  сохранения  заработной  платы определяется по соглашению сторон настоящего договора.</w:t>
      </w:r>
    </w:p>
    <w:p w14:paraId="78657836">
      <w:pPr>
        <w:shd w:val="clear" w:color="auto" w:fill="FFFFFF"/>
        <w:tabs>
          <w:tab w:val="left" w:pos="629"/>
          <w:tab w:val="left" w:pos="10490"/>
        </w:tabs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7 . Срок действия и основания прекращения трудового договора.</w:t>
      </w:r>
    </w:p>
    <w:p w14:paraId="43EE7D67">
      <w:pPr>
        <w:pStyle w:val="59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Настоящий договор заключен на неопределенный срок.     </w:t>
      </w:r>
    </w:p>
    <w:p w14:paraId="40274116">
      <w:pPr>
        <w:pStyle w:val="59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Настоящий договор вступает в силу  с  момента  подписания его обеими сторонами. «Работник»  обязан  приступить  к  исполнению трудовых обязанностей в день, установленный  в  п. 1.4  настоящего  договора.</w:t>
      </w:r>
    </w:p>
    <w:p w14:paraId="3B30D5BA">
      <w:pPr>
        <w:pStyle w:val="59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Договор может быть прекращен в порядке и  по  основаниям, предусмотренным Трудовым кодексом РФ.</w:t>
      </w:r>
    </w:p>
    <w:p w14:paraId="68516181">
      <w:pPr>
        <w:shd w:val="clear" w:color="auto" w:fill="FFFFFF"/>
        <w:tabs>
          <w:tab w:val="left" w:pos="10490"/>
        </w:tabs>
        <w:ind w:right="38" w:firstLine="567"/>
        <w:jc w:val="center"/>
        <w:rPr>
          <w:b/>
          <w:color w:val="000000"/>
        </w:rPr>
      </w:pPr>
      <w:r>
        <w:rPr>
          <w:b/>
          <w:color w:val="000000"/>
        </w:rPr>
        <w:t>8. Заключительные положения.</w:t>
      </w:r>
    </w:p>
    <w:p w14:paraId="79F2D27F">
      <w:pPr>
        <w:shd w:val="clear" w:color="auto" w:fill="FFFFFF"/>
        <w:tabs>
          <w:tab w:val="left" w:pos="643"/>
          <w:tab w:val="left" w:pos="2092"/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>8.1. Все изменения и дополнения к настоящему договору действительны в случае оформления их в письменном виде и подписания обеими сторонами.</w:t>
      </w:r>
    </w:p>
    <w:p w14:paraId="38D3C8D3">
      <w:pPr>
        <w:pStyle w:val="57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Материальная ответственность сторон настоящего договора применяется по правилам разд. XI Трудового кодекса РФ.</w:t>
      </w:r>
    </w:p>
    <w:p w14:paraId="35BE09A8">
      <w:pPr>
        <w:pStyle w:val="57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В случае возникновения между сторонами индивидуального трудового спора он подлежит урегулированию путем непосредственных переговоров «Работника» и «Работодателя».</w:t>
      </w:r>
    </w:p>
    <w:p w14:paraId="21B8BB8C">
      <w:pPr>
        <w:pStyle w:val="57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Если возникший между сторонами спор не будет урегулирован путем переговоров, то он разрешается в порядке, установленном нормами гл. 60 разд. XIII Трудового кодекса РФ.</w:t>
      </w:r>
    </w:p>
    <w:p w14:paraId="6637CAE2">
      <w:pPr>
        <w:pStyle w:val="57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 К отношениям сторон, не урегулированным настоящим договором, применяются нормы трудового права, установленные Трудовым кодексом РФ, иными федеральными законами и другими правовыми актами.</w:t>
      </w:r>
    </w:p>
    <w:p w14:paraId="569F8048">
      <w:pPr>
        <w:pStyle w:val="57"/>
        <w:widowControl/>
        <w:tabs>
          <w:tab w:val="left" w:pos="104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 Настоящий договор составлен в двух экземплярах: один экземпляр хранится в делах «Работодателя», другой находится у «Работника». Каждая из сторон вправе в установленном порядке изготовить необходимое ей количество копий настоящего договора.</w:t>
      </w:r>
    </w:p>
    <w:p w14:paraId="3EBB6E69">
      <w:pPr>
        <w:widowControl w:val="0"/>
        <w:numPr>
          <w:ilvl w:val="0"/>
          <w:numId w:val="3"/>
        </w:numPr>
        <w:shd w:val="clear" w:color="auto" w:fill="FFFFFF"/>
        <w:tabs>
          <w:tab w:val="left" w:pos="10490"/>
        </w:tabs>
        <w:suppressAutoHyphens w:val="0"/>
        <w:autoSpaceDE w:val="0"/>
        <w:autoSpaceDN w:val="0"/>
        <w:adjustRightInd w:val="0"/>
        <w:ind w:left="0" w:right="29" w:firstLine="567"/>
        <w:jc w:val="center"/>
        <w:rPr>
          <w:b/>
          <w:color w:val="000000"/>
        </w:rPr>
      </w:pPr>
      <w:r>
        <w:rPr>
          <w:b/>
          <w:color w:val="000000"/>
        </w:rPr>
        <w:t>Подписи сторон.</w:t>
      </w:r>
    </w:p>
    <w:tbl>
      <w:tblPr>
        <w:tblStyle w:val="5"/>
        <w:tblW w:w="946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9"/>
        <w:gridCol w:w="4345"/>
      </w:tblGrid>
      <w:tr w14:paraId="3BA93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1" w:hRule="atLeast"/>
        </w:trPr>
        <w:tc>
          <w:tcPr>
            <w:tcW w:w="5119" w:type="dxa"/>
          </w:tcPr>
          <w:p w14:paraId="34C178D5">
            <w:pPr>
              <w:tabs>
                <w:tab w:val="left" w:pos="4618"/>
                <w:tab w:val="left" w:leader="underscore" w:pos="9869"/>
                <w:tab w:val="left" w:pos="1049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Работодатель:</w:t>
            </w:r>
          </w:p>
          <w:p w14:paraId="37CACB5F">
            <w:pPr>
              <w:tabs>
                <w:tab w:val="left" w:pos="4618"/>
                <w:tab w:val="left" w:leader="underscore" w:pos="9869"/>
                <w:tab w:val="left" w:pos="1049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И.о. главы Администрации Быстрогорского сельского поселения</w:t>
            </w:r>
          </w:p>
          <w:p w14:paraId="1E47C629">
            <w:r>
              <w:t xml:space="preserve">347081 Ростовская область Тацинский район </w:t>
            </w:r>
          </w:p>
          <w:p w14:paraId="5C85A451">
            <w:r>
              <w:t xml:space="preserve">п. Быстрогорский ул. Волгодонская, 9, </w:t>
            </w:r>
          </w:p>
          <w:p w14:paraId="69C0D8E0">
            <w:r>
              <w:t xml:space="preserve">ИНН 6134009800 </w:t>
            </w:r>
          </w:p>
          <w:p w14:paraId="17E9B5BE">
            <w:r>
              <w:t>КПП 613401001</w:t>
            </w:r>
          </w:p>
          <w:p w14:paraId="7F902665">
            <w:pPr>
              <w:tabs>
                <w:tab w:val="left" w:pos="3405"/>
              </w:tabs>
            </w:pPr>
            <w:r>
              <w:t xml:space="preserve">УФК  по Ростовской области </w:t>
            </w:r>
          </w:p>
          <w:p w14:paraId="768F4B81">
            <w:pPr>
              <w:tabs>
                <w:tab w:val="left" w:pos="3405"/>
              </w:tabs>
            </w:pPr>
            <w:r>
              <w:t xml:space="preserve">(Администрация Быстрогорского сельского  </w:t>
            </w:r>
          </w:p>
          <w:p w14:paraId="3D6A5011">
            <w:pPr>
              <w:tabs>
                <w:tab w:val="left" w:pos="3405"/>
              </w:tabs>
            </w:pPr>
            <w:r>
              <w:t xml:space="preserve">поселения       </w:t>
            </w:r>
          </w:p>
          <w:p w14:paraId="195BE28E">
            <w:pPr>
              <w:tabs>
                <w:tab w:val="left" w:pos="3405"/>
              </w:tabs>
            </w:pPr>
            <w:r>
              <w:t xml:space="preserve"> л/с 03583117200) </w:t>
            </w:r>
          </w:p>
          <w:p w14:paraId="18E8CA3A">
            <w:r>
              <w:t>к/с 03231643606544075800</w:t>
            </w:r>
          </w:p>
          <w:p w14:paraId="12BF1984">
            <w:r>
              <w:t>ЕКС  40102810845370000050;</w:t>
            </w:r>
          </w:p>
          <w:p w14:paraId="1BF23D30">
            <w:r>
              <w:t>БИК ТОФК 016015102</w:t>
            </w:r>
          </w:p>
          <w:p w14:paraId="2CE9C1AB">
            <w:r>
              <w:t xml:space="preserve">В Отделении Ростов-на-Дону Банка </w:t>
            </w:r>
          </w:p>
          <w:p w14:paraId="579B6940">
            <w:r>
              <w:t>России \ УФК по Ростовской области</w:t>
            </w:r>
          </w:p>
          <w:p w14:paraId="76D11C99">
            <w:r>
              <w:t xml:space="preserve">г. Ростов-на-Дону </w:t>
            </w:r>
          </w:p>
          <w:p w14:paraId="15D2D4CB">
            <w:pPr>
              <w:tabs>
                <w:tab w:val="left" w:pos="4618"/>
                <w:tab w:val="left" w:leader="underscore" w:pos="9869"/>
                <w:tab w:val="left" w:pos="1049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_______________</w:t>
            </w:r>
          </w:p>
        </w:tc>
        <w:tc>
          <w:tcPr>
            <w:tcW w:w="4345" w:type="dxa"/>
            <w:vAlign w:val="center"/>
          </w:tcPr>
          <w:p w14:paraId="7B27F5D6">
            <w:pPr>
              <w:tabs>
                <w:tab w:val="left" w:pos="4618"/>
                <w:tab w:val="left" w:leader="underscore" w:pos="9869"/>
                <w:tab w:val="left" w:pos="10490"/>
              </w:tabs>
              <w:rPr>
                <w:color w:val="000000"/>
              </w:rPr>
            </w:pPr>
            <w:r>
              <w:rPr>
                <w:color w:val="000000"/>
              </w:rPr>
              <w:t>Работник:</w:t>
            </w:r>
          </w:p>
          <w:p w14:paraId="32E4BA05">
            <w:pPr>
              <w:tabs>
                <w:tab w:val="left" w:pos="4618"/>
                <w:tab w:val="left" w:leader="underscore" w:pos="9869"/>
                <w:tab w:val="left" w:pos="10490"/>
              </w:tabs>
              <w:rPr>
                <w:color w:val="000000"/>
              </w:rPr>
            </w:pPr>
            <w:r>
              <w:rPr>
                <w:color w:val="000000"/>
              </w:rPr>
              <w:t>________________________________</w:t>
            </w:r>
          </w:p>
          <w:p w14:paraId="742C5FBA">
            <w:pPr>
              <w:tabs>
                <w:tab w:val="left" w:pos="4618"/>
                <w:tab w:val="left" w:leader="underscore" w:pos="9869"/>
                <w:tab w:val="left" w:pos="10490"/>
              </w:tabs>
              <w:rPr>
                <w:color w:val="000000"/>
              </w:rPr>
            </w:pPr>
            <w:r>
              <w:rPr>
                <w:color w:val="000000"/>
              </w:rPr>
              <w:t>________________________________</w:t>
            </w:r>
          </w:p>
          <w:p w14:paraId="5117AA3A">
            <w:pPr>
              <w:tabs>
                <w:tab w:val="left" w:pos="4618"/>
                <w:tab w:val="left" w:leader="underscore" w:pos="9869"/>
                <w:tab w:val="left" w:pos="10490"/>
              </w:tabs>
              <w:rPr>
                <w:color w:val="000000"/>
              </w:rPr>
            </w:pPr>
            <w:r>
              <w:rPr>
                <w:color w:val="000000"/>
              </w:rPr>
              <w:t>________________________________</w:t>
            </w:r>
          </w:p>
          <w:p w14:paraId="7CB6EAD1">
            <w:pPr>
              <w:tabs>
                <w:tab w:val="left" w:pos="4618"/>
                <w:tab w:val="left" w:leader="underscore" w:pos="9869"/>
                <w:tab w:val="left" w:pos="10490"/>
              </w:tabs>
              <w:rPr>
                <w:color w:val="000000"/>
              </w:rPr>
            </w:pPr>
            <w:r>
              <w:rPr>
                <w:color w:val="000000"/>
              </w:rPr>
              <w:t>_________________________________</w:t>
            </w:r>
          </w:p>
          <w:p w14:paraId="75BEB513">
            <w:pPr>
              <w:tabs>
                <w:tab w:val="left" w:pos="4618"/>
                <w:tab w:val="left" w:leader="underscore" w:pos="9869"/>
                <w:tab w:val="left" w:pos="10490"/>
              </w:tabs>
              <w:jc w:val="right"/>
              <w:rPr>
                <w:color w:val="000000"/>
              </w:rPr>
            </w:pPr>
          </w:p>
          <w:p w14:paraId="6A0CF76D">
            <w:pPr>
              <w:tabs>
                <w:tab w:val="left" w:pos="4618"/>
                <w:tab w:val="left" w:leader="underscore" w:pos="9869"/>
                <w:tab w:val="left" w:pos="10490"/>
              </w:tabs>
              <w:jc w:val="right"/>
              <w:rPr>
                <w:color w:val="000000"/>
              </w:rPr>
            </w:pPr>
          </w:p>
          <w:p w14:paraId="7FBC7799">
            <w:pPr>
              <w:tabs>
                <w:tab w:val="left" w:pos="4618"/>
                <w:tab w:val="left" w:leader="underscore" w:pos="9869"/>
                <w:tab w:val="left" w:pos="10490"/>
              </w:tabs>
              <w:jc w:val="right"/>
              <w:rPr>
                <w:color w:val="000000"/>
              </w:rPr>
            </w:pPr>
          </w:p>
          <w:p w14:paraId="2FE974B3">
            <w:pPr>
              <w:tabs>
                <w:tab w:val="left" w:pos="4618"/>
                <w:tab w:val="left" w:leader="underscore" w:pos="9869"/>
                <w:tab w:val="left" w:pos="10490"/>
              </w:tabs>
              <w:jc w:val="right"/>
              <w:rPr>
                <w:color w:val="000000"/>
              </w:rPr>
            </w:pPr>
          </w:p>
          <w:p w14:paraId="3D07AA1B">
            <w:pPr>
              <w:tabs>
                <w:tab w:val="left" w:pos="4618"/>
                <w:tab w:val="left" w:leader="underscore" w:pos="9869"/>
                <w:tab w:val="left" w:pos="10490"/>
              </w:tabs>
              <w:jc w:val="right"/>
              <w:rPr>
                <w:color w:val="000000"/>
              </w:rPr>
            </w:pPr>
          </w:p>
          <w:p w14:paraId="795AD675">
            <w:pPr>
              <w:tabs>
                <w:tab w:val="left" w:pos="4618"/>
                <w:tab w:val="left" w:leader="underscore" w:pos="9869"/>
                <w:tab w:val="left" w:pos="1049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</w:t>
            </w:r>
          </w:p>
        </w:tc>
      </w:tr>
    </w:tbl>
    <w:p w14:paraId="25040838">
      <w:pPr>
        <w:shd w:val="clear" w:color="auto" w:fill="FFFFFF"/>
        <w:tabs>
          <w:tab w:val="left" w:pos="4618"/>
          <w:tab w:val="left" w:leader="underscore" w:pos="9869"/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</w:t>
      </w:r>
    </w:p>
    <w:p w14:paraId="50051827">
      <w:pPr>
        <w:shd w:val="clear" w:color="auto" w:fill="FFFFFF"/>
        <w:tabs>
          <w:tab w:val="left" w:pos="4618"/>
          <w:tab w:val="left" w:leader="underscore" w:pos="9869"/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>Экземпляр трудового договора получил</w:t>
      </w:r>
    </w:p>
    <w:p w14:paraId="068F4A52">
      <w:pPr>
        <w:shd w:val="clear" w:color="auto" w:fill="FFFFFF"/>
        <w:tabs>
          <w:tab w:val="left" w:pos="4618"/>
          <w:tab w:val="left" w:leader="underscore" w:pos="9869"/>
          <w:tab w:val="left" w:pos="10490"/>
        </w:tabs>
        <w:ind w:firstLine="567"/>
        <w:jc w:val="both"/>
        <w:rPr>
          <w:color w:val="000000"/>
        </w:rPr>
      </w:pPr>
      <w:r>
        <w:rPr>
          <w:color w:val="000000"/>
        </w:rPr>
        <w:t>_________________ года.</w:t>
      </w:r>
    </w:p>
    <w:p w14:paraId="3BDDE683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</w:rPr>
        <w:tab/>
      </w:r>
    </w:p>
    <w:sectPr>
      <w:footerReference r:id="rId3" w:type="default"/>
      <w:footnotePr>
        <w:pos w:val="beneathText"/>
      </w:footnotePr>
      <w:pgSz w:w="11905" w:h="16837"/>
      <w:pgMar w:top="851" w:right="567" w:bottom="709" w:left="1134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24148401"/>
    </w:sdtPr>
    <w:sdtContent>
      <w:p w14:paraId="36E02DED">
        <w:pPr>
          <w:pStyle w:val="1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6B0D4F">
    <w:pPr>
      <w:pStyle w:val="1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228C7F52"/>
    <w:multiLevelType w:val="multilevel"/>
    <w:tmpl w:val="228C7F5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7A43AE"/>
    <w:multiLevelType w:val="multilevel"/>
    <w:tmpl w:val="787A43AE"/>
    <w:lvl w:ilvl="0" w:tentative="0">
      <w:start w:val="9"/>
      <w:numFmt w:val="decimal"/>
      <w:lvlText w:val="%1."/>
      <w:lvlJc w:val="left"/>
      <w:pPr>
        <w:tabs>
          <w:tab w:val="left" w:pos="1353"/>
        </w:tabs>
        <w:ind w:left="1353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2073"/>
        </w:tabs>
        <w:ind w:left="2073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793"/>
        </w:tabs>
        <w:ind w:left="2793" w:hanging="180"/>
      </w:pPr>
    </w:lvl>
    <w:lvl w:ilvl="3" w:tentative="0">
      <w:start w:val="1"/>
      <w:numFmt w:val="decimal"/>
      <w:lvlText w:val="%4."/>
      <w:lvlJc w:val="left"/>
      <w:pPr>
        <w:tabs>
          <w:tab w:val="left" w:pos="3513"/>
        </w:tabs>
        <w:ind w:left="3513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4233"/>
        </w:tabs>
        <w:ind w:left="4233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953"/>
        </w:tabs>
        <w:ind w:left="4953" w:hanging="180"/>
      </w:pPr>
    </w:lvl>
    <w:lvl w:ilvl="6" w:tentative="0">
      <w:start w:val="1"/>
      <w:numFmt w:val="decimal"/>
      <w:lvlText w:val="%7."/>
      <w:lvlJc w:val="left"/>
      <w:pPr>
        <w:tabs>
          <w:tab w:val="left" w:pos="5673"/>
        </w:tabs>
        <w:ind w:left="5673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393"/>
        </w:tabs>
        <w:ind w:left="6393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7113"/>
        </w:tabs>
        <w:ind w:left="7113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09"/>
  <w:drawingGridHorizontalSpacing w:val="120"/>
  <w:drawingGridVerticalSpacing w:val="0"/>
  <w:displayHorizontalDrawingGridEvery w:val="0"/>
  <w:displayVerticalDrawingGridEvery w:val="0"/>
  <w:noPunctuationKerning w:val="1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622F8"/>
    <w:rsid w:val="00002B77"/>
    <w:rsid w:val="000072FC"/>
    <w:rsid w:val="000237F6"/>
    <w:rsid w:val="000238B5"/>
    <w:rsid w:val="00024A58"/>
    <w:rsid w:val="0002793B"/>
    <w:rsid w:val="000323EA"/>
    <w:rsid w:val="000334AD"/>
    <w:rsid w:val="00035F52"/>
    <w:rsid w:val="00037DB2"/>
    <w:rsid w:val="00043FB2"/>
    <w:rsid w:val="000450E7"/>
    <w:rsid w:val="00046F06"/>
    <w:rsid w:val="00051039"/>
    <w:rsid w:val="00061213"/>
    <w:rsid w:val="00062A40"/>
    <w:rsid w:val="000716E0"/>
    <w:rsid w:val="0007385A"/>
    <w:rsid w:val="000738F2"/>
    <w:rsid w:val="000772BD"/>
    <w:rsid w:val="00081C17"/>
    <w:rsid w:val="00082163"/>
    <w:rsid w:val="00083214"/>
    <w:rsid w:val="00084B49"/>
    <w:rsid w:val="00084BE5"/>
    <w:rsid w:val="00085D98"/>
    <w:rsid w:val="00086CA3"/>
    <w:rsid w:val="000974C5"/>
    <w:rsid w:val="00097CB3"/>
    <w:rsid w:val="000A4520"/>
    <w:rsid w:val="000A4B7C"/>
    <w:rsid w:val="000C2691"/>
    <w:rsid w:val="000D016E"/>
    <w:rsid w:val="000E00C3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208B"/>
    <w:rsid w:val="001540C2"/>
    <w:rsid w:val="001548F5"/>
    <w:rsid w:val="001568D7"/>
    <w:rsid w:val="0015693B"/>
    <w:rsid w:val="001620C3"/>
    <w:rsid w:val="00162ED8"/>
    <w:rsid w:val="00162F46"/>
    <w:rsid w:val="00163FFF"/>
    <w:rsid w:val="00171181"/>
    <w:rsid w:val="0017266A"/>
    <w:rsid w:val="00172B57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5DEE"/>
    <w:rsid w:val="001C66A5"/>
    <w:rsid w:val="001C7393"/>
    <w:rsid w:val="001D4211"/>
    <w:rsid w:val="001E13FF"/>
    <w:rsid w:val="001E4DC7"/>
    <w:rsid w:val="001E4F25"/>
    <w:rsid w:val="001E64B3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356A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63B4"/>
    <w:rsid w:val="002975B1"/>
    <w:rsid w:val="002B07E5"/>
    <w:rsid w:val="002B54FD"/>
    <w:rsid w:val="002C237D"/>
    <w:rsid w:val="002C63FF"/>
    <w:rsid w:val="002C6876"/>
    <w:rsid w:val="002C6FC0"/>
    <w:rsid w:val="002D6B41"/>
    <w:rsid w:val="002D6E3A"/>
    <w:rsid w:val="002D72A5"/>
    <w:rsid w:val="002E217C"/>
    <w:rsid w:val="00300667"/>
    <w:rsid w:val="00303350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3333"/>
    <w:rsid w:val="00396D93"/>
    <w:rsid w:val="003A018A"/>
    <w:rsid w:val="003A41B6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2636"/>
    <w:rsid w:val="003F4533"/>
    <w:rsid w:val="003F7818"/>
    <w:rsid w:val="0040569E"/>
    <w:rsid w:val="00406F53"/>
    <w:rsid w:val="00421000"/>
    <w:rsid w:val="00422861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677C1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04D"/>
    <w:rsid w:val="004A680B"/>
    <w:rsid w:val="004A7FF5"/>
    <w:rsid w:val="004B0891"/>
    <w:rsid w:val="004C3B87"/>
    <w:rsid w:val="004C4BDC"/>
    <w:rsid w:val="004D0046"/>
    <w:rsid w:val="004D30D7"/>
    <w:rsid w:val="004D364C"/>
    <w:rsid w:val="004D6211"/>
    <w:rsid w:val="004E364A"/>
    <w:rsid w:val="004F01B7"/>
    <w:rsid w:val="004F0D0C"/>
    <w:rsid w:val="00501E84"/>
    <w:rsid w:val="00502C42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3532C"/>
    <w:rsid w:val="00544DF1"/>
    <w:rsid w:val="0054688E"/>
    <w:rsid w:val="0056286A"/>
    <w:rsid w:val="00590ECD"/>
    <w:rsid w:val="005938AA"/>
    <w:rsid w:val="00595F5A"/>
    <w:rsid w:val="005A07C7"/>
    <w:rsid w:val="005A22B8"/>
    <w:rsid w:val="005A2E02"/>
    <w:rsid w:val="005A7739"/>
    <w:rsid w:val="005B0147"/>
    <w:rsid w:val="005B1A55"/>
    <w:rsid w:val="005B302E"/>
    <w:rsid w:val="005B3726"/>
    <w:rsid w:val="005B3864"/>
    <w:rsid w:val="005B3BF1"/>
    <w:rsid w:val="005B6BD2"/>
    <w:rsid w:val="005C06A4"/>
    <w:rsid w:val="005D22E5"/>
    <w:rsid w:val="005D43B1"/>
    <w:rsid w:val="005D60B6"/>
    <w:rsid w:val="005D6455"/>
    <w:rsid w:val="005E7E5A"/>
    <w:rsid w:val="005F0496"/>
    <w:rsid w:val="005F06B0"/>
    <w:rsid w:val="005F3290"/>
    <w:rsid w:val="005F7916"/>
    <w:rsid w:val="00603C70"/>
    <w:rsid w:val="00605BA6"/>
    <w:rsid w:val="00606101"/>
    <w:rsid w:val="006068AE"/>
    <w:rsid w:val="00607B2D"/>
    <w:rsid w:val="006208D3"/>
    <w:rsid w:val="00621A25"/>
    <w:rsid w:val="006261B8"/>
    <w:rsid w:val="0063105B"/>
    <w:rsid w:val="006315A6"/>
    <w:rsid w:val="006320B2"/>
    <w:rsid w:val="006351B1"/>
    <w:rsid w:val="00637133"/>
    <w:rsid w:val="006412CC"/>
    <w:rsid w:val="0064232C"/>
    <w:rsid w:val="0064742A"/>
    <w:rsid w:val="006532E8"/>
    <w:rsid w:val="006568D3"/>
    <w:rsid w:val="00660159"/>
    <w:rsid w:val="00666161"/>
    <w:rsid w:val="006761A0"/>
    <w:rsid w:val="00685B9F"/>
    <w:rsid w:val="006A547A"/>
    <w:rsid w:val="006A7114"/>
    <w:rsid w:val="006A7630"/>
    <w:rsid w:val="006B0E8B"/>
    <w:rsid w:val="006B7767"/>
    <w:rsid w:val="006C16F7"/>
    <w:rsid w:val="006D2B1D"/>
    <w:rsid w:val="006D4C8A"/>
    <w:rsid w:val="006E0771"/>
    <w:rsid w:val="006E4160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27648"/>
    <w:rsid w:val="0073672F"/>
    <w:rsid w:val="00745056"/>
    <w:rsid w:val="00746A11"/>
    <w:rsid w:val="007507FA"/>
    <w:rsid w:val="00751B9E"/>
    <w:rsid w:val="007524F5"/>
    <w:rsid w:val="00757023"/>
    <w:rsid w:val="00757318"/>
    <w:rsid w:val="00764E82"/>
    <w:rsid w:val="00766057"/>
    <w:rsid w:val="00774B54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2D8A"/>
    <w:rsid w:val="007D53ED"/>
    <w:rsid w:val="007D5555"/>
    <w:rsid w:val="007D6564"/>
    <w:rsid w:val="007D7DCB"/>
    <w:rsid w:val="007F12E2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26F5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8E553B"/>
    <w:rsid w:val="00905A62"/>
    <w:rsid w:val="00914432"/>
    <w:rsid w:val="00915347"/>
    <w:rsid w:val="009155BD"/>
    <w:rsid w:val="00920299"/>
    <w:rsid w:val="009222C5"/>
    <w:rsid w:val="0092484D"/>
    <w:rsid w:val="00927638"/>
    <w:rsid w:val="00942670"/>
    <w:rsid w:val="00944B37"/>
    <w:rsid w:val="00944DA2"/>
    <w:rsid w:val="00953BDE"/>
    <w:rsid w:val="0096461B"/>
    <w:rsid w:val="00970AE4"/>
    <w:rsid w:val="00971D5D"/>
    <w:rsid w:val="00973903"/>
    <w:rsid w:val="00977278"/>
    <w:rsid w:val="009772ED"/>
    <w:rsid w:val="00982E7C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1567B"/>
    <w:rsid w:val="00A2085D"/>
    <w:rsid w:val="00A36229"/>
    <w:rsid w:val="00A3787E"/>
    <w:rsid w:val="00A41311"/>
    <w:rsid w:val="00A443E5"/>
    <w:rsid w:val="00A541A9"/>
    <w:rsid w:val="00A642C1"/>
    <w:rsid w:val="00A76ECA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C64B4"/>
    <w:rsid w:val="00AD0F01"/>
    <w:rsid w:val="00AD167E"/>
    <w:rsid w:val="00AD3042"/>
    <w:rsid w:val="00AD37B9"/>
    <w:rsid w:val="00AD4396"/>
    <w:rsid w:val="00AD4DD8"/>
    <w:rsid w:val="00AE2804"/>
    <w:rsid w:val="00AE305C"/>
    <w:rsid w:val="00AF1610"/>
    <w:rsid w:val="00AF547C"/>
    <w:rsid w:val="00B06E43"/>
    <w:rsid w:val="00B23276"/>
    <w:rsid w:val="00B24D67"/>
    <w:rsid w:val="00B25BBA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675D4"/>
    <w:rsid w:val="00B844D1"/>
    <w:rsid w:val="00B910B5"/>
    <w:rsid w:val="00B94F65"/>
    <w:rsid w:val="00B95625"/>
    <w:rsid w:val="00BA0632"/>
    <w:rsid w:val="00BA1532"/>
    <w:rsid w:val="00BA28E7"/>
    <w:rsid w:val="00BB021A"/>
    <w:rsid w:val="00BB436F"/>
    <w:rsid w:val="00BB50EA"/>
    <w:rsid w:val="00BC21A8"/>
    <w:rsid w:val="00BC27A9"/>
    <w:rsid w:val="00BC521F"/>
    <w:rsid w:val="00BC5CE2"/>
    <w:rsid w:val="00BD19BE"/>
    <w:rsid w:val="00BD1CDD"/>
    <w:rsid w:val="00BD46FB"/>
    <w:rsid w:val="00BE1E8A"/>
    <w:rsid w:val="00BE2391"/>
    <w:rsid w:val="00BE2C3B"/>
    <w:rsid w:val="00BE7E05"/>
    <w:rsid w:val="00BF3E4F"/>
    <w:rsid w:val="00BF718E"/>
    <w:rsid w:val="00C134E9"/>
    <w:rsid w:val="00C25454"/>
    <w:rsid w:val="00C400CB"/>
    <w:rsid w:val="00C40994"/>
    <w:rsid w:val="00C43806"/>
    <w:rsid w:val="00C57F4E"/>
    <w:rsid w:val="00C600B0"/>
    <w:rsid w:val="00C62F55"/>
    <w:rsid w:val="00C72DD1"/>
    <w:rsid w:val="00C733D3"/>
    <w:rsid w:val="00C75470"/>
    <w:rsid w:val="00C853A0"/>
    <w:rsid w:val="00C919A5"/>
    <w:rsid w:val="00C97300"/>
    <w:rsid w:val="00CB0800"/>
    <w:rsid w:val="00CB533F"/>
    <w:rsid w:val="00CB6AB1"/>
    <w:rsid w:val="00CC0569"/>
    <w:rsid w:val="00CC379D"/>
    <w:rsid w:val="00CC3967"/>
    <w:rsid w:val="00CE53F7"/>
    <w:rsid w:val="00CF39B1"/>
    <w:rsid w:val="00CF515A"/>
    <w:rsid w:val="00D12369"/>
    <w:rsid w:val="00D1299B"/>
    <w:rsid w:val="00D1682C"/>
    <w:rsid w:val="00D173D9"/>
    <w:rsid w:val="00D17707"/>
    <w:rsid w:val="00D267B7"/>
    <w:rsid w:val="00D379CD"/>
    <w:rsid w:val="00D4354F"/>
    <w:rsid w:val="00D46048"/>
    <w:rsid w:val="00D55A93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4AB7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6C03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C6E05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24622"/>
    <w:rsid w:val="00F3167B"/>
    <w:rsid w:val="00F31A89"/>
    <w:rsid w:val="00F33AE0"/>
    <w:rsid w:val="00F37715"/>
    <w:rsid w:val="00F41798"/>
    <w:rsid w:val="00F42E44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84B01"/>
    <w:rsid w:val="00FA36D9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  <w:rsid w:val="00FF7592"/>
    <w:rsid w:val="2D6F67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kern w:val="1"/>
      <w:sz w:val="24"/>
      <w:szCs w:val="24"/>
      <w:lang w:val="ru-RU" w:eastAsia="ar-SA" w:bidi="ar-SA"/>
    </w:rPr>
  </w:style>
  <w:style w:type="paragraph" w:styleId="2">
    <w:name w:val="heading 4"/>
    <w:basedOn w:val="1"/>
    <w:next w:val="1"/>
    <w:qFormat/>
    <w:uiPriority w:val="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3">
    <w:name w:val="heading 5"/>
    <w:basedOn w:val="1"/>
    <w:next w:val="1"/>
    <w:qFormat/>
    <w:uiPriority w:val="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otnote reference"/>
    <w:semiHidden/>
    <w:unhideWhenUsed/>
    <w:uiPriority w:val="99"/>
    <w:rPr>
      <w:vertAlign w:val="superscript"/>
    </w:rPr>
  </w:style>
  <w:style w:type="character" w:styleId="7">
    <w:name w:val="endnote reference"/>
    <w:semiHidden/>
    <w:unhideWhenUsed/>
    <w:uiPriority w:val="99"/>
    <w:rPr>
      <w:vertAlign w:val="superscript"/>
    </w:rPr>
  </w:style>
  <w:style w:type="character" w:styleId="8">
    <w:name w:val="Hyperlink"/>
    <w:basedOn w:val="4"/>
    <w:unhideWhenUsed/>
    <w:uiPriority w:val="99"/>
    <w:rPr>
      <w:color w:val="0000FF" w:themeColor="hyperlink"/>
      <w:u w:val="single"/>
    </w:rPr>
  </w:style>
  <w:style w:type="character" w:styleId="9">
    <w:name w:val="Strong"/>
    <w:qFormat/>
    <w:uiPriority w:val="0"/>
    <w:rPr>
      <w:b/>
      <w:bCs/>
    </w:rPr>
  </w:style>
  <w:style w:type="paragraph" w:styleId="10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11">
    <w:name w:val="endnote text"/>
    <w:basedOn w:val="1"/>
    <w:link w:val="60"/>
    <w:semiHidden/>
    <w:unhideWhenUsed/>
    <w:uiPriority w:val="99"/>
    <w:rPr>
      <w:sz w:val="20"/>
      <w:szCs w:val="20"/>
    </w:rPr>
  </w:style>
  <w:style w:type="paragraph" w:styleId="12">
    <w:name w:val="footnote text"/>
    <w:basedOn w:val="1"/>
    <w:link w:val="61"/>
    <w:semiHidden/>
    <w:unhideWhenUsed/>
    <w:uiPriority w:val="99"/>
    <w:rPr>
      <w:sz w:val="20"/>
      <w:szCs w:val="20"/>
    </w:rPr>
  </w:style>
  <w:style w:type="paragraph" w:styleId="13">
    <w:name w:val="header"/>
    <w:basedOn w:val="1"/>
    <w:link w:val="55"/>
    <w:unhideWhenUsed/>
    <w:uiPriority w:val="99"/>
    <w:pPr>
      <w:tabs>
        <w:tab w:val="center" w:pos="4677"/>
        <w:tab w:val="right" w:pos="9355"/>
      </w:tabs>
    </w:pPr>
  </w:style>
  <w:style w:type="paragraph" w:styleId="14">
    <w:name w:val="Body Text"/>
    <w:basedOn w:val="1"/>
    <w:semiHidden/>
    <w:qFormat/>
    <w:uiPriority w:val="0"/>
    <w:pPr>
      <w:spacing w:after="120"/>
    </w:pPr>
  </w:style>
  <w:style w:type="paragraph" w:styleId="15">
    <w:name w:val="footer"/>
    <w:basedOn w:val="1"/>
    <w:link w:val="56"/>
    <w:unhideWhenUsed/>
    <w:uiPriority w:val="99"/>
    <w:pPr>
      <w:tabs>
        <w:tab w:val="center" w:pos="4677"/>
        <w:tab w:val="right" w:pos="9355"/>
      </w:tabs>
    </w:pPr>
  </w:style>
  <w:style w:type="paragraph" w:styleId="16">
    <w:name w:val="List"/>
    <w:basedOn w:val="14"/>
    <w:semiHidden/>
    <w:qFormat/>
    <w:uiPriority w:val="0"/>
    <w:rPr>
      <w:rFonts w:ascii="Arial" w:hAnsi="Arial" w:cs="Tahoma"/>
    </w:rPr>
  </w:style>
  <w:style w:type="paragraph" w:styleId="17">
    <w:name w:val="Normal (Web)"/>
    <w:basedOn w:val="1"/>
    <w:unhideWhenUsed/>
    <w:uiPriority w:val="99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18">
    <w:name w:val="HTML Preformatted"/>
    <w:basedOn w:val="1"/>
    <w:link w:val="64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sz w:val="20"/>
      <w:szCs w:val="20"/>
      <w:lang w:eastAsia="ru-RU"/>
    </w:rPr>
  </w:style>
  <w:style w:type="table" w:styleId="19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Absatz-Standardschriftart"/>
    <w:qFormat/>
    <w:uiPriority w:val="0"/>
  </w:style>
  <w:style w:type="character" w:customStyle="1" w:styleId="21">
    <w:name w:val="WW-Absatz-Standardschriftart"/>
    <w:qFormat/>
    <w:uiPriority w:val="0"/>
  </w:style>
  <w:style w:type="character" w:customStyle="1" w:styleId="22">
    <w:name w:val="WW-Absatz-Standardschriftart1"/>
    <w:qFormat/>
    <w:uiPriority w:val="0"/>
  </w:style>
  <w:style w:type="character" w:customStyle="1" w:styleId="23">
    <w:name w:val="WW-Absatz-Standardschriftart11"/>
    <w:qFormat/>
    <w:uiPriority w:val="0"/>
  </w:style>
  <w:style w:type="character" w:customStyle="1" w:styleId="24">
    <w:name w:val="WW-Absatz-Standardschriftart111"/>
    <w:qFormat/>
    <w:uiPriority w:val="0"/>
  </w:style>
  <w:style w:type="character" w:customStyle="1" w:styleId="25">
    <w:name w:val="WW-Absatz-Standardschriftart1111"/>
    <w:qFormat/>
    <w:uiPriority w:val="0"/>
  </w:style>
  <w:style w:type="character" w:customStyle="1" w:styleId="26">
    <w:name w:val="WW-Absatz-Standardschriftart11111"/>
    <w:qFormat/>
    <w:uiPriority w:val="0"/>
  </w:style>
  <w:style w:type="character" w:customStyle="1" w:styleId="27">
    <w:name w:val="WW-Absatz-Standardschriftart111111"/>
    <w:qFormat/>
    <w:uiPriority w:val="0"/>
  </w:style>
  <w:style w:type="character" w:customStyle="1" w:styleId="28">
    <w:name w:val="WW-Absatz-Standardschriftart1111111"/>
    <w:qFormat/>
    <w:uiPriority w:val="0"/>
  </w:style>
  <w:style w:type="character" w:customStyle="1" w:styleId="29">
    <w:name w:val="Основной шрифт абзаца2"/>
    <w:qFormat/>
    <w:uiPriority w:val="0"/>
  </w:style>
  <w:style w:type="character" w:customStyle="1" w:styleId="30">
    <w:name w:val="WW-Absatz-Standardschriftart11111111"/>
    <w:qFormat/>
    <w:uiPriority w:val="0"/>
  </w:style>
  <w:style w:type="character" w:customStyle="1" w:styleId="31">
    <w:name w:val="WW-Absatz-Standardschriftart111111111"/>
    <w:qFormat/>
    <w:uiPriority w:val="0"/>
  </w:style>
  <w:style w:type="character" w:customStyle="1" w:styleId="32">
    <w:name w:val="WW-Absatz-Standardschriftart1111111111"/>
    <w:qFormat/>
    <w:uiPriority w:val="0"/>
  </w:style>
  <w:style w:type="character" w:customStyle="1" w:styleId="33">
    <w:name w:val="WW-Absatz-Standardschriftart11111111111"/>
    <w:qFormat/>
    <w:uiPriority w:val="0"/>
  </w:style>
  <w:style w:type="character" w:customStyle="1" w:styleId="34">
    <w:name w:val="WW-Absatz-Standardschriftart111111111111"/>
    <w:qFormat/>
    <w:uiPriority w:val="0"/>
  </w:style>
  <w:style w:type="character" w:customStyle="1" w:styleId="35">
    <w:name w:val="WW-Absatz-Standardschriftart1111111111111"/>
    <w:qFormat/>
    <w:uiPriority w:val="0"/>
  </w:style>
  <w:style w:type="character" w:customStyle="1" w:styleId="36">
    <w:name w:val="WW-Absatz-Standardschriftart11111111111111"/>
    <w:qFormat/>
    <w:uiPriority w:val="0"/>
  </w:style>
  <w:style w:type="character" w:customStyle="1" w:styleId="37">
    <w:name w:val="WW8Num1z0"/>
    <w:qFormat/>
    <w:uiPriority w:val="0"/>
  </w:style>
  <w:style w:type="character" w:customStyle="1" w:styleId="38">
    <w:name w:val="Основной шрифт абзаца1"/>
    <w:qFormat/>
    <w:uiPriority w:val="0"/>
  </w:style>
  <w:style w:type="character" w:customStyle="1" w:styleId="39">
    <w:name w:val="Символ нумерации"/>
    <w:qFormat/>
    <w:uiPriority w:val="0"/>
  </w:style>
  <w:style w:type="paragraph" w:customStyle="1" w:styleId="40">
    <w:name w:val="Заголовок1"/>
    <w:basedOn w:val="1"/>
    <w:next w:val="14"/>
    <w:qFormat/>
    <w:uiPriority w:val="0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customStyle="1" w:styleId="41">
    <w:name w:val="Название2"/>
    <w:basedOn w:val="1"/>
    <w:qFormat/>
    <w:uiPriority w:val="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2">
    <w:name w:val="Указатель2"/>
    <w:basedOn w:val="1"/>
    <w:qFormat/>
    <w:uiPriority w:val="0"/>
    <w:pPr>
      <w:suppressLineNumbers/>
    </w:pPr>
    <w:rPr>
      <w:rFonts w:ascii="Arial" w:hAnsi="Arial" w:cs="Tahoma"/>
    </w:rPr>
  </w:style>
  <w:style w:type="paragraph" w:customStyle="1" w:styleId="43">
    <w:name w:val="Название1"/>
    <w:basedOn w:val="1"/>
    <w:qFormat/>
    <w:uiPriority w:val="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4">
    <w:name w:val="Указатель1"/>
    <w:basedOn w:val="1"/>
    <w:qFormat/>
    <w:uiPriority w:val="0"/>
    <w:pPr>
      <w:suppressLineNumbers/>
    </w:pPr>
    <w:rPr>
      <w:rFonts w:ascii="Arial" w:hAnsi="Arial" w:cs="Tahoma"/>
    </w:rPr>
  </w:style>
  <w:style w:type="paragraph" w:customStyle="1" w:styleId="45">
    <w:name w:val="Статья"/>
    <w:basedOn w:val="1"/>
    <w:qFormat/>
    <w:uiPriority w:val="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46">
    <w:name w:val="Абазц_№"/>
    <w:basedOn w:val="1"/>
    <w:qFormat/>
    <w:uiPriority w:val="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47">
    <w:name w:val="Пункт_№)"/>
    <w:basedOn w:val="1"/>
    <w:qFormat/>
    <w:uiPriority w:val="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48">
    <w:name w:val="Текст абазаца"/>
    <w:basedOn w:val="1"/>
    <w:qFormat/>
    <w:uiPriority w:val="0"/>
    <w:pPr>
      <w:keepLines/>
      <w:ind w:firstLine="709"/>
      <w:jc w:val="both"/>
    </w:pPr>
    <w:rPr>
      <w:sz w:val="28"/>
      <w:szCs w:val="28"/>
    </w:rPr>
  </w:style>
  <w:style w:type="paragraph" w:customStyle="1" w:styleId="49">
    <w:name w:val="Абазц_№ Знак"/>
    <w:basedOn w:val="1"/>
    <w:qFormat/>
    <w:uiPriority w:val="0"/>
    <w:pPr>
      <w:keepLines/>
      <w:suppressLineNumbers/>
      <w:jc w:val="both"/>
    </w:pPr>
    <w:rPr>
      <w:color w:val="000000"/>
      <w:sz w:val="28"/>
    </w:rPr>
  </w:style>
  <w:style w:type="paragraph" w:customStyle="1" w:styleId="50">
    <w:name w:val="Стиль Пункт_№) + Черный После:  0 пт"/>
    <w:basedOn w:val="47"/>
    <w:qFormat/>
    <w:uiPriority w:val="0"/>
    <w:pPr>
      <w:spacing w:after="0"/>
    </w:pPr>
    <w:rPr>
      <w:color w:val="000000"/>
      <w:szCs w:val="20"/>
    </w:rPr>
  </w:style>
  <w:style w:type="paragraph" w:customStyle="1" w:styleId="51">
    <w:name w:val="Стиль Пункт_№) + Черный После:  0 пт1"/>
    <w:basedOn w:val="47"/>
    <w:qFormat/>
    <w:uiPriority w:val="0"/>
    <w:pPr>
      <w:spacing w:after="0"/>
    </w:pPr>
    <w:rPr>
      <w:color w:val="000000"/>
      <w:szCs w:val="20"/>
    </w:rPr>
  </w:style>
  <w:style w:type="paragraph" w:customStyle="1" w:styleId="52">
    <w:name w:val="Основной текст с отступом 21"/>
    <w:basedOn w:val="1"/>
    <w:qFormat/>
    <w:uiPriority w:val="0"/>
    <w:pPr>
      <w:spacing w:after="120" w:line="480" w:lineRule="auto"/>
      <w:ind w:left="283"/>
    </w:pPr>
  </w:style>
  <w:style w:type="paragraph" w:customStyle="1" w:styleId="53">
    <w:name w:val="Содержимое таблицы"/>
    <w:basedOn w:val="1"/>
    <w:uiPriority w:val="0"/>
    <w:pPr>
      <w:suppressLineNumbers/>
    </w:pPr>
  </w:style>
  <w:style w:type="paragraph" w:customStyle="1" w:styleId="54">
    <w:name w:val="Заголовок таблицы"/>
    <w:basedOn w:val="53"/>
    <w:uiPriority w:val="0"/>
    <w:pPr>
      <w:jc w:val="center"/>
    </w:pPr>
    <w:rPr>
      <w:b/>
      <w:bCs/>
    </w:rPr>
  </w:style>
  <w:style w:type="character" w:customStyle="1" w:styleId="55">
    <w:name w:val="Верхний колонтитул Знак"/>
    <w:link w:val="13"/>
    <w:uiPriority w:val="99"/>
    <w:rPr>
      <w:kern w:val="1"/>
      <w:sz w:val="24"/>
      <w:szCs w:val="24"/>
      <w:lang w:eastAsia="ar-SA"/>
    </w:rPr>
  </w:style>
  <w:style w:type="character" w:customStyle="1" w:styleId="56">
    <w:name w:val="Нижний колонтитул Знак"/>
    <w:link w:val="15"/>
    <w:uiPriority w:val="99"/>
    <w:rPr>
      <w:kern w:val="1"/>
      <w:sz w:val="24"/>
      <w:szCs w:val="24"/>
      <w:lang w:eastAsia="ar-SA"/>
    </w:rPr>
  </w:style>
  <w:style w:type="paragraph" w:customStyle="1" w:styleId="57">
    <w:name w:val="ConsPlusNormal"/>
    <w:uiPriority w:val="0"/>
    <w:pPr>
      <w:widowControl w:val="0"/>
      <w:suppressAutoHyphens/>
      <w:autoSpaceDE w:val="0"/>
      <w:ind w:firstLine="720"/>
    </w:pPr>
    <w:rPr>
      <w:rFonts w:ascii="Arial" w:hAnsi="Arial" w:eastAsia="Arial" w:cs="Arial"/>
      <w:sz w:val="16"/>
      <w:szCs w:val="16"/>
      <w:lang w:val="ru-RU" w:eastAsia="ar-SA" w:bidi="ar-SA"/>
    </w:rPr>
  </w:style>
  <w:style w:type="paragraph" w:styleId="58">
    <w:name w:val="List Paragraph"/>
    <w:basedOn w:val="1"/>
    <w:link w:val="63"/>
    <w:qFormat/>
    <w:uiPriority w:val="34"/>
    <w:pPr>
      <w:suppressAutoHyphens w:val="0"/>
      <w:spacing w:after="200" w:line="276" w:lineRule="auto"/>
      <w:ind w:left="720"/>
      <w:contextualSpacing/>
    </w:pPr>
    <w:rPr>
      <w:rFonts w:ascii="Calibri" w:hAnsi="Calibri" w:eastAsia="Calibri"/>
      <w:kern w:val="0"/>
      <w:sz w:val="22"/>
      <w:szCs w:val="22"/>
      <w:lang w:eastAsia="en-US"/>
    </w:rPr>
  </w:style>
  <w:style w:type="paragraph" w:customStyle="1" w:styleId="59">
    <w:name w:val="ConsPlusNonformat"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60">
    <w:name w:val="Текст концевой сноски Знак"/>
    <w:link w:val="11"/>
    <w:semiHidden/>
    <w:uiPriority w:val="99"/>
    <w:rPr>
      <w:kern w:val="1"/>
      <w:lang w:eastAsia="ar-SA"/>
    </w:rPr>
  </w:style>
  <w:style w:type="character" w:customStyle="1" w:styleId="61">
    <w:name w:val="Текст сноски Знак"/>
    <w:link w:val="12"/>
    <w:semiHidden/>
    <w:uiPriority w:val="99"/>
    <w:rPr>
      <w:kern w:val="1"/>
      <w:lang w:eastAsia="ar-SA"/>
    </w:rPr>
  </w:style>
  <w:style w:type="table" w:customStyle="1" w:styleId="62">
    <w:name w:val="Сетка таблицы1"/>
    <w:basedOn w:val="5"/>
    <w:uiPriority w:val="59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3">
    <w:name w:val="Абзац списка Знак"/>
    <w:link w:val="58"/>
    <w:locked/>
    <w:uiPriority w:val="34"/>
    <w:rPr>
      <w:rFonts w:ascii="Calibri" w:hAnsi="Calibri" w:eastAsia="Calibri"/>
      <w:sz w:val="22"/>
      <w:szCs w:val="22"/>
      <w:lang w:eastAsia="en-US"/>
    </w:rPr>
  </w:style>
  <w:style w:type="character" w:customStyle="1" w:styleId="64">
    <w:name w:val="Стандартный HTML Знак"/>
    <w:basedOn w:val="4"/>
    <w:link w:val="18"/>
    <w:semiHidden/>
    <w:uiPriority w:val="99"/>
    <w:rPr>
      <w:rFonts w:ascii="Courier New" w:hAnsi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868D4-5568-44FF-921D-9D6AE03998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Волгодонская городская Дума</Company>
  <Pages>10</Pages>
  <Words>3467</Words>
  <Characters>19763</Characters>
  <Lines>164</Lines>
  <Paragraphs>46</Paragraphs>
  <TotalTime>410</TotalTime>
  <ScaleCrop>false</ScaleCrop>
  <LinksUpToDate>false</LinksUpToDate>
  <CharactersWithSpaces>23184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2015-01-23T07:48:00Z</dcterms:created>
  <dc:creator>Даниленко М.В.</dc:creator>
  <cp:lastModifiedBy>юрист</cp:lastModifiedBy>
  <cp:lastPrinted>2024-08-06T06:12:00Z</cp:lastPrinted>
  <dcterms:modified xsi:type="dcterms:W3CDTF">2025-01-20T06:30:26Z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304F989AEF4F4A2B83DA2E6D5E2CB011_12</vt:lpwstr>
  </property>
</Properties>
</file>