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AA3C58" w:rsidRPr="007847A9" w:rsidRDefault="00AA3C58" w:rsidP="00AA3C58">
      <w:pPr>
        <w:spacing w:after="0" w:line="240" w:lineRule="auto"/>
        <w:jc w:val="center"/>
        <w:rPr>
          <w:rFonts w:asciiTheme="majorBidi" w:hAnsiTheme="majorBidi" w:cstheme="majorBidi"/>
          <w:b/>
          <w:sz w:val="24"/>
          <w:szCs w:val="24"/>
        </w:rPr>
      </w:pPr>
      <w:r w:rsidRPr="007847A9">
        <w:rPr>
          <w:rFonts w:asciiTheme="majorBidi" w:hAnsiTheme="majorBidi" w:cstheme="majorBidi"/>
          <w:b/>
          <w:sz w:val="24"/>
          <w:szCs w:val="24"/>
        </w:rPr>
        <w:t>РОССИЙСКАЯ ФЕДЕРАЦИЯ</w:t>
      </w:r>
    </w:p>
    <w:p w:rsidR="00AA3C58" w:rsidRPr="007847A9" w:rsidRDefault="00AA3C58" w:rsidP="00AA3C58">
      <w:pPr>
        <w:spacing w:after="0" w:line="240" w:lineRule="auto"/>
        <w:jc w:val="center"/>
        <w:rPr>
          <w:rFonts w:asciiTheme="majorBidi" w:hAnsiTheme="majorBidi" w:cstheme="majorBidi"/>
          <w:b/>
          <w:sz w:val="24"/>
          <w:szCs w:val="24"/>
        </w:rPr>
      </w:pPr>
      <w:r w:rsidRPr="007847A9">
        <w:rPr>
          <w:rFonts w:asciiTheme="majorBidi" w:hAnsiTheme="majorBidi" w:cstheme="majorBidi"/>
          <w:b/>
          <w:sz w:val="24"/>
          <w:szCs w:val="24"/>
        </w:rPr>
        <w:t>РОСТОВСКАЯ ОБЛАСТЬ</w:t>
      </w:r>
    </w:p>
    <w:p w:rsidR="00AA3C58" w:rsidRPr="007847A9" w:rsidRDefault="00AA3C58" w:rsidP="00AA3C58">
      <w:pPr>
        <w:spacing w:after="0" w:line="240" w:lineRule="auto"/>
        <w:jc w:val="center"/>
        <w:rPr>
          <w:rFonts w:asciiTheme="majorBidi" w:hAnsiTheme="majorBidi" w:cstheme="majorBidi"/>
          <w:b/>
          <w:sz w:val="24"/>
          <w:szCs w:val="24"/>
        </w:rPr>
      </w:pPr>
      <w:r w:rsidRPr="007847A9">
        <w:rPr>
          <w:rFonts w:asciiTheme="majorBidi" w:hAnsiTheme="majorBidi" w:cstheme="majorBidi"/>
          <w:b/>
          <w:sz w:val="24"/>
          <w:szCs w:val="24"/>
        </w:rPr>
        <w:t>ТАЦИНСКИЙ РАЙОН</w:t>
      </w:r>
    </w:p>
    <w:p w:rsidR="00AA3C58" w:rsidRPr="007847A9" w:rsidRDefault="00AA3C58" w:rsidP="00AA3C58">
      <w:pPr>
        <w:spacing w:before="100" w:after="100" w:line="210" w:lineRule="atLeast"/>
        <w:jc w:val="center"/>
        <w:rPr>
          <w:rFonts w:asciiTheme="majorBidi" w:hAnsiTheme="majorBidi" w:cstheme="majorBidi"/>
          <w:b/>
          <w:sz w:val="24"/>
          <w:szCs w:val="24"/>
        </w:rPr>
      </w:pPr>
      <w:r w:rsidRPr="007847A9">
        <w:rPr>
          <w:rFonts w:asciiTheme="majorBidi" w:hAnsiTheme="majorBidi" w:cstheme="majorBidi"/>
          <w:b/>
          <w:sz w:val="24"/>
          <w:szCs w:val="24"/>
        </w:rPr>
        <w:t>СОБРАНИЕ ДЕПУТАТОВ</w:t>
      </w:r>
    </w:p>
    <w:p w:rsidR="00AA3C58" w:rsidRPr="007847A9" w:rsidRDefault="00AA3C58" w:rsidP="00AA3C58">
      <w:pPr>
        <w:spacing w:before="100" w:after="100" w:line="210" w:lineRule="atLeast"/>
        <w:jc w:val="center"/>
        <w:rPr>
          <w:rFonts w:asciiTheme="majorBidi" w:hAnsiTheme="majorBidi" w:cstheme="majorBidi"/>
          <w:b/>
          <w:sz w:val="24"/>
          <w:szCs w:val="24"/>
        </w:rPr>
      </w:pPr>
      <w:r w:rsidRPr="007847A9">
        <w:rPr>
          <w:rFonts w:asciiTheme="majorBidi" w:hAnsiTheme="majorBidi" w:cstheme="majorBidi"/>
          <w:b/>
          <w:sz w:val="24"/>
          <w:szCs w:val="24"/>
        </w:rPr>
        <w:t>БЫСТРОГОРСКОГО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35CF1" w:rsidRDefault="00C5380A" w:rsidP="00C35CF1">
      <w:pPr>
        <w:spacing w:after="0" w:line="240" w:lineRule="auto"/>
        <w:jc w:val="center"/>
        <w:rPr>
          <w:rFonts w:ascii="Times New Roman" w:eastAsia="Times New Roman" w:hAnsi="Times New Roman" w:cs="Times New Roman"/>
          <w:b/>
          <w:sz w:val="28"/>
          <w:szCs w:val="24"/>
          <w:lang w:eastAsia="ru-RU"/>
        </w:rPr>
      </w:pPr>
      <w:r w:rsidRPr="00AA3C58">
        <w:rPr>
          <w:rFonts w:ascii="Times New Roman" w:eastAsia="Times New Roman" w:hAnsi="Times New Roman" w:cs="Times New Roman"/>
          <w:b/>
          <w:sz w:val="28"/>
          <w:szCs w:val="24"/>
          <w:lang w:eastAsia="ru-RU"/>
        </w:rPr>
        <w:t>РЕШЕНИЕ</w:t>
      </w:r>
    </w:p>
    <w:p w:rsidR="00C35CF1" w:rsidRDefault="00C35CF1" w:rsidP="00C35CF1">
      <w:pPr>
        <w:spacing w:after="0" w:line="240" w:lineRule="auto"/>
        <w:jc w:val="center"/>
        <w:rPr>
          <w:rFonts w:ascii="Times New Roman" w:eastAsia="Times New Roman" w:hAnsi="Times New Roman" w:cs="Times New Roman"/>
          <w:b/>
          <w:sz w:val="28"/>
          <w:szCs w:val="24"/>
          <w:lang w:eastAsia="ru-RU"/>
        </w:rPr>
      </w:pPr>
    </w:p>
    <w:p w:rsidR="00AA3C58" w:rsidRPr="00C35CF1" w:rsidRDefault="00D11FF9" w:rsidP="00C35CF1">
      <w:pPr>
        <w:spacing w:after="0" w:line="240" w:lineRule="auto"/>
        <w:ind w:hanging="709"/>
        <w:rPr>
          <w:rFonts w:ascii="Times New Roman" w:eastAsia="Times New Roman" w:hAnsi="Times New Roman" w:cs="Times New Roman"/>
          <w:b/>
          <w:sz w:val="28"/>
          <w:szCs w:val="24"/>
          <w:lang w:eastAsia="ru-RU"/>
        </w:rPr>
      </w:pPr>
      <w:r w:rsidRPr="00AA3C58">
        <w:rPr>
          <w:rFonts w:ascii="Times New Roman" w:eastAsia="Times New Roman" w:hAnsi="Times New Roman" w:cs="Times New Roman"/>
          <w:b/>
          <w:sz w:val="28"/>
          <w:szCs w:val="28"/>
          <w:lang w:eastAsia="ru-RU"/>
        </w:rPr>
        <w:t>Об утверждении Положения об организации</w:t>
      </w:r>
    </w:p>
    <w:p w:rsidR="00AA3C58" w:rsidRPr="00AA3C58" w:rsidRDefault="00D11FF9" w:rsidP="00C35CF1">
      <w:pPr>
        <w:spacing w:after="0"/>
        <w:ind w:hanging="709"/>
        <w:rPr>
          <w:rFonts w:ascii="Times New Roman" w:eastAsia="Times New Roman" w:hAnsi="Times New Roman" w:cs="Times New Roman"/>
          <w:b/>
          <w:sz w:val="28"/>
          <w:szCs w:val="28"/>
          <w:lang w:eastAsia="ru-RU"/>
        </w:rPr>
      </w:pPr>
      <w:r w:rsidRPr="00AA3C58">
        <w:rPr>
          <w:rFonts w:ascii="Times New Roman" w:eastAsia="Times New Roman" w:hAnsi="Times New Roman" w:cs="Times New Roman"/>
          <w:b/>
          <w:sz w:val="28"/>
          <w:szCs w:val="28"/>
          <w:lang w:eastAsia="ru-RU"/>
        </w:rPr>
        <w:t xml:space="preserve"> ритуальных услуг и содержании мест</w:t>
      </w:r>
    </w:p>
    <w:p w:rsidR="00D11FF9" w:rsidRPr="00AA3C58" w:rsidRDefault="00D11FF9" w:rsidP="00C35CF1">
      <w:pPr>
        <w:spacing w:after="0"/>
        <w:ind w:hanging="709"/>
        <w:rPr>
          <w:rFonts w:ascii="Times New Roman" w:eastAsia="Times New Roman" w:hAnsi="Times New Roman" w:cs="Times New Roman"/>
          <w:b/>
          <w:sz w:val="28"/>
          <w:szCs w:val="28"/>
          <w:lang w:eastAsia="ru-RU"/>
        </w:rPr>
      </w:pPr>
      <w:r w:rsidRPr="00AA3C58">
        <w:rPr>
          <w:rFonts w:ascii="Times New Roman" w:eastAsia="Times New Roman" w:hAnsi="Times New Roman" w:cs="Times New Roman"/>
          <w:b/>
          <w:sz w:val="28"/>
          <w:szCs w:val="28"/>
          <w:lang w:eastAsia="ru-RU"/>
        </w:rPr>
        <w:t xml:space="preserve"> погребения и захоронения на территории </w:t>
      </w:r>
    </w:p>
    <w:p w:rsidR="00D11FF9" w:rsidRPr="00AA3C58" w:rsidRDefault="00DD65BD" w:rsidP="00C35CF1">
      <w:pPr>
        <w:spacing w:after="0" w:line="240" w:lineRule="auto"/>
        <w:ind w:hanging="709"/>
        <w:rPr>
          <w:rFonts w:ascii="Times New Roman" w:eastAsia="Times New Roman" w:hAnsi="Times New Roman" w:cs="Times New Roman"/>
          <w:b/>
          <w:sz w:val="28"/>
          <w:szCs w:val="28"/>
          <w:lang w:eastAsia="ru-RU"/>
        </w:rPr>
      </w:pPr>
      <w:r w:rsidRPr="00AA3C58">
        <w:rPr>
          <w:rFonts w:ascii="Times New Roman" w:eastAsia="Times New Roman" w:hAnsi="Times New Roman" w:cs="Times New Roman"/>
          <w:b/>
          <w:sz w:val="28"/>
          <w:szCs w:val="28"/>
          <w:lang w:eastAsia="ru-RU"/>
        </w:rPr>
        <w:t>Быстрогорского</w:t>
      </w:r>
      <w:r w:rsidR="00D11FF9" w:rsidRPr="00AA3C58">
        <w:rPr>
          <w:rFonts w:ascii="Times New Roman" w:eastAsia="Times New Roman" w:hAnsi="Times New Roman" w:cs="Times New Roman"/>
          <w:b/>
          <w:sz w:val="28"/>
          <w:szCs w:val="28"/>
          <w:lang w:eastAsia="ru-RU"/>
        </w:rPr>
        <w:t xml:space="preserve"> сельского поселения</w:t>
      </w:r>
    </w:p>
    <w:p w:rsidR="008D3710" w:rsidRPr="00812959" w:rsidRDefault="008D3710" w:rsidP="00D11FF9">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AA3C58" w:rsidRDefault="00C5380A" w:rsidP="00C35CF1">
      <w:pPr>
        <w:spacing w:after="0" w:line="240" w:lineRule="auto"/>
        <w:ind w:right="-83" w:hanging="709"/>
        <w:jc w:val="both"/>
        <w:rPr>
          <w:rFonts w:ascii="Times New Roman" w:eastAsia="Times New Roman" w:hAnsi="Times New Roman" w:cs="Times New Roman"/>
          <w:b/>
          <w:sz w:val="28"/>
          <w:szCs w:val="28"/>
          <w:lang w:eastAsia="ru-RU"/>
        </w:rPr>
      </w:pPr>
      <w:r w:rsidRPr="00AA3C58">
        <w:rPr>
          <w:rFonts w:ascii="Times New Roman" w:eastAsia="Times New Roman" w:hAnsi="Times New Roman" w:cs="Times New Roman"/>
          <w:b/>
          <w:sz w:val="28"/>
          <w:szCs w:val="28"/>
          <w:lang w:eastAsia="ru-RU"/>
        </w:rPr>
        <w:t>Принято Собранием депутатов</w:t>
      </w:r>
    </w:p>
    <w:p w:rsidR="00C5380A" w:rsidRPr="00C5380A" w:rsidRDefault="00DD65BD" w:rsidP="00C35CF1">
      <w:pPr>
        <w:spacing w:after="0" w:line="240" w:lineRule="auto"/>
        <w:ind w:right="-83" w:hanging="709"/>
        <w:jc w:val="both"/>
        <w:rPr>
          <w:rFonts w:ascii="Times New Roman" w:eastAsia="Times New Roman" w:hAnsi="Times New Roman" w:cs="Times New Roman"/>
          <w:sz w:val="28"/>
          <w:szCs w:val="28"/>
          <w:lang w:eastAsia="ru-RU"/>
        </w:rPr>
      </w:pPr>
      <w:r w:rsidRPr="00AA3C58">
        <w:rPr>
          <w:rFonts w:ascii="Times New Roman" w:eastAsia="Times New Roman" w:hAnsi="Times New Roman" w:cs="Times New Roman"/>
          <w:b/>
          <w:sz w:val="28"/>
          <w:szCs w:val="24"/>
          <w:lang w:eastAsia="ru-RU"/>
        </w:rPr>
        <w:t>Быстрогорского</w:t>
      </w:r>
      <w:r w:rsidR="00C5380A" w:rsidRPr="00AA3C58">
        <w:rPr>
          <w:rFonts w:ascii="Times New Roman" w:eastAsia="Times New Roman" w:hAnsi="Times New Roman" w:cs="Times New Roman"/>
          <w:b/>
          <w:sz w:val="28"/>
          <w:szCs w:val="28"/>
          <w:lang w:eastAsia="ru-RU"/>
        </w:rPr>
        <w:t xml:space="preserve"> сельского поселения</w:t>
      </w:r>
      <w:r w:rsidR="00C5380A" w:rsidRPr="00C5380A">
        <w:rPr>
          <w:rFonts w:ascii="Times New Roman" w:eastAsia="Times New Roman" w:hAnsi="Times New Roman" w:cs="Times New Roman"/>
          <w:sz w:val="28"/>
          <w:szCs w:val="28"/>
          <w:lang w:eastAsia="ru-RU"/>
        </w:rPr>
        <w:t xml:space="preserve">                         </w:t>
      </w:r>
      <w:r w:rsidR="00C35CF1">
        <w:rPr>
          <w:rFonts w:ascii="Times New Roman" w:eastAsia="Times New Roman" w:hAnsi="Times New Roman" w:cs="Times New Roman"/>
          <w:sz w:val="28"/>
          <w:szCs w:val="28"/>
          <w:lang w:eastAsia="ru-RU"/>
        </w:rPr>
        <w:t xml:space="preserve">         </w:t>
      </w:r>
      <w:r w:rsidR="00C5380A" w:rsidRPr="00C5380A">
        <w:rPr>
          <w:rFonts w:ascii="Times New Roman" w:eastAsia="Times New Roman" w:hAnsi="Times New Roman" w:cs="Times New Roman"/>
          <w:sz w:val="28"/>
          <w:szCs w:val="28"/>
          <w:lang w:eastAsia="ru-RU"/>
        </w:rPr>
        <w:t xml:space="preserve">  </w:t>
      </w:r>
      <w:r w:rsidR="00AA3C58" w:rsidRPr="00AA3C58">
        <w:rPr>
          <w:rFonts w:ascii="Times New Roman" w:eastAsia="Times New Roman" w:hAnsi="Times New Roman" w:cs="Times New Roman"/>
          <w:b/>
          <w:sz w:val="28"/>
          <w:szCs w:val="28"/>
          <w:lang w:eastAsia="ru-RU"/>
        </w:rPr>
        <w:t>10 декабря 2021</w:t>
      </w:r>
      <w:r w:rsidR="009C586A" w:rsidRPr="00AA3C58">
        <w:rPr>
          <w:rFonts w:ascii="Times New Roman" w:eastAsia="Times New Roman" w:hAnsi="Times New Roman" w:cs="Times New Roman"/>
          <w:b/>
          <w:sz w:val="28"/>
          <w:szCs w:val="28"/>
          <w:lang w:eastAsia="ru-RU"/>
        </w:rPr>
        <w:t xml:space="preserve">   </w:t>
      </w:r>
      <w:r w:rsidR="00C5380A" w:rsidRPr="00AA3C58">
        <w:rPr>
          <w:rFonts w:ascii="Times New Roman" w:eastAsia="Times New Roman" w:hAnsi="Times New Roman" w:cs="Times New Roman"/>
          <w:b/>
          <w:sz w:val="28"/>
          <w:szCs w:val="28"/>
          <w:lang w:eastAsia="ru-RU"/>
        </w:rPr>
        <w:t>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E70E2" w:rsidRPr="00AA3C58" w:rsidRDefault="007C4744" w:rsidP="00C35CF1">
      <w:pPr>
        <w:pStyle w:val="a9"/>
        <w:ind w:left="-709" w:hanging="710"/>
        <w:jc w:val="both"/>
        <w:rPr>
          <w:rFonts w:ascii="Times New Roman" w:hAnsi="Times New Roman"/>
          <w:sz w:val="28"/>
          <w:szCs w:val="28"/>
        </w:rPr>
      </w:pPr>
      <w:r>
        <w:rPr>
          <w:rFonts w:ascii="Times New Roman" w:hAnsi="Times New Roman"/>
          <w:sz w:val="28"/>
          <w:szCs w:val="28"/>
        </w:rPr>
        <w:t xml:space="preserve">          </w:t>
      </w:r>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2C2E21"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131-ФЗ "Об общих принципах организации местного самоупра</w:t>
      </w:r>
      <w:r w:rsidR="0072223E">
        <w:rPr>
          <w:rFonts w:ascii="Times New Roman" w:hAnsi="Times New Roman"/>
          <w:sz w:val="28"/>
          <w:szCs w:val="28"/>
        </w:rPr>
        <w:t>вления в Российской Федерации",</w:t>
      </w:r>
      <w:r w:rsidR="00711EEF">
        <w:rPr>
          <w:rFonts w:ascii="Times New Roman" w:hAnsi="Times New Roman"/>
          <w:sz w:val="28"/>
          <w:szCs w:val="28"/>
        </w:rPr>
        <w:t xml:space="preserve"> постановлением Главного государственного санитарного врача РФ от 28.01.2021 № </w:t>
      </w:r>
      <w:proofErr w:type="gramStart"/>
      <w:r w:rsidR="00711EEF">
        <w:rPr>
          <w:rFonts w:ascii="Times New Roman" w:hAnsi="Times New Roman"/>
          <w:sz w:val="28"/>
          <w:szCs w:val="28"/>
        </w:rPr>
        <w:t xml:space="preserve">3, </w:t>
      </w:r>
      <w:r>
        <w:rPr>
          <w:rFonts w:ascii="Times New Roman" w:hAnsi="Times New Roman"/>
          <w:sz w:val="28"/>
          <w:szCs w:val="28"/>
        </w:rPr>
        <w:t xml:space="preserve"> руководствуясь</w:t>
      </w:r>
      <w:proofErr w:type="gramEnd"/>
      <w:r>
        <w:rPr>
          <w:rFonts w:ascii="Times New Roman" w:hAnsi="Times New Roman"/>
          <w:sz w:val="28"/>
          <w:szCs w:val="28"/>
        </w:rPr>
        <w:t xml:space="preserve"> </w:t>
      </w:r>
      <w:r w:rsidR="007E70E2"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w:t>
      </w:r>
      <w:r w:rsidR="00DD65BD">
        <w:rPr>
          <w:rFonts w:ascii="Times New Roman" w:hAnsi="Times New Roman"/>
          <w:sz w:val="28"/>
          <w:szCs w:val="28"/>
        </w:rPr>
        <w:t>Быстрогорское</w:t>
      </w:r>
      <w:r>
        <w:rPr>
          <w:rFonts w:ascii="Times New Roman" w:hAnsi="Times New Roman"/>
          <w:sz w:val="28"/>
          <w:szCs w:val="28"/>
        </w:rPr>
        <w:t xml:space="preserve"> сельское поселение»</w:t>
      </w:r>
      <w:r w:rsidR="007E70E2" w:rsidRPr="007E70E2">
        <w:rPr>
          <w:rFonts w:ascii="Times New Roman" w:hAnsi="Times New Roman"/>
          <w:sz w:val="28"/>
          <w:szCs w:val="28"/>
        </w:rPr>
        <w:t xml:space="preserve">, Собрание депутатов </w:t>
      </w:r>
      <w:r w:rsidR="00DD65BD">
        <w:rPr>
          <w:rFonts w:ascii="Times New Roman" w:hAnsi="Times New Roman"/>
          <w:sz w:val="28"/>
          <w:szCs w:val="28"/>
        </w:rPr>
        <w:t>Быстрогорского</w:t>
      </w:r>
      <w:r>
        <w:rPr>
          <w:rFonts w:ascii="Times New Roman" w:hAnsi="Times New Roman"/>
          <w:sz w:val="28"/>
          <w:szCs w:val="28"/>
        </w:rPr>
        <w:t xml:space="preserve"> сельского</w:t>
      </w:r>
      <w:r w:rsidR="007E70E2" w:rsidRPr="007E70E2">
        <w:rPr>
          <w:rFonts w:ascii="Times New Roman" w:hAnsi="Times New Roman"/>
          <w:sz w:val="28"/>
          <w:szCs w:val="28"/>
        </w:rPr>
        <w:t xml:space="preserve"> поселения</w:t>
      </w:r>
      <w:r w:rsidR="00AA3C58">
        <w:rPr>
          <w:rFonts w:ascii="Times New Roman" w:hAnsi="Times New Roman"/>
          <w:sz w:val="28"/>
          <w:szCs w:val="28"/>
        </w:rPr>
        <w:t>:-</w:t>
      </w:r>
    </w:p>
    <w:p w:rsidR="00C35CF1" w:rsidRDefault="00C35CF1" w:rsidP="00C35CF1">
      <w:pPr>
        <w:pStyle w:val="a3"/>
        <w:spacing w:before="0" w:beforeAutospacing="0" w:after="0" w:afterAutospacing="0" w:line="240" w:lineRule="atLeast"/>
        <w:jc w:val="center"/>
        <w:rPr>
          <w:sz w:val="28"/>
          <w:szCs w:val="28"/>
        </w:rPr>
      </w:pPr>
    </w:p>
    <w:p w:rsidR="00C35CF1" w:rsidRPr="00C35CF1" w:rsidRDefault="007E70E2" w:rsidP="00C35CF1">
      <w:pPr>
        <w:pStyle w:val="a3"/>
        <w:spacing w:before="0" w:beforeAutospacing="0" w:after="0" w:afterAutospacing="0" w:line="240" w:lineRule="atLeast"/>
        <w:jc w:val="center"/>
        <w:rPr>
          <w:b/>
          <w:sz w:val="28"/>
          <w:szCs w:val="28"/>
        </w:rPr>
      </w:pPr>
      <w:r w:rsidRPr="00C35CF1">
        <w:rPr>
          <w:b/>
          <w:sz w:val="28"/>
          <w:szCs w:val="28"/>
        </w:rPr>
        <w:t>РЕШИЛО:</w:t>
      </w:r>
    </w:p>
    <w:p w:rsidR="00D11FF9" w:rsidRDefault="00D11FF9" w:rsidP="007E70E2">
      <w:pPr>
        <w:pStyle w:val="a3"/>
        <w:spacing w:before="0" w:beforeAutospacing="0" w:after="0" w:afterAutospacing="0" w:line="240" w:lineRule="atLeast"/>
        <w:jc w:val="center"/>
        <w:rPr>
          <w:sz w:val="28"/>
          <w:szCs w:val="28"/>
        </w:rPr>
      </w:pPr>
    </w:p>
    <w:p w:rsidR="00D11FF9" w:rsidRPr="00D11FF9" w:rsidRDefault="00D11FF9" w:rsidP="005411E1">
      <w:pPr>
        <w:spacing w:after="0" w:line="240" w:lineRule="auto"/>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sidR="00DD65BD">
        <w:rPr>
          <w:rFonts w:ascii="Times New Roman" w:eastAsia="Times New Roman" w:hAnsi="Times New Roman" w:cs="Times New Roman"/>
          <w:sz w:val="28"/>
          <w:szCs w:val="28"/>
          <w:lang w:eastAsia="ru-RU"/>
        </w:rPr>
        <w:t>Быстрогорского</w:t>
      </w:r>
      <w:r w:rsidRPr="00D11FF9">
        <w:rPr>
          <w:rFonts w:ascii="Times New Roman" w:eastAsia="Times New Roman" w:hAnsi="Times New Roman" w:cs="Times New Roman"/>
          <w:sz w:val="28"/>
          <w:szCs w:val="28"/>
          <w:lang w:eastAsia="ru-RU"/>
        </w:rPr>
        <w:t xml:space="preserve"> сельского поселения согласно приложению. </w:t>
      </w:r>
    </w:p>
    <w:p w:rsidR="00D11FF9" w:rsidRPr="00D11FF9" w:rsidRDefault="00D11FF9" w:rsidP="005411E1">
      <w:pPr>
        <w:spacing w:after="0" w:line="240" w:lineRule="auto"/>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2. </w:t>
      </w:r>
      <w:r w:rsidR="00AA3C58" w:rsidRPr="0012073D">
        <w:rPr>
          <w:rFonts w:asciiTheme="majorBidi" w:hAnsiTheme="majorBidi" w:cstheme="majorBidi"/>
          <w:sz w:val="28"/>
          <w:szCs w:val="28"/>
        </w:rPr>
        <w:t>Настоящее решение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w:t>
      </w:r>
      <w:proofErr w:type="gramStart"/>
      <w:r w:rsidR="00AA3C58" w:rsidRPr="0012073D">
        <w:rPr>
          <w:rFonts w:asciiTheme="majorBidi" w:hAnsiTheme="majorBidi" w:cstheme="majorBidi"/>
          <w:sz w:val="28"/>
          <w:szCs w:val="28"/>
        </w:rPr>
        <w:t>телекоммуникационной  сети</w:t>
      </w:r>
      <w:proofErr w:type="gramEnd"/>
      <w:r w:rsidR="00AA3C58" w:rsidRPr="0012073D">
        <w:rPr>
          <w:rFonts w:asciiTheme="majorBidi" w:hAnsiTheme="majorBidi" w:cstheme="majorBidi"/>
          <w:sz w:val="28"/>
          <w:szCs w:val="28"/>
        </w:rPr>
        <w:t xml:space="preserve">  Интернет</w:t>
      </w:r>
      <w:r w:rsidRPr="00D11FF9">
        <w:rPr>
          <w:rFonts w:ascii="Times New Roman" w:eastAsia="Times New Roman" w:hAnsi="Times New Roman" w:cs="Times New Roman"/>
          <w:sz w:val="28"/>
          <w:szCs w:val="28"/>
          <w:lang w:eastAsia="ru-RU"/>
        </w:rPr>
        <w:t>.</w:t>
      </w:r>
    </w:p>
    <w:p w:rsidR="004856BB" w:rsidRPr="00476243" w:rsidRDefault="00A117E2" w:rsidP="00711EEF">
      <w:pPr>
        <w:pStyle w:val="21"/>
        <w:ind w:firstLine="0"/>
      </w:pPr>
      <w:r>
        <w:rPr>
          <w:szCs w:val="28"/>
        </w:rPr>
        <w:t xml:space="preserve">        3. </w:t>
      </w:r>
      <w:proofErr w:type="gramStart"/>
      <w:r w:rsidR="00976281" w:rsidRPr="00A117E2">
        <w:rPr>
          <w:szCs w:val="28"/>
        </w:rPr>
        <w:t>Контроль  за</w:t>
      </w:r>
      <w:proofErr w:type="gramEnd"/>
      <w:r w:rsidR="00976281" w:rsidRPr="00A117E2">
        <w:rPr>
          <w:szCs w:val="28"/>
        </w:rPr>
        <w:t xml:space="preserve">  исполнением настоящего решения возложить</w:t>
      </w:r>
      <w:r w:rsidR="00711EEF">
        <w:rPr>
          <w:szCs w:val="28"/>
        </w:rPr>
        <w:t xml:space="preserve"> на </w:t>
      </w:r>
      <w:r w:rsidR="004856BB">
        <w:t>постоянную комиссию</w:t>
      </w:r>
      <w:r w:rsidR="004856BB" w:rsidRPr="00476243">
        <w:t xml:space="preserve"> по вопросам промышленности, транспорта,</w:t>
      </w:r>
      <w:r w:rsidR="004856BB">
        <w:t xml:space="preserve"> </w:t>
      </w:r>
      <w:r w:rsidR="004856BB" w:rsidRPr="00476243">
        <w:t>связи,  ЖКХ, охраны окружающей среды</w:t>
      </w:r>
      <w:r w:rsidR="004856BB" w:rsidRPr="00476243">
        <w:rPr>
          <w:szCs w:val="28"/>
        </w:rPr>
        <w:t xml:space="preserve"> Собрания депутатов Быстрогорского сельского поселения четвертого созыва</w:t>
      </w:r>
      <w:r w:rsidR="004856BB">
        <w:rPr>
          <w:szCs w:val="28"/>
        </w:rPr>
        <w:t xml:space="preserve"> </w:t>
      </w:r>
      <w:proofErr w:type="spellStart"/>
      <w:r w:rsidR="004856BB">
        <w:rPr>
          <w:szCs w:val="28"/>
        </w:rPr>
        <w:t>Ермакович</w:t>
      </w:r>
      <w:proofErr w:type="spellEnd"/>
      <w:r w:rsidR="004856BB">
        <w:rPr>
          <w:szCs w:val="28"/>
        </w:rPr>
        <w:t xml:space="preserve"> Н.М.</w:t>
      </w:r>
    </w:p>
    <w:p w:rsidR="00AA3C58" w:rsidRPr="007E70E2" w:rsidRDefault="00AA3C58" w:rsidP="004856BB">
      <w:pPr>
        <w:pStyle w:val="a4"/>
        <w:suppressAutoHyphens/>
        <w:spacing w:after="0" w:line="240" w:lineRule="auto"/>
        <w:ind w:left="0"/>
        <w:jc w:val="both"/>
        <w:rPr>
          <w:rFonts w:ascii="Times New Roman" w:eastAsia="Times New Roman" w:hAnsi="Times New Roman" w:cs="Times New Roman"/>
          <w:sz w:val="28"/>
          <w:szCs w:val="28"/>
          <w:lang w:eastAsia="ru-RU"/>
        </w:rPr>
      </w:pPr>
    </w:p>
    <w:tbl>
      <w:tblPr>
        <w:tblW w:w="10318" w:type="dxa"/>
        <w:tblInd w:w="-612" w:type="dxa"/>
        <w:tblLayout w:type="fixed"/>
        <w:tblLook w:val="04A0" w:firstRow="1" w:lastRow="0" w:firstColumn="1" w:lastColumn="0" w:noHBand="0" w:noVBand="1"/>
      </w:tblPr>
      <w:tblGrid>
        <w:gridCol w:w="4916"/>
        <w:gridCol w:w="5402"/>
      </w:tblGrid>
      <w:tr w:rsidR="007E70E2" w:rsidRPr="007E70E2" w:rsidTr="00C35CF1">
        <w:trPr>
          <w:trHeight w:val="1186"/>
        </w:trPr>
        <w:tc>
          <w:tcPr>
            <w:tcW w:w="4916" w:type="dxa"/>
          </w:tcPr>
          <w:p w:rsidR="007E70E2" w:rsidRPr="00C35CF1" w:rsidRDefault="005411E1" w:rsidP="007E70E2">
            <w:pPr>
              <w:suppressAutoHyphens/>
              <w:autoSpaceDE w:val="0"/>
              <w:snapToGrid w:val="0"/>
              <w:spacing w:after="0" w:line="240" w:lineRule="auto"/>
              <w:rPr>
                <w:rFonts w:ascii="Times New Roman" w:eastAsia="Arial" w:hAnsi="Times New Roman" w:cs="Times New Roman"/>
                <w:b/>
                <w:sz w:val="28"/>
                <w:szCs w:val="28"/>
                <w:lang w:eastAsia="ar-SA"/>
              </w:rPr>
            </w:pPr>
            <w:r>
              <w:rPr>
                <w:rFonts w:ascii="Times New Roman" w:hAnsi="Times New Roman" w:cs="Times New Roman"/>
                <w:b/>
                <w:sz w:val="28"/>
                <w:szCs w:val="28"/>
              </w:rPr>
              <w:t>Заместитель председателя</w:t>
            </w:r>
            <w:r w:rsidR="00E433AA" w:rsidRPr="00C35CF1">
              <w:rPr>
                <w:rFonts w:ascii="Times New Roman" w:hAnsi="Times New Roman" w:cs="Times New Roman"/>
                <w:b/>
                <w:sz w:val="28"/>
                <w:szCs w:val="28"/>
              </w:rPr>
              <w:t xml:space="preserve"> Собрания депутатов </w:t>
            </w:r>
            <w:r w:rsidR="00576AB0" w:rsidRPr="00C35CF1">
              <w:rPr>
                <w:rFonts w:ascii="Times New Roman" w:hAnsi="Times New Roman" w:cs="Times New Roman"/>
                <w:b/>
                <w:sz w:val="28"/>
                <w:szCs w:val="28"/>
              </w:rPr>
              <w:t xml:space="preserve">– глава </w:t>
            </w:r>
            <w:r w:rsidR="00DD65BD" w:rsidRPr="00C35CF1">
              <w:rPr>
                <w:rFonts w:ascii="Times New Roman" w:hAnsi="Times New Roman" w:cs="Times New Roman"/>
                <w:b/>
                <w:sz w:val="28"/>
                <w:szCs w:val="28"/>
              </w:rPr>
              <w:t>Быстрогорского</w:t>
            </w:r>
            <w:r w:rsidR="00576AB0" w:rsidRPr="00C35CF1">
              <w:rPr>
                <w:rFonts w:ascii="Times New Roman" w:hAnsi="Times New Roman" w:cs="Times New Roman"/>
                <w:b/>
                <w:sz w:val="28"/>
                <w:szCs w:val="28"/>
              </w:rPr>
              <w:t xml:space="preserve"> сельского</w:t>
            </w:r>
            <w:r w:rsidR="00E433AA" w:rsidRPr="00C35CF1">
              <w:rPr>
                <w:rFonts w:ascii="Times New Roman" w:hAnsi="Times New Roman" w:cs="Times New Roman"/>
                <w:b/>
                <w:sz w:val="28"/>
                <w:szCs w:val="28"/>
              </w:rPr>
              <w:t xml:space="preserve"> поселения</w:t>
            </w:r>
          </w:p>
        </w:tc>
        <w:tc>
          <w:tcPr>
            <w:tcW w:w="5402" w:type="dxa"/>
          </w:tcPr>
          <w:p w:rsidR="007E70E2" w:rsidRPr="00C35CF1" w:rsidRDefault="007E70E2" w:rsidP="007E70E2">
            <w:pPr>
              <w:suppressAutoHyphens/>
              <w:autoSpaceDE w:val="0"/>
              <w:snapToGrid w:val="0"/>
              <w:spacing w:after="0" w:line="240" w:lineRule="auto"/>
              <w:jc w:val="right"/>
              <w:rPr>
                <w:rFonts w:ascii="Times New Roman" w:eastAsia="Arial" w:hAnsi="Times New Roman" w:cs="Times New Roman"/>
                <w:b/>
                <w:sz w:val="28"/>
                <w:szCs w:val="28"/>
                <w:lang w:eastAsia="ar-SA"/>
              </w:rPr>
            </w:pPr>
          </w:p>
          <w:p w:rsidR="007E70E2" w:rsidRPr="00C35CF1" w:rsidRDefault="00576AB0" w:rsidP="00576AB0">
            <w:pPr>
              <w:suppressAutoHyphens/>
              <w:autoSpaceDE w:val="0"/>
              <w:spacing w:after="0" w:line="240" w:lineRule="auto"/>
              <w:jc w:val="center"/>
              <w:rPr>
                <w:rFonts w:ascii="Times New Roman" w:eastAsia="Arial" w:hAnsi="Times New Roman" w:cs="Times New Roman"/>
                <w:b/>
                <w:sz w:val="28"/>
                <w:szCs w:val="28"/>
                <w:lang w:eastAsia="ar-SA"/>
              </w:rPr>
            </w:pPr>
            <w:r w:rsidRPr="00C35CF1">
              <w:rPr>
                <w:rFonts w:ascii="Times New Roman" w:eastAsia="Arial" w:hAnsi="Times New Roman" w:cs="Times New Roman"/>
                <w:b/>
                <w:sz w:val="28"/>
                <w:szCs w:val="28"/>
                <w:lang w:eastAsia="ar-SA"/>
              </w:rPr>
              <w:t xml:space="preserve">          </w:t>
            </w:r>
            <w:r w:rsidR="00C5380A" w:rsidRPr="00C35CF1">
              <w:rPr>
                <w:rFonts w:ascii="Times New Roman" w:eastAsia="Arial" w:hAnsi="Times New Roman" w:cs="Times New Roman"/>
                <w:b/>
                <w:sz w:val="28"/>
                <w:szCs w:val="28"/>
                <w:lang w:eastAsia="ar-SA"/>
              </w:rPr>
              <w:t xml:space="preserve">                                 </w:t>
            </w:r>
            <w:r w:rsidRPr="00C35CF1">
              <w:rPr>
                <w:rFonts w:ascii="Times New Roman" w:eastAsia="Arial" w:hAnsi="Times New Roman" w:cs="Times New Roman"/>
                <w:b/>
                <w:sz w:val="28"/>
                <w:szCs w:val="28"/>
                <w:lang w:eastAsia="ar-SA"/>
              </w:rPr>
              <w:t xml:space="preserve"> </w:t>
            </w:r>
            <w:proofErr w:type="spellStart"/>
            <w:r w:rsidR="005411E1">
              <w:rPr>
                <w:rFonts w:ascii="Times New Roman" w:eastAsia="Arial" w:hAnsi="Times New Roman" w:cs="Times New Roman"/>
                <w:b/>
                <w:sz w:val="28"/>
                <w:szCs w:val="28"/>
                <w:lang w:eastAsia="ar-SA"/>
              </w:rPr>
              <w:t>И.И.Грамм</w:t>
            </w:r>
            <w:proofErr w:type="spellEnd"/>
          </w:p>
          <w:p w:rsidR="007E70E2" w:rsidRPr="00C35CF1" w:rsidRDefault="007E70E2" w:rsidP="00E433AA">
            <w:pPr>
              <w:suppressAutoHyphens/>
              <w:autoSpaceDE w:val="0"/>
              <w:spacing w:after="0" w:line="240" w:lineRule="auto"/>
              <w:rPr>
                <w:rFonts w:ascii="Times New Roman" w:eastAsia="Arial" w:hAnsi="Times New Roman" w:cs="Times New Roman"/>
                <w:b/>
                <w:sz w:val="28"/>
                <w:szCs w:val="28"/>
                <w:lang w:eastAsia="ar-SA"/>
              </w:rPr>
            </w:pPr>
          </w:p>
        </w:tc>
      </w:tr>
    </w:tbl>
    <w:p w:rsidR="005A4571" w:rsidRPr="004856BB" w:rsidRDefault="004856BB" w:rsidP="00C35CF1">
      <w:pPr>
        <w:spacing w:after="0" w:line="240" w:lineRule="auto"/>
        <w:ind w:left="-426"/>
        <w:jc w:val="both"/>
        <w:rPr>
          <w:rFonts w:ascii="Times New Roman" w:hAnsi="Times New Roman" w:cs="Times New Roman"/>
          <w:b/>
          <w:sz w:val="24"/>
          <w:szCs w:val="28"/>
        </w:rPr>
      </w:pPr>
      <w:r w:rsidRPr="004856BB">
        <w:rPr>
          <w:rFonts w:ascii="Times New Roman" w:hAnsi="Times New Roman" w:cs="Times New Roman"/>
          <w:b/>
          <w:sz w:val="24"/>
          <w:szCs w:val="28"/>
        </w:rPr>
        <w:t>п. Быстрогорский</w:t>
      </w:r>
    </w:p>
    <w:p w:rsidR="005A4571" w:rsidRPr="004856BB" w:rsidRDefault="005A4571" w:rsidP="00C35CF1">
      <w:pPr>
        <w:spacing w:after="0" w:line="240" w:lineRule="auto"/>
        <w:ind w:left="-426"/>
        <w:jc w:val="both"/>
        <w:rPr>
          <w:rFonts w:ascii="Times New Roman" w:hAnsi="Times New Roman" w:cs="Times New Roman"/>
          <w:b/>
          <w:sz w:val="24"/>
          <w:szCs w:val="28"/>
        </w:rPr>
      </w:pPr>
      <w:r w:rsidRPr="004856BB">
        <w:rPr>
          <w:rFonts w:ascii="Times New Roman" w:hAnsi="Times New Roman" w:cs="Times New Roman"/>
          <w:b/>
          <w:sz w:val="24"/>
          <w:szCs w:val="28"/>
        </w:rPr>
        <w:t xml:space="preserve">№ </w:t>
      </w:r>
      <w:r w:rsidR="005411E1">
        <w:rPr>
          <w:rFonts w:ascii="Times New Roman" w:hAnsi="Times New Roman" w:cs="Times New Roman"/>
          <w:b/>
          <w:sz w:val="24"/>
          <w:szCs w:val="28"/>
        </w:rPr>
        <w:t xml:space="preserve">  </w:t>
      </w:r>
      <w:r w:rsidR="00BE456F">
        <w:rPr>
          <w:rFonts w:ascii="Times New Roman" w:hAnsi="Times New Roman" w:cs="Times New Roman"/>
          <w:b/>
          <w:sz w:val="24"/>
          <w:szCs w:val="28"/>
        </w:rPr>
        <w:t>109</w:t>
      </w:r>
      <w:bookmarkStart w:id="0" w:name="_GoBack"/>
      <w:bookmarkEnd w:id="0"/>
      <w:r w:rsidR="004856BB" w:rsidRPr="004856BB">
        <w:rPr>
          <w:rFonts w:ascii="Times New Roman" w:hAnsi="Times New Roman" w:cs="Times New Roman"/>
          <w:b/>
          <w:sz w:val="24"/>
          <w:szCs w:val="28"/>
        </w:rPr>
        <w:t>- СД</w:t>
      </w:r>
    </w:p>
    <w:p w:rsidR="00A92651" w:rsidRDefault="00A92651"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E433AA" w:rsidRPr="00C35CF1" w:rsidRDefault="002C2E21" w:rsidP="00E433AA">
      <w:pPr>
        <w:pStyle w:val="a3"/>
        <w:spacing w:before="0" w:beforeAutospacing="0" w:after="0" w:afterAutospacing="0"/>
        <w:jc w:val="right"/>
        <w:rPr>
          <w:b/>
          <w:sz w:val="28"/>
          <w:szCs w:val="28"/>
        </w:rPr>
      </w:pPr>
      <w:r w:rsidRPr="00C35CF1">
        <w:rPr>
          <w:b/>
          <w:sz w:val="28"/>
          <w:szCs w:val="28"/>
        </w:rPr>
        <w:t>Приложение № 1</w:t>
      </w:r>
      <w:r w:rsidRPr="00C35CF1">
        <w:rPr>
          <w:b/>
          <w:sz w:val="28"/>
          <w:szCs w:val="28"/>
        </w:rPr>
        <w:br/>
        <w:t>к р</w:t>
      </w:r>
      <w:r w:rsidR="00E433AA" w:rsidRPr="00C35CF1">
        <w:rPr>
          <w:b/>
          <w:sz w:val="28"/>
          <w:szCs w:val="28"/>
        </w:rPr>
        <w:t>ешению</w:t>
      </w:r>
      <w:r w:rsidR="00576AB0" w:rsidRPr="00C35CF1">
        <w:rPr>
          <w:b/>
          <w:sz w:val="28"/>
          <w:szCs w:val="28"/>
        </w:rPr>
        <w:t xml:space="preserve"> </w:t>
      </w:r>
      <w:r w:rsidR="00E433AA" w:rsidRPr="00C35CF1">
        <w:rPr>
          <w:b/>
          <w:sz w:val="28"/>
          <w:szCs w:val="28"/>
        </w:rPr>
        <w:t xml:space="preserve">Собрания депутатов </w:t>
      </w:r>
    </w:p>
    <w:p w:rsidR="00576AB0" w:rsidRPr="00C35CF1" w:rsidRDefault="00DD65BD" w:rsidP="00576AB0">
      <w:pPr>
        <w:pStyle w:val="a3"/>
        <w:spacing w:before="0" w:beforeAutospacing="0" w:after="0" w:afterAutospacing="0"/>
        <w:jc w:val="right"/>
        <w:rPr>
          <w:b/>
          <w:sz w:val="28"/>
          <w:szCs w:val="28"/>
        </w:rPr>
      </w:pPr>
      <w:r w:rsidRPr="00C35CF1">
        <w:rPr>
          <w:b/>
          <w:sz w:val="28"/>
          <w:szCs w:val="28"/>
        </w:rPr>
        <w:t>Быстрогорского</w:t>
      </w:r>
      <w:r w:rsidR="00576AB0" w:rsidRPr="00C35CF1">
        <w:rPr>
          <w:b/>
          <w:sz w:val="28"/>
          <w:szCs w:val="28"/>
        </w:rPr>
        <w:t xml:space="preserve"> сельского</w:t>
      </w:r>
      <w:r w:rsidR="00E433AA" w:rsidRPr="00C35CF1">
        <w:rPr>
          <w:b/>
          <w:sz w:val="28"/>
          <w:szCs w:val="28"/>
        </w:rPr>
        <w:t xml:space="preserve"> поселения</w:t>
      </w:r>
    </w:p>
    <w:p w:rsidR="002C2E21" w:rsidRPr="00C35CF1" w:rsidRDefault="002C2E21" w:rsidP="00E433AA">
      <w:pPr>
        <w:pStyle w:val="a3"/>
        <w:spacing w:before="0" w:beforeAutospacing="0"/>
        <w:jc w:val="right"/>
        <w:rPr>
          <w:b/>
          <w:sz w:val="28"/>
          <w:szCs w:val="28"/>
        </w:rPr>
      </w:pPr>
      <w:proofErr w:type="gramStart"/>
      <w:r w:rsidRPr="00C35CF1">
        <w:rPr>
          <w:b/>
          <w:sz w:val="28"/>
          <w:szCs w:val="28"/>
        </w:rPr>
        <w:t xml:space="preserve">от </w:t>
      </w:r>
      <w:r w:rsidR="00A117E2" w:rsidRPr="00C35CF1">
        <w:rPr>
          <w:b/>
          <w:sz w:val="28"/>
          <w:szCs w:val="28"/>
        </w:rPr>
        <w:t xml:space="preserve"> </w:t>
      </w:r>
      <w:r w:rsidR="00711EEF" w:rsidRPr="00C35CF1">
        <w:rPr>
          <w:b/>
          <w:sz w:val="28"/>
          <w:szCs w:val="28"/>
        </w:rPr>
        <w:t>10.12</w:t>
      </w:r>
      <w:r w:rsidR="009C586A" w:rsidRPr="00C35CF1">
        <w:rPr>
          <w:b/>
          <w:sz w:val="28"/>
          <w:szCs w:val="28"/>
        </w:rPr>
        <w:t>.</w:t>
      </w:r>
      <w:r w:rsidR="00711EEF" w:rsidRPr="00C35CF1">
        <w:rPr>
          <w:b/>
          <w:sz w:val="28"/>
          <w:szCs w:val="28"/>
        </w:rPr>
        <w:t>2021</w:t>
      </w:r>
      <w:proofErr w:type="gramEnd"/>
      <w:r w:rsidR="00A117E2" w:rsidRPr="00C35CF1">
        <w:rPr>
          <w:b/>
          <w:sz w:val="28"/>
          <w:szCs w:val="28"/>
        </w:rPr>
        <w:t xml:space="preserve"> </w:t>
      </w:r>
      <w:r w:rsidR="00576AB0" w:rsidRPr="00C35CF1">
        <w:rPr>
          <w:b/>
          <w:sz w:val="28"/>
          <w:szCs w:val="28"/>
        </w:rPr>
        <w:t xml:space="preserve"> № </w:t>
      </w:r>
      <w:r w:rsidR="00711EEF" w:rsidRPr="00C35CF1">
        <w:rPr>
          <w:b/>
          <w:sz w:val="28"/>
          <w:szCs w:val="28"/>
        </w:rPr>
        <w:t>109-СД</w:t>
      </w:r>
    </w:p>
    <w:p w:rsidR="005C6BE8" w:rsidRPr="00DD65BD" w:rsidRDefault="005C6BE8" w:rsidP="005C6BE8">
      <w:pPr>
        <w:numPr>
          <w:ilvl w:val="0"/>
          <w:numId w:val="18"/>
        </w:numPr>
        <w:spacing w:after="0" w:line="240" w:lineRule="auto"/>
        <w:jc w:val="center"/>
        <w:rPr>
          <w:rFonts w:ascii="Times New Roman" w:hAnsi="Times New Roman" w:cs="Times New Roman"/>
          <w:sz w:val="28"/>
          <w:szCs w:val="28"/>
        </w:rPr>
      </w:pPr>
      <w:r w:rsidRPr="00DD65BD">
        <w:rPr>
          <w:rFonts w:ascii="Times New Roman" w:hAnsi="Times New Roman" w:cs="Times New Roman"/>
          <w:sz w:val="28"/>
          <w:szCs w:val="28"/>
        </w:rPr>
        <w:t>Общие положения.</w:t>
      </w:r>
    </w:p>
    <w:p w:rsidR="005C6BE8" w:rsidRPr="00DD65BD"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Настоящее Положение об организации ритуальных услуг и содержании мест захо</w:t>
      </w:r>
      <w:r w:rsidR="00C5380A" w:rsidRPr="00DD65BD">
        <w:rPr>
          <w:rFonts w:ascii="Times New Roman" w:hAnsi="Times New Roman" w:cs="Times New Roman"/>
          <w:sz w:val="28"/>
          <w:szCs w:val="28"/>
        </w:rPr>
        <w:t xml:space="preserve">ронения на территории </w:t>
      </w:r>
      <w:r w:rsidR="00DD65BD">
        <w:rPr>
          <w:rFonts w:ascii="Times New Roman" w:hAnsi="Times New Roman" w:cs="Times New Roman"/>
          <w:sz w:val="28"/>
          <w:szCs w:val="28"/>
        </w:rPr>
        <w:t>Быстрогорского</w:t>
      </w:r>
      <w:r w:rsidR="00C5380A" w:rsidRPr="00DD65BD">
        <w:rPr>
          <w:rFonts w:ascii="Times New Roman" w:hAnsi="Times New Roman" w:cs="Times New Roman"/>
          <w:sz w:val="28"/>
          <w:szCs w:val="28"/>
        </w:rPr>
        <w:t xml:space="preserve"> </w:t>
      </w:r>
      <w:r w:rsidRPr="00DD65BD">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6" w:history="1">
        <w:r w:rsidRPr="00DD65BD">
          <w:rPr>
            <w:rFonts w:ascii="Times New Roman" w:hAnsi="Times New Roman" w:cs="Times New Roman"/>
            <w:sz w:val="28"/>
            <w:szCs w:val="28"/>
          </w:rPr>
          <w:t>законам</w:t>
        </w:r>
      </w:hyperlink>
      <w:r w:rsidRPr="00DD65BD">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w:t>
      </w:r>
      <w:r w:rsidR="00DD65BD" w:rsidRPr="00DD65BD">
        <w:rPr>
          <w:rFonts w:ascii="Times New Roman" w:hAnsi="Times New Roman" w:cs="Times New Roman"/>
          <w:sz w:val="28"/>
          <w:szCs w:val="28"/>
        </w:rPr>
        <w:t xml:space="preserve"> </w:t>
      </w:r>
      <w:r w:rsidR="00DD65BD" w:rsidRPr="00DD65BD">
        <w:rPr>
          <w:rFonts w:ascii="Times New Roman" w:eastAsia="Times New Roman" w:hAnsi="Times New Roman" w:cs="Times New Roman"/>
          <w:sz w:val="28"/>
          <w:szCs w:val="21"/>
          <w:lang w:eastAsia="ru-RU"/>
        </w:rPr>
        <w:t xml:space="preserve">Санитарными правилами и нормами </w:t>
      </w:r>
      <w:proofErr w:type="spellStart"/>
      <w:r w:rsidR="00DD65BD" w:rsidRPr="00DD65BD">
        <w:rPr>
          <w:rFonts w:ascii="Times New Roman" w:eastAsia="Times New Roman" w:hAnsi="Times New Roman" w:cs="Times New Roman"/>
          <w:sz w:val="28"/>
          <w:szCs w:val="21"/>
          <w:lang w:eastAsia="ru-RU"/>
        </w:rPr>
        <w:t>СанПин</w:t>
      </w:r>
      <w:proofErr w:type="spellEnd"/>
      <w:r w:rsidR="00DD65BD" w:rsidRPr="00DD65BD">
        <w:rPr>
          <w:rFonts w:ascii="Times New Roman" w:eastAsia="Times New Roman" w:hAnsi="Times New Roman" w:cs="Times New Roman"/>
          <w:sz w:val="28"/>
          <w:szCs w:val="21"/>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D65BD">
        <w:rPr>
          <w:rFonts w:ascii="Times New Roman" w:hAnsi="Times New Roman" w:cs="Times New Roman"/>
          <w:sz w:val="40"/>
          <w:szCs w:val="28"/>
        </w:rPr>
        <w:t xml:space="preserve"> </w:t>
      </w:r>
      <w:r w:rsidRPr="00DD65BD">
        <w:rPr>
          <w:rFonts w:ascii="Times New Roman" w:hAnsi="Times New Roman" w:cs="Times New Roman"/>
          <w:sz w:val="28"/>
          <w:szCs w:val="28"/>
        </w:rPr>
        <w:t>Уставом муниц</w:t>
      </w:r>
      <w:r w:rsidR="00D327CD" w:rsidRPr="00DD65BD">
        <w:rPr>
          <w:rFonts w:ascii="Times New Roman" w:hAnsi="Times New Roman" w:cs="Times New Roman"/>
          <w:sz w:val="28"/>
          <w:szCs w:val="28"/>
        </w:rPr>
        <w:t>ипального образования «</w:t>
      </w:r>
      <w:r w:rsidR="00DD65BD">
        <w:rPr>
          <w:rFonts w:ascii="Times New Roman" w:hAnsi="Times New Roman" w:cs="Times New Roman"/>
          <w:sz w:val="28"/>
          <w:szCs w:val="28"/>
        </w:rPr>
        <w:t>Быстрогорское</w:t>
      </w:r>
      <w:r w:rsidRPr="00DD65BD">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 мест погребения и захо</w:t>
      </w:r>
      <w:r w:rsidR="00D327CD" w:rsidRPr="00DD65BD">
        <w:rPr>
          <w:rFonts w:ascii="Times New Roman" w:hAnsi="Times New Roman" w:cs="Times New Roman"/>
          <w:sz w:val="28"/>
          <w:szCs w:val="28"/>
        </w:rPr>
        <w:t xml:space="preserve">ронения на территории </w:t>
      </w:r>
      <w:r w:rsidR="00DD65BD">
        <w:rPr>
          <w:rFonts w:ascii="Times New Roman" w:hAnsi="Times New Roman" w:cs="Times New Roman"/>
          <w:sz w:val="28"/>
          <w:szCs w:val="28"/>
        </w:rPr>
        <w:t>Быстрогорского</w:t>
      </w:r>
      <w:r w:rsidRPr="00DD65BD">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 xml:space="preserve">го дела на территории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D65BD">
        <w:rPr>
          <w:rFonts w:ascii="Times New Roman" w:hAnsi="Times New Roman" w:cs="Times New Roman"/>
          <w:sz w:val="28"/>
          <w:szCs w:val="28"/>
        </w:rPr>
        <w:t>Быстрогорского</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 xml:space="preserve">на территории </w:t>
      </w:r>
      <w:r w:rsidR="00DD65BD">
        <w:rPr>
          <w:rFonts w:ascii="Times New Roman" w:hAnsi="Times New Roman" w:cs="Times New Roman"/>
          <w:sz w:val="28"/>
          <w:szCs w:val="28"/>
        </w:rPr>
        <w:t>Быстрогорского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 xml:space="preserve">мается Администрацией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 xml:space="preserve">с правилами застройки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w:t>
      </w:r>
      <w:r w:rsidRPr="005C6BE8">
        <w:rPr>
          <w:rFonts w:ascii="Times New Roman" w:hAnsi="Times New Roman" w:cs="Times New Roman"/>
          <w:sz w:val="28"/>
          <w:szCs w:val="28"/>
        </w:rPr>
        <w:lastRenderedPageBreak/>
        <w:t>соответствии с санитарными правилами и нормами и должен обеспечивать неопределенно долгий срок существования места погребения.</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 xml:space="preserve">ляется Администрацией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сельского  поселения</w:t>
      </w:r>
      <w:proofErr w:type="gramEnd"/>
      <w:r w:rsidRPr="005C6BE8">
        <w:rPr>
          <w:rFonts w:ascii="Times New Roman" w:hAnsi="Times New Roman" w:cs="Times New Roman"/>
          <w:sz w:val="28"/>
          <w:szCs w:val="28"/>
        </w:rPr>
        <w:t xml:space="preserve">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 xml:space="preserve">оженные на территории </w:t>
      </w:r>
      <w:r w:rsidR="00DD65BD">
        <w:rPr>
          <w:rFonts w:ascii="Times New Roman" w:hAnsi="Times New Roman" w:cs="Times New Roman"/>
          <w:sz w:val="28"/>
          <w:szCs w:val="28"/>
        </w:rPr>
        <w:t>Быстрогорского</w:t>
      </w:r>
      <w:r w:rsidR="00D327CD">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 xml:space="preserve">лько по решению Администрации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711EEF">
        <w:rPr>
          <w:rFonts w:ascii="Times New Roman" w:hAnsi="Times New Roman" w:cs="Times New Roman"/>
          <w:sz w:val="28"/>
          <w:szCs w:val="28"/>
        </w:rPr>
        <w:t>Быстрогорском</w:t>
      </w:r>
      <w:r w:rsidR="005C6BE8" w:rsidRPr="005C6BE8">
        <w:rPr>
          <w:rFonts w:ascii="Times New Roman" w:hAnsi="Times New Roman" w:cs="Times New Roman"/>
          <w:sz w:val="28"/>
          <w:szCs w:val="28"/>
        </w:rPr>
        <w:t xml:space="preserve"> сельском </w:t>
      </w:r>
      <w:proofErr w:type="gramStart"/>
      <w:r w:rsidR="005C6BE8" w:rsidRPr="005C6BE8">
        <w:rPr>
          <w:rFonts w:ascii="Times New Roman" w:hAnsi="Times New Roman" w:cs="Times New Roman"/>
          <w:sz w:val="28"/>
          <w:szCs w:val="28"/>
        </w:rPr>
        <w:t>поселении  каждому</w:t>
      </w:r>
      <w:proofErr w:type="gramEnd"/>
      <w:r w:rsidR="005C6BE8" w:rsidRPr="005C6BE8">
        <w:rPr>
          <w:rFonts w:ascii="Times New Roman" w:hAnsi="Times New Roman" w:cs="Times New Roman"/>
          <w:sz w:val="28"/>
          <w:szCs w:val="28"/>
        </w:rPr>
        <w:t xml:space="preserve">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 В   зоне   захоронения   кладбищ   могут   быть   предусмотрены   обособленные   участки</w:t>
      </w:r>
      <w:proofErr w:type="gramStart"/>
      <w:r w:rsidRPr="005C6BE8">
        <w:rPr>
          <w:rFonts w:ascii="Times New Roman" w:hAnsi="Times New Roman" w:cs="Times New Roman"/>
          <w:sz w:val="28"/>
          <w:szCs w:val="28"/>
        </w:rPr>
        <w:t xml:space="preserve">   (</w:t>
      </w:r>
      <w:proofErr w:type="gramEnd"/>
      <w:r w:rsidRPr="005C6BE8">
        <w:rPr>
          <w:rFonts w:ascii="Times New Roman" w:hAnsi="Times New Roman" w:cs="Times New Roman"/>
          <w:sz w:val="28"/>
          <w:szCs w:val="28"/>
        </w:rPr>
        <w:t xml:space="preserve">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D65BD">
        <w:rPr>
          <w:rFonts w:ascii="Times New Roman" w:hAnsi="Times New Roman" w:cs="Times New Roman"/>
          <w:sz w:val="28"/>
          <w:szCs w:val="28"/>
        </w:rPr>
        <w:t>Участок, отводимый под кладбище, должен соответствовать следующим требованиям:</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не затопляться при паводках;</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иметь сухую, пористую почву на глубине 1,5 метров и ниже с влажностью почвы в пределах 6 - 18%.</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Кладбище с погребением путем предания тела (останков) умершего земле размещают на расстоянии:</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от жилых, общественных зданий, спортивно-оздоровительных и санаторно-курортных зон в соответствии с требованиями к санитарно-защитным зонам;</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 не менее 50 метров;</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DD65BD">
        <w:rPr>
          <w:rFonts w:ascii="Times New Roman" w:hAnsi="Times New Roman" w:cs="Times New Roman"/>
          <w:sz w:val="28"/>
          <w:szCs w:val="28"/>
        </w:rPr>
        <w:t>- 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DD65BD" w:rsidRPr="00DD65BD" w:rsidRDefault="00DD65BD" w:rsidP="005C6BE8">
      <w:pPr>
        <w:numPr>
          <w:ilvl w:val="1"/>
          <w:numId w:val="18"/>
        </w:numPr>
        <w:tabs>
          <w:tab w:val="num" w:pos="993"/>
        </w:tabs>
        <w:spacing w:after="0" w:line="240" w:lineRule="auto"/>
        <w:ind w:left="0" w:firstLine="426"/>
        <w:jc w:val="both"/>
        <w:rPr>
          <w:rFonts w:ascii="Times New Roman" w:hAnsi="Times New Roman" w:cs="Times New Roman"/>
          <w:sz w:val="40"/>
          <w:szCs w:val="28"/>
        </w:rPr>
      </w:pPr>
      <w:r w:rsidRPr="00DD65BD">
        <w:rPr>
          <w:rFonts w:ascii="Times New Roman" w:eastAsia="Times New Roman" w:hAnsi="Times New Roman" w:cs="Times New Roman"/>
          <w:sz w:val="28"/>
          <w:szCs w:val="21"/>
          <w:lang w:eastAsia="ru-RU"/>
        </w:rPr>
        <w:t>Повторное захоронение в одну и ту же могилу тел родственников допускается по истечении времени разложения и минерализации тела умершего</w:t>
      </w:r>
      <w:r>
        <w:rPr>
          <w:rFonts w:ascii="Times New Roman" w:eastAsia="Times New Roman" w:hAnsi="Times New Roman" w:cs="Times New Roman"/>
          <w:sz w:val="28"/>
          <w:szCs w:val="21"/>
          <w:lang w:eastAsia="ru-RU"/>
        </w:rPr>
        <w:t>.</w:t>
      </w:r>
    </w:p>
    <w:p w:rsidR="00DD65BD" w:rsidRPr="00DD65BD" w:rsidRDefault="00DD65BD" w:rsidP="00DD65BD">
      <w:pPr>
        <w:numPr>
          <w:ilvl w:val="1"/>
          <w:numId w:val="18"/>
        </w:numPr>
        <w:tabs>
          <w:tab w:val="num" w:pos="993"/>
        </w:tabs>
        <w:spacing w:after="0" w:line="240" w:lineRule="auto"/>
        <w:ind w:left="0" w:firstLine="426"/>
        <w:jc w:val="both"/>
        <w:rPr>
          <w:rFonts w:ascii="Times New Roman" w:hAnsi="Times New Roman" w:cs="Times New Roman"/>
          <w:sz w:val="40"/>
          <w:szCs w:val="28"/>
        </w:rPr>
      </w:pPr>
      <w:r w:rsidRPr="00DD65BD">
        <w:rPr>
          <w:rFonts w:ascii="Times New Roman" w:eastAsia="Times New Roman" w:hAnsi="Times New Roman" w:cs="Times New Roman"/>
          <w:sz w:val="28"/>
          <w:szCs w:val="21"/>
          <w:lang w:eastAsia="ru-RU"/>
        </w:rPr>
        <w:t xml:space="preserve">Погребение трупов, а также </w:t>
      </w:r>
      <w:proofErr w:type="gramStart"/>
      <w:r w:rsidRPr="00DD65BD">
        <w:rPr>
          <w:rFonts w:ascii="Times New Roman" w:eastAsia="Times New Roman" w:hAnsi="Times New Roman" w:cs="Times New Roman"/>
          <w:sz w:val="28"/>
          <w:szCs w:val="21"/>
          <w:lang w:eastAsia="ru-RU"/>
        </w:rPr>
        <w:t>патолого-анатомических</w:t>
      </w:r>
      <w:proofErr w:type="gramEnd"/>
      <w:r w:rsidRPr="00DD65BD">
        <w:rPr>
          <w:rFonts w:ascii="Times New Roman" w:eastAsia="Times New Roman" w:hAnsi="Times New Roman" w:cs="Times New Roman"/>
          <w:sz w:val="28"/>
          <w:szCs w:val="21"/>
          <w:lang w:eastAsia="ru-RU"/>
        </w:rPr>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DD65BD" w:rsidRDefault="00DD65BD" w:rsidP="00DD65BD">
      <w:pPr>
        <w:pStyle w:val="a4"/>
        <w:shd w:val="clear" w:color="auto" w:fill="FFFFFF"/>
        <w:spacing w:after="150" w:line="240" w:lineRule="auto"/>
        <w:ind w:left="360"/>
        <w:jc w:val="both"/>
        <w:rPr>
          <w:rFonts w:ascii="Times New Roman" w:eastAsia="Times New Roman" w:hAnsi="Times New Roman" w:cs="Times New Roman"/>
          <w:sz w:val="28"/>
          <w:szCs w:val="21"/>
          <w:lang w:eastAsia="ru-RU"/>
        </w:rPr>
      </w:pPr>
      <w:r w:rsidRPr="00DD65BD">
        <w:rPr>
          <w:rFonts w:ascii="Times New Roman" w:eastAsia="Times New Roman" w:hAnsi="Times New Roman" w:cs="Times New Roman"/>
          <w:sz w:val="28"/>
          <w:szCs w:val="21"/>
          <w:lang w:eastAsia="ru-RU"/>
        </w:rPr>
        <w:t>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0C19A3" w:rsidRDefault="000C19A3" w:rsidP="00DD65BD">
      <w:pPr>
        <w:pStyle w:val="a4"/>
        <w:shd w:val="clear" w:color="auto" w:fill="FFFFFF"/>
        <w:spacing w:after="150" w:line="240" w:lineRule="auto"/>
        <w:ind w:left="360"/>
        <w:jc w:val="both"/>
        <w:rPr>
          <w:rFonts w:ascii="Times New Roman" w:eastAsia="Times New Roman" w:hAnsi="Times New Roman" w:cs="Times New Roman"/>
          <w:sz w:val="28"/>
          <w:szCs w:val="21"/>
          <w:lang w:eastAsia="ru-RU"/>
        </w:rPr>
      </w:pPr>
    </w:p>
    <w:p w:rsidR="000C19A3" w:rsidRDefault="000C19A3" w:rsidP="00DD65BD">
      <w:pPr>
        <w:pStyle w:val="a4"/>
        <w:shd w:val="clear" w:color="auto" w:fill="FFFFFF"/>
        <w:spacing w:after="150" w:line="240" w:lineRule="auto"/>
        <w:ind w:left="360"/>
        <w:jc w:val="both"/>
        <w:rPr>
          <w:rFonts w:ascii="Times New Roman" w:eastAsia="Times New Roman" w:hAnsi="Times New Roman" w:cs="Times New Roman"/>
          <w:sz w:val="28"/>
          <w:szCs w:val="21"/>
          <w:lang w:eastAsia="ru-RU"/>
        </w:rPr>
      </w:pPr>
    </w:p>
    <w:p w:rsidR="000C19A3" w:rsidRPr="000C19A3" w:rsidRDefault="000C19A3" w:rsidP="000C19A3">
      <w:pPr>
        <w:pStyle w:val="a4"/>
        <w:numPr>
          <w:ilvl w:val="1"/>
          <w:numId w:val="1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При устройстве кладбища должны предусматриваться:</w:t>
      </w:r>
    </w:p>
    <w:p w:rsidR="000C19A3" w:rsidRPr="000C19A3" w:rsidRDefault="000C19A3" w:rsidP="000C19A3">
      <w:pPr>
        <w:numPr>
          <w:ilvl w:val="0"/>
          <w:numId w:val="41"/>
        </w:numPr>
        <w:spacing w:after="0" w:line="240" w:lineRule="auto"/>
        <w:ind w:left="0"/>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водоупорный слой;</w:t>
      </w:r>
    </w:p>
    <w:p w:rsidR="000C19A3" w:rsidRPr="000C19A3" w:rsidRDefault="000C19A3" w:rsidP="000C19A3">
      <w:pPr>
        <w:numPr>
          <w:ilvl w:val="0"/>
          <w:numId w:val="41"/>
        </w:numPr>
        <w:spacing w:after="0" w:line="240" w:lineRule="auto"/>
        <w:ind w:left="0"/>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система дренажа;</w:t>
      </w:r>
    </w:p>
    <w:p w:rsidR="000C19A3" w:rsidRPr="000C19A3" w:rsidRDefault="000C19A3" w:rsidP="000C19A3">
      <w:pPr>
        <w:numPr>
          <w:ilvl w:val="0"/>
          <w:numId w:val="41"/>
        </w:numPr>
        <w:spacing w:after="0" w:line="240" w:lineRule="auto"/>
        <w:ind w:left="0"/>
        <w:jc w:val="both"/>
        <w:textAlignment w:val="baseline"/>
        <w:rPr>
          <w:rFonts w:ascii="Times New Roman" w:eastAsia="Times New Roman" w:hAnsi="Times New Roman" w:cs="Times New Roman"/>
          <w:sz w:val="28"/>
          <w:szCs w:val="28"/>
          <w:lang w:eastAsia="ru-RU"/>
        </w:rPr>
      </w:pPr>
      <w:proofErr w:type="spellStart"/>
      <w:r w:rsidRPr="000C19A3">
        <w:rPr>
          <w:rFonts w:ascii="Times New Roman" w:eastAsia="Times New Roman" w:hAnsi="Times New Roman" w:cs="Times New Roman"/>
          <w:sz w:val="28"/>
          <w:szCs w:val="28"/>
          <w:lang w:eastAsia="ru-RU"/>
        </w:rPr>
        <w:t>обваловка</w:t>
      </w:r>
      <w:proofErr w:type="spellEnd"/>
      <w:r w:rsidRPr="000C19A3">
        <w:rPr>
          <w:rFonts w:ascii="Times New Roman" w:eastAsia="Times New Roman" w:hAnsi="Times New Roman" w:cs="Times New Roman"/>
          <w:sz w:val="28"/>
          <w:szCs w:val="28"/>
          <w:lang w:eastAsia="ru-RU"/>
        </w:rPr>
        <w:t xml:space="preserve"> территории кладбища;</w:t>
      </w:r>
    </w:p>
    <w:p w:rsidR="000C19A3" w:rsidRPr="000C19A3" w:rsidRDefault="000C19A3" w:rsidP="000C19A3">
      <w:pPr>
        <w:numPr>
          <w:ilvl w:val="0"/>
          <w:numId w:val="41"/>
        </w:numPr>
        <w:spacing w:after="0" w:line="240" w:lineRule="auto"/>
        <w:ind w:left="0"/>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разделение территории кладбища на зоны: ритуальную, административно-хозяйственную, захоронений;</w:t>
      </w:r>
    </w:p>
    <w:p w:rsidR="000C19A3" w:rsidRPr="000C19A3" w:rsidRDefault="000C19A3" w:rsidP="000C19A3">
      <w:pPr>
        <w:numPr>
          <w:ilvl w:val="0"/>
          <w:numId w:val="41"/>
        </w:numPr>
        <w:spacing w:after="0" w:line="240" w:lineRule="auto"/>
        <w:ind w:left="0"/>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водоснабжение, водоотведение, тепло-электроснабжение, благоустройство территории;</w:t>
      </w:r>
    </w:p>
    <w:p w:rsidR="000C19A3" w:rsidRPr="000C19A3" w:rsidRDefault="000C19A3" w:rsidP="000C19A3">
      <w:pPr>
        <w:numPr>
          <w:ilvl w:val="0"/>
          <w:numId w:val="41"/>
        </w:numPr>
        <w:spacing w:after="0" w:line="240" w:lineRule="auto"/>
        <w:ind w:left="0"/>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подъездные пути и автостоянки.</w:t>
      </w:r>
    </w:p>
    <w:p w:rsidR="000C19A3" w:rsidRPr="000C19A3" w:rsidRDefault="000C19A3" w:rsidP="000C19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54. Площадь участков для размещения мест захоронения должна быть не более 70% общей площади кладбища.</w:t>
      </w:r>
    </w:p>
    <w:p w:rsidR="000C19A3" w:rsidRPr="000C19A3" w:rsidRDefault="000C19A3" w:rsidP="000C19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55. Повторное захоронение в одну и ту же могилу тел родственников допускается по истечении времени разложения и минерализации тела умершего.</w:t>
      </w:r>
    </w:p>
    <w:p w:rsidR="000C19A3" w:rsidRPr="000C19A3" w:rsidRDefault="000C19A3" w:rsidP="000C19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0C19A3" w:rsidRPr="000C19A3" w:rsidRDefault="000C19A3" w:rsidP="000C19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 xml:space="preserve">57. Погребение трупов, а также </w:t>
      </w:r>
      <w:proofErr w:type="gramStart"/>
      <w:r w:rsidRPr="000C19A3">
        <w:rPr>
          <w:rFonts w:ascii="Times New Roman" w:eastAsia="Times New Roman" w:hAnsi="Times New Roman" w:cs="Times New Roman"/>
          <w:sz w:val="28"/>
          <w:szCs w:val="28"/>
          <w:lang w:eastAsia="ru-RU"/>
        </w:rPr>
        <w:t>патолого-анатомических</w:t>
      </w:r>
      <w:proofErr w:type="gramEnd"/>
      <w:r w:rsidRPr="000C19A3">
        <w:rPr>
          <w:rFonts w:ascii="Times New Roman" w:eastAsia="Times New Roman" w:hAnsi="Times New Roman" w:cs="Times New Roman"/>
          <w:sz w:val="28"/>
          <w:szCs w:val="28"/>
          <w:lang w:eastAsia="ru-RU"/>
        </w:rPr>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5C6BE8" w:rsidRPr="000C19A3" w:rsidRDefault="000C19A3" w:rsidP="000C19A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19A3">
        <w:rPr>
          <w:rFonts w:ascii="Times New Roman" w:eastAsia="Times New Roman" w:hAnsi="Times New Roman" w:cs="Times New Roman"/>
          <w:sz w:val="28"/>
          <w:szCs w:val="28"/>
          <w:lang w:eastAsia="ru-RU"/>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C5380A" w:rsidRPr="005C6BE8" w:rsidRDefault="00C5380A" w:rsidP="005C6BE8">
      <w:pPr>
        <w:ind w:left="360"/>
        <w:jc w:val="both"/>
        <w:rPr>
          <w:rFonts w:ascii="Times New Roman" w:hAnsi="Times New Roman" w:cs="Times New Roman"/>
        </w:rPr>
      </w:pP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w:t>
      </w:r>
      <w:proofErr w:type="gramStart"/>
      <w:r w:rsidR="00A92651">
        <w:rPr>
          <w:rFonts w:ascii="Times New Roman" w:hAnsi="Times New Roman" w:cs="Times New Roman"/>
          <w:sz w:val="28"/>
          <w:szCs w:val="28"/>
        </w:rPr>
        <w:t xml:space="preserve">который </w:t>
      </w:r>
      <w:r w:rsidRPr="005C6BE8">
        <w:rPr>
          <w:rFonts w:ascii="Times New Roman" w:hAnsi="Times New Roman" w:cs="Times New Roman"/>
          <w:sz w:val="28"/>
          <w:szCs w:val="28"/>
        </w:rPr>
        <w:t xml:space="preserve"> проводится</w:t>
      </w:r>
      <w:proofErr w:type="gramEnd"/>
      <w:r w:rsidRPr="005C6BE8">
        <w:rPr>
          <w:rFonts w:ascii="Times New Roman" w:hAnsi="Times New Roman" w:cs="Times New Roman"/>
          <w:sz w:val="28"/>
          <w:szCs w:val="28"/>
        </w:rPr>
        <w:t xml:space="preserve"> в соответствии с Гражданским кодексом Российской Федерации, Федеральными законами от 16.12.2003 № 131-ФЗ «Об общих принципах местного самоуправ</w:t>
      </w:r>
      <w:r w:rsidR="000C19A3">
        <w:rPr>
          <w:rFonts w:ascii="Times New Roman" w:hAnsi="Times New Roman" w:cs="Times New Roman"/>
          <w:sz w:val="28"/>
          <w:szCs w:val="28"/>
        </w:rPr>
        <w:t>ления в Российской Федерации»</w:t>
      </w:r>
      <w:r w:rsidRPr="005C6BE8">
        <w:rPr>
          <w:rFonts w:ascii="Times New Roman" w:hAnsi="Times New Roman" w:cs="Times New Roman"/>
          <w:sz w:val="28"/>
          <w:szCs w:val="28"/>
        </w:rPr>
        <w:t>, от 12.01.1996 № 8-ФЗ «О погребении и похоронном</w:t>
      </w:r>
      <w:r w:rsidR="00A92651">
        <w:rPr>
          <w:rFonts w:ascii="Times New Roman" w:hAnsi="Times New Roman" w:cs="Times New Roman"/>
          <w:sz w:val="28"/>
          <w:szCs w:val="28"/>
        </w:rPr>
        <w:t xml:space="preserve"> деле» Администрацией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 xml:space="preserve">ипального </w:t>
      </w:r>
      <w:proofErr w:type="gramStart"/>
      <w:r w:rsidR="00A92651">
        <w:rPr>
          <w:rFonts w:ascii="Times New Roman" w:hAnsi="Times New Roman" w:cs="Times New Roman"/>
          <w:sz w:val="28"/>
          <w:szCs w:val="28"/>
        </w:rPr>
        <w:t>образования  «</w:t>
      </w:r>
      <w:proofErr w:type="gramEnd"/>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D65BD">
        <w:rPr>
          <w:rFonts w:ascii="Times New Roman" w:hAnsi="Times New Roman" w:cs="Times New Roman"/>
          <w:sz w:val="28"/>
          <w:szCs w:val="28"/>
        </w:rPr>
        <w:t>Быстрогорского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принимает муниципальные правовые акты, регламентирующие организацию ритуальных услуг </w:t>
      </w:r>
      <w:proofErr w:type="gramStart"/>
      <w:r w:rsidRPr="005C6BE8">
        <w:rPr>
          <w:rFonts w:ascii="Times New Roman" w:hAnsi="Times New Roman" w:cs="Times New Roman"/>
          <w:sz w:val="28"/>
          <w:szCs w:val="28"/>
        </w:rPr>
        <w:t>и  содержание</w:t>
      </w:r>
      <w:proofErr w:type="gramEnd"/>
      <w:r w:rsidRPr="005C6BE8">
        <w:rPr>
          <w:rFonts w:ascii="Times New Roman" w:hAnsi="Times New Roman" w:cs="Times New Roman"/>
          <w:sz w:val="28"/>
          <w:szCs w:val="28"/>
        </w:rPr>
        <w:t xml:space="preserve">   мест   захоронения   на   территории   муниципал</w:t>
      </w:r>
      <w:r w:rsidR="00A92651">
        <w:rPr>
          <w:rFonts w:ascii="Times New Roman" w:hAnsi="Times New Roman" w:cs="Times New Roman"/>
          <w:sz w:val="28"/>
          <w:szCs w:val="28"/>
        </w:rPr>
        <w:t>ьного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w:t>
      </w:r>
      <w:proofErr w:type="gramStart"/>
      <w:r w:rsidR="00A92651">
        <w:rPr>
          <w:rFonts w:ascii="Times New Roman" w:hAnsi="Times New Roman" w:cs="Times New Roman"/>
          <w:sz w:val="28"/>
          <w:szCs w:val="28"/>
        </w:rPr>
        <w:t xml:space="preserve">   «</w:t>
      </w:r>
      <w:proofErr w:type="gramEnd"/>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осуществляет контроль за использованием кладбищ и иных объектов по</w:t>
      </w:r>
      <w:r w:rsidR="00A92651">
        <w:rPr>
          <w:rFonts w:ascii="Times New Roman" w:hAnsi="Times New Roman" w:cs="Times New Roman"/>
          <w:sz w:val="28"/>
          <w:szCs w:val="28"/>
        </w:rPr>
        <w:t xml:space="preserve">хоронного </w:t>
      </w:r>
      <w:proofErr w:type="gramStart"/>
      <w:r w:rsidR="00A92651">
        <w:rPr>
          <w:rFonts w:ascii="Times New Roman" w:hAnsi="Times New Roman" w:cs="Times New Roman"/>
          <w:sz w:val="28"/>
          <w:szCs w:val="28"/>
        </w:rPr>
        <w:t xml:space="preserve">назначения, </w:t>
      </w:r>
      <w:r w:rsidRPr="005C6BE8">
        <w:rPr>
          <w:rFonts w:ascii="Times New Roman" w:hAnsi="Times New Roman" w:cs="Times New Roman"/>
          <w:sz w:val="28"/>
          <w:szCs w:val="28"/>
        </w:rPr>
        <w:t xml:space="preserve"> исключительно</w:t>
      </w:r>
      <w:proofErr w:type="gramEnd"/>
      <w:r w:rsidRPr="005C6BE8">
        <w:rPr>
          <w:rFonts w:ascii="Times New Roman" w:hAnsi="Times New Roman" w:cs="Times New Roman"/>
          <w:sz w:val="28"/>
          <w:szCs w:val="28"/>
        </w:rPr>
        <w:t xml:space="preserve"> по целевому назначению; </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рационального размещения объектов похоронного обслуживания в градостроительной </w:t>
      </w:r>
      <w:proofErr w:type="gramStart"/>
      <w:r w:rsidRPr="005C6BE8">
        <w:rPr>
          <w:rFonts w:ascii="Times New Roman" w:hAnsi="Times New Roman" w:cs="Times New Roman"/>
          <w:sz w:val="28"/>
          <w:szCs w:val="28"/>
        </w:rPr>
        <w:t>структуре  муниц</w:t>
      </w:r>
      <w:r w:rsidR="00A92651">
        <w:rPr>
          <w:rFonts w:ascii="Times New Roman" w:hAnsi="Times New Roman" w:cs="Times New Roman"/>
          <w:sz w:val="28"/>
          <w:szCs w:val="28"/>
        </w:rPr>
        <w:t>ипального</w:t>
      </w:r>
      <w:proofErr w:type="gramEnd"/>
      <w:r w:rsidR="00A92651">
        <w:rPr>
          <w:rFonts w:ascii="Times New Roman" w:hAnsi="Times New Roman" w:cs="Times New Roman"/>
          <w:sz w:val="28"/>
          <w:szCs w:val="28"/>
        </w:rPr>
        <w:t xml:space="preserve">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4.6.  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
    <w:p w:rsidR="005C6BE8" w:rsidRPr="005C6BE8" w:rsidRDefault="005C6BE8" w:rsidP="005C6BE8">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w:t>
      </w:r>
      <w:proofErr w:type="gramStart"/>
      <w:r w:rsidRPr="005C6BE8">
        <w:rPr>
          <w:rFonts w:ascii="Times New Roman" w:hAnsi="Times New Roman" w:cs="Times New Roman"/>
          <w:sz w:val="28"/>
          <w:szCs w:val="28"/>
        </w:rPr>
        <w:t>порядке,  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C5380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lastRenderedPageBreak/>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w:t>
      </w:r>
      <w:proofErr w:type="gramStart"/>
      <w:r w:rsidRPr="005C6BE8">
        <w:rPr>
          <w:rFonts w:ascii="Times New Roman" w:hAnsi="Times New Roman" w:cs="Times New Roman"/>
          <w:sz w:val="28"/>
          <w:szCs w:val="28"/>
        </w:rPr>
        <w:t xml:space="preserve">»,   </w:t>
      </w:r>
      <w:proofErr w:type="gramEnd"/>
      <w:r w:rsidRPr="005C6BE8">
        <w:rPr>
          <w:rFonts w:ascii="Times New Roman" w:hAnsi="Times New Roman" w:cs="Times New Roman"/>
          <w:sz w:val="28"/>
          <w:szCs w:val="28"/>
        </w:rPr>
        <w:t xml:space="preserve">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письменное заявление согласно приложениям № 1 или №2 к настоящему положению. 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заключение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w:t>
      </w:r>
      <w:proofErr w:type="gramStart"/>
      <w:r w:rsidRPr="005C6BE8">
        <w:rPr>
          <w:rFonts w:ascii="Times New Roman" w:hAnsi="Times New Roman"/>
          <w:sz w:val="28"/>
          <w:szCs w:val="28"/>
        </w:rPr>
        <w:t>3,  либо</w:t>
      </w:r>
      <w:proofErr w:type="gramEnd"/>
      <w:r w:rsidRPr="005C6BE8">
        <w:rPr>
          <w:rFonts w:ascii="Times New Roman" w:hAnsi="Times New Roman"/>
          <w:sz w:val="28"/>
          <w:szCs w:val="28"/>
        </w:rPr>
        <w:t xml:space="preserve"> отказе, согласн</w:t>
      </w:r>
      <w:r w:rsidR="0008109B">
        <w:rPr>
          <w:rFonts w:ascii="Times New Roman" w:hAnsi="Times New Roman"/>
          <w:sz w:val="28"/>
          <w:szCs w:val="28"/>
        </w:rPr>
        <w:t xml:space="preserve">о приложению №4 на кладбищах </w:t>
      </w:r>
      <w:r w:rsidR="00DD65BD">
        <w:rPr>
          <w:rFonts w:ascii="Times New Roman" w:hAnsi="Times New Roman"/>
          <w:sz w:val="28"/>
          <w:szCs w:val="28"/>
        </w:rPr>
        <w:t>Быстрогорского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D11FF9">
        <w:rPr>
          <w:rFonts w:ascii="Times New Roman" w:hAnsi="Times New Roman" w:cs="Times New Roman"/>
          <w:sz w:val="28"/>
          <w:szCs w:val="28"/>
        </w:rPr>
        <w:t xml:space="preserve">ляется Администрацией </w:t>
      </w:r>
      <w:r w:rsidR="00711EEF">
        <w:rPr>
          <w:rFonts w:ascii="Times New Roman" w:hAnsi="Times New Roman" w:cs="Times New Roman"/>
          <w:sz w:val="28"/>
          <w:szCs w:val="28"/>
        </w:rPr>
        <w:t>Тацинского</w:t>
      </w:r>
      <w:r w:rsidR="00D11FF9">
        <w:rPr>
          <w:rFonts w:ascii="Times New Roman" w:hAnsi="Times New Roman" w:cs="Times New Roman"/>
          <w:sz w:val="28"/>
          <w:szCs w:val="28"/>
        </w:rPr>
        <w:t xml:space="preserve"> района</w:t>
      </w:r>
      <w:r w:rsidRPr="005C6BE8">
        <w:rPr>
          <w:rFonts w:ascii="Times New Roman" w:hAnsi="Times New Roman" w:cs="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w:t>
      </w:r>
      <w:proofErr w:type="gramStart"/>
      <w:r w:rsidRPr="005C6BE8">
        <w:rPr>
          <w:rFonts w:ascii="Times New Roman" w:hAnsi="Times New Roman" w:cs="Times New Roman"/>
          <w:sz w:val="28"/>
          <w:szCs w:val="28"/>
        </w:rPr>
        <w:t>по  тарифам</w:t>
      </w:r>
      <w:proofErr w:type="gramEnd"/>
      <w:r w:rsidRPr="005C6BE8">
        <w:rPr>
          <w:rFonts w:ascii="Times New Roman" w:hAnsi="Times New Roman" w:cs="Times New Roman"/>
          <w:sz w:val="28"/>
          <w:szCs w:val="28"/>
        </w:rPr>
        <w:t xml:space="preserve">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 xml:space="preserve">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w:t>
      </w:r>
      <w:r w:rsidRPr="005C6BE8">
        <w:rPr>
          <w:rFonts w:ascii="Times New Roman" w:hAnsi="Times New Roman" w:cs="Times New Roman"/>
          <w:sz w:val="28"/>
          <w:szCs w:val="28"/>
        </w:rPr>
        <w:lastRenderedPageBreak/>
        <w:t>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умершего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Стоимость услуг, указанных в  п.п.  </w:t>
      </w:r>
      <w:proofErr w:type="gramStart"/>
      <w:r w:rsidRPr="005C6BE8">
        <w:rPr>
          <w:rFonts w:ascii="Times New Roman" w:hAnsi="Times New Roman" w:cs="Times New Roman"/>
          <w:sz w:val="28"/>
          <w:szCs w:val="28"/>
        </w:rPr>
        <w:t>5.8.,</w:t>
      </w:r>
      <w:proofErr w:type="gramEnd"/>
      <w:r w:rsidRPr="005C6BE8">
        <w:rPr>
          <w:rFonts w:ascii="Times New Roman" w:hAnsi="Times New Roman" w:cs="Times New Roman"/>
          <w:sz w:val="28"/>
          <w:szCs w:val="28"/>
        </w:rPr>
        <w:t xml:space="preserve"> опреде</w:t>
      </w:r>
      <w:r w:rsidR="00D11FF9">
        <w:rPr>
          <w:rFonts w:ascii="Times New Roman" w:hAnsi="Times New Roman" w:cs="Times New Roman"/>
          <w:sz w:val="28"/>
          <w:szCs w:val="28"/>
        </w:rPr>
        <w:t xml:space="preserve">ляется Администрацией </w:t>
      </w:r>
      <w:r w:rsidR="00711EEF">
        <w:rPr>
          <w:rFonts w:ascii="Times New Roman" w:hAnsi="Times New Roman" w:cs="Times New Roman"/>
          <w:sz w:val="28"/>
          <w:szCs w:val="28"/>
        </w:rPr>
        <w:t>Тацинского</w:t>
      </w:r>
      <w:r w:rsidR="00D11FF9">
        <w:rPr>
          <w:rFonts w:ascii="Times New Roman" w:hAnsi="Times New Roman" w:cs="Times New Roman"/>
          <w:sz w:val="28"/>
          <w:szCs w:val="28"/>
        </w:rPr>
        <w:t xml:space="preserve"> района</w:t>
      </w:r>
      <w:r w:rsidRPr="005C6BE8">
        <w:rPr>
          <w:rFonts w:ascii="Times New Roman" w:hAnsi="Times New Roman" w:cs="Times New Roman"/>
          <w:sz w:val="28"/>
          <w:szCs w:val="28"/>
        </w:rPr>
        <w:t xml:space="preserve">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в специализированную службу по вопросам похоронного дела за согласованием </w:t>
      </w:r>
      <w:proofErr w:type="gramStart"/>
      <w:r w:rsidR="005C6BE8" w:rsidRPr="005C6BE8">
        <w:rPr>
          <w:rFonts w:ascii="Times New Roman" w:hAnsi="Times New Roman" w:cs="Times New Roman"/>
          <w:sz w:val="28"/>
          <w:szCs w:val="28"/>
        </w:rPr>
        <w:t>на  проведение</w:t>
      </w:r>
      <w:proofErr w:type="gramEnd"/>
      <w:r w:rsidR="005C6BE8" w:rsidRPr="005C6BE8">
        <w:rPr>
          <w:rFonts w:ascii="Times New Roman" w:hAnsi="Times New Roman" w:cs="Times New Roman"/>
          <w:sz w:val="28"/>
          <w:szCs w:val="28"/>
        </w:rPr>
        <w:t xml:space="preserve"> работ по обустройству мест </w:t>
      </w:r>
      <w:r w:rsidR="005C6BE8" w:rsidRPr="005C6BE8">
        <w:rPr>
          <w:rFonts w:ascii="Times New Roman" w:hAnsi="Times New Roman" w:cs="Times New Roman"/>
          <w:sz w:val="28"/>
          <w:szCs w:val="28"/>
        </w:rPr>
        <w:lastRenderedPageBreak/>
        <w:t xml:space="preserve">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w:t>
      </w:r>
      <w:proofErr w:type="gramStart"/>
      <w:r w:rsidRPr="005C6BE8">
        <w:rPr>
          <w:rFonts w:ascii="Times New Roman" w:hAnsi="Times New Roman" w:cs="Times New Roman"/>
          <w:sz w:val="28"/>
          <w:szCs w:val="28"/>
        </w:rPr>
        <w:t xml:space="preserve">   (</w:t>
      </w:r>
      <w:proofErr w:type="gramEnd"/>
      <w:r w:rsidRPr="005C6BE8">
        <w:rPr>
          <w:rFonts w:ascii="Times New Roman" w:hAnsi="Times New Roman" w:cs="Times New Roman"/>
          <w:sz w:val="28"/>
          <w:szCs w:val="28"/>
        </w:rPr>
        <w:t>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Надписи   на   надмогильных   сооружениях</w:t>
      </w:r>
      <w:proofErr w:type="gramStart"/>
      <w:r w:rsidR="005C6BE8" w:rsidRPr="005C6BE8">
        <w:rPr>
          <w:rFonts w:ascii="Times New Roman" w:hAnsi="Times New Roman" w:cs="Times New Roman"/>
          <w:sz w:val="28"/>
          <w:szCs w:val="28"/>
        </w:rPr>
        <w:t xml:space="preserve">   (</w:t>
      </w:r>
      <w:proofErr w:type="gramEnd"/>
      <w:r w:rsidR="005C6BE8" w:rsidRPr="005C6BE8">
        <w:rPr>
          <w:rFonts w:ascii="Times New Roman" w:hAnsi="Times New Roman" w:cs="Times New Roman"/>
          <w:sz w:val="28"/>
          <w:szCs w:val="28"/>
        </w:rPr>
        <w:t xml:space="preserve">надгробиях)   должны   соответствовать   сведениям   о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Книги</w:t>
      </w:r>
      <w:proofErr w:type="gramStart"/>
      <w:r w:rsidRPr="005C6BE8">
        <w:rPr>
          <w:rFonts w:ascii="Times New Roman" w:hAnsi="Times New Roman" w:cs="Times New Roman"/>
          <w:sz w:val="28"/>
          <w:szCs w:val="28"/>
        </w:rPr>
        <w:t xml:space="preserve">   (</w:t>
      </w:r>
      <w:proofErr w:type="gramEnd"/>
      <w:r w:rsidRPr="005C6BE8">
        <w:rPr>
          <w:rFonts w:ascii="Times New Roman" w:hAnsi="Times New Roman" w:cs="Times New Roman"/>
          <w:sz w:val="28"/>
          <w:szCs w:val="28"/>
        </w:rPr>
        <w:t xml:space="preserve">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архивный отдел Администрации </w:t>
      </w:r>
      <w:r w:rsidR="00711EEF">
        <w:rPr>
          <w:rFonts w:ascii="Times New Roman" w:hAnsi="Times New Roman" w:cs="Times New Roman"/>
          <w:sz w:val="28"/>
          <w:szCs w:val="28"/>
        </w:rPr>
        <w:t>Тацинского</w:t>
      </w:r>
      <w:r w:rsidRPr="005C6BE8">
        <w:rPr>
          <w:rFonts w:ascii="Times New Roman" w:hAnsi="Times New Roman" w:cs="Times New Roman"/>
          <w:sz w:val="28"/>
          <w:szCs w:val="28"/>
        </w:rPr>
        <w:t xml:space="preserve">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P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w:t>
      </w:r>
      <w:r w:rsidR="005C6BE8" w:rsidRPr="005C6BE8">
        <w:rPr>
          <w:rFonts w:ascii="Times New Roman" w:hAnsi="Times New Roman" w:cs="Times New Roman"/>
          <w:sz w:val="28"/>
          <w:szCs w:val="28"/>
        </w:rPr>
        <w:lastRenderedPageBreak/>
        <w:t xml:space="preserve">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инициирует     проведение     комиссионного     обследования     места     захоронения     с     </w:t>
      </w:r>
      <w:proofErr w:type="gramStart"/>
      <w:r w:rsidRPr="005C6BE8">
        <w:rPr>
          <w:rFonts w:ascii="Times New Roman" w:hAnsi="Times New Roman" w:cs="Times New Roman"/>
          <w:sz w:val="28"/>
          <w:szCs w:val="28"/>
        </w:rPr>
        <w:t>участием  представит</w:t>
      </w:r>
      <w:r w:rsidR="00E52338">
        <w:rPr>
          <w:rFonts w:ascii="Times New Roman" w:hAnsi="Times New Roman" w:cs="Times New Roman"/>
          <w:sz w:val="28"/>
          <w:szCs w:val="28"/>
        </w:rPr>
        <w:t>елей</w:t>
      </w:r>
      <w:proofErr w:type="gramEnd"/>
      <w:r w:rsidR="00E52338">
        <w:rPr>
          <w:rFonts w:ascii="Times New Roman" w:hAnsi="Times New Roman" w:cs="Times New Roman"/>
          <w:sz w:val="28"/>
          <w:szCs w:val="28"/>
        </w:rPr>
        <w:t xml:space="preserve"> Администрации </w:t>
      </w:r>
      <w:r w:rsidR="00DD65BD">
        <w:rPr>
          <w:rFonts w:ascii="Times New Roman" w:hAnsi="Times New Roman" w:cs="Times New Roman"/>
          <w:sz w:val="28"/>
          <w:szCs w:val="28"/>
        </w:rPr>
        <w:t>Быстрогорского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w:t>
      </w:r>
      <w:proofErr w:type="gramStart"/>
      <w:r w:rsidR="005C6BE8" w:rsidRPr="005C6BE8">
        <w:rPr>
          <w:rFonts w:ascii="Times New Roman" w:hAnsi="Times New Roman" w:cs="Times New Roman"/>
          <w:sz w:val="28"/>
          <w:szCs w:val="28"/>
        </w:rPr>
        <w:t xml:space="preserve">захоронение,   </w:t>
      </w:r>
      <w:proofErr w:type="gramEnd"/>
      <w:r w:rsidR="005C6BE8" w:rsidRPr="005C6BE8">
        <w:rPr>
          <w:rFonts w:ascii="Times New Roman" w:hAnsi="Times New Roman" w:cs="Times New Roman"/>
          <w:sz w:val="28"/>
          <w:szCs w:val="28"/>
        </w:rPr>
        <w:t xml:space="preserve">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бесхозяйными. </w:t>
      </w:r>
    </w:p>
    <w:p w:rsidR="005C6BE8" w:rsidRPr="005C6BE8" w:rsidRDefault="005C6BE8" w:rsidP="00E52338">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Администрации </w:t>
      </w:r>
      <w:r w:rsidR="00DD65BD">
        <w:rPr>
          <w:rFonts w:ascii="Times New Roman" w:hAnsi="Times New Roman" w:cs="Times New Roman"/>
          <w:sz w:val="28"/>
          <w:szCs w:val="28"/>
        </w:rPr>
        <w:t>Быстрогорского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пользования демонтированные надмогильные сооружения (надгробия), </w:t>
      </w:r>
      <w:r w:rsidRPr="005C6BE8">
        <w:rPr>
          <w:rFonts w:ascii="Times New Roman" w:hAnsi="Times New Roman" w:cs="Times New Roman"/>
          <w:sz w:val="28"/>
          <w:szCs w:val="28"/>
        </w:rPr>
        <w:lastRenderedPageBreak/>
        <w:t>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 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соблюдать санитарные правила и нормы при погребении умерших;</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711EEF" w:rsidRDefault="00711EEF" w:rsidP="005C6BE8">
      <w:pPr>
        <w:tabs>
          <w:tab w:val="num" w:pos="1134"/>
        </w:tabs>
        <w:ind w:firstLine="426"/>
        <w:jc w:val="center"/>
        <w:rPr>
          <w:rFonts w:ascii="Times New Roman" w:hAnsi="Times New Roman" w:cs="Times New Roman"/>
          <w:sz w:val="28"/>
          <w:szCs w:val="28"/>
        </w:rPr>
      </w:pPr>
    </w:p>
    <w:p w:rsidR="005C6BE8" w:rsidRPr="005C6BE8" w:rsidRDefault="005C6BE8" w:rsidP="00C44426">
      <w:pPr>
        <w:tabs>
          <w:tab w:val="num" w:pos="1134"/>
        </w:tabs>
        <w:ind w:firstLine="426"/>
        <w:jc w:val="center"/>
        <w:rPr>
          <w:sz w:val="28"/>
          <w:szCs w:val="28"/>
        </w:rPr>
      </w:pP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C44426" w:rsidRDefault="005C6BE8" w:rsidP="00C44426">
      <w:pPr>
        <w:pStyle w:val="a4"/>
        <w:numPr>
          <w:ilvl w:val="0"/>
          <w:numId w:val="37"/>
        </w:numPr>
        <w:tabs>
          <w:tab w:val="num" w:pos="1134"/>
        </w:tabs>
        <w:spacing w:after="0" w:line="240" w:lineRule="auto"/>
        <w:jc w:val="center"/>
        <w:rPr>
          <w:rFonts w:ascii="Times New Roman" w:hAnsi="Times New Roman" w:cs="Times New Roman"/>
          <w:sz w:val="28"/>
          <w:szCs w:val="28"/>
        </w:rPr>
      </w:pPr>
      <w:r w:rsidRPr="00C44426">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lastRenderedPageBreak/>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w:t>
      </w:r>
      <w:r w:rsidR="00DD65BD">
        <w:rPr>
          <w:rFonts w:ascii="Times New Roman" w:hAnsi="Times New Roman" w:cs="Times New Roman"/>
          <w:sz w:val="28"/>
          <w:szCs w:val="28"/>
        </w:rPr>
        <w:t>Быстрогорское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w:t>
      </w:r>
      <w:proofErr w:type="gramStart"/>
      <w:r w:rsidRPr="005C6BE8">
        <w:rPr>
          <w:rFonts w:ascii="Times New Roman" w:hAnsi="Times New Roman" w:cs="Times New Roman"/>
          <w:color w:val="000000"/>
          <w:sz w:val="28"/>
          <w:szCs w:val="28"/>
        </w:rPr>
        <w:t>на  </w:t>
      </w:r>
      <w:hyperlink r:id="rId7" w:history="1">
        <w:r w:rsidRPr="005C6BE8">
          <w:rPr>
            <w:rFonts w:ascii="Times New Roman" w:hAnsi="Times New Roman" w:cs="Times New Roman"/>
            <w:sz w:val="28"/>
            <w:szCs w:val="28"/>
          </w:rPr>
          <w:t>захоронение</w:t>
        </w:r>
        <w:proofErr w:type="gramEnd"/>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одственника(</w:t>
      </w:r>
      <w:proofErr w:type="spellStart"/>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w:t>
      </w:r>
      <w:proofErr w:type="gramStart"/>
      <w:r w:rsidRPr="005C6BE8">
        <w:rPr>
          <w:rFonts w:ascii="Times New Roman" w:hAnsi="Times New Roman" w:cs="Times New Roman"/>
          <w:sz w:val="28"/>
          <w:szCs w:val="28"/>
        </w:rPr>
        <w:t>холмом  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lastRenderedPageBreak/>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 xml:space="preserve">на кладбище </w:t>
      </w:r>
      <w:r w:rsidR="00DD65BD">
        <w:rPr>
          <w:rFonts w:ascii="Times New Roman" w:hAnsi="Times New Roman"/>
          <w:sz w:val="28"/>
          <w:szCs w:val="28"/>
          <w:u w:val="single"/>
        </w:rPr>
        <w:t>Быстрогорского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гарантированного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перечня услуг по погребению на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DD65BD">
        <w:rPr>
          <w:rFonts w:ascii="Times New Roman" w:hAnsi="Times New Roman" w:cs="Times New Roman"/>
          <w:sz w:val="28"/>
          <w:szCs w:val="28"/>
        </w:rPr>
        <w:t>Быстрогорское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(ранее захороненного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lastRenderedPageBreak/>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 захоронение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w:t>
      </w:r>
      <w:r w:rsidR="00DD65BD">
        <w:rPr>
          <w:rFonts w:ascii="Times New Roman" w:hAnsi="Times New Roman" w:cs="Times New Roman"/>
          <w:bCs/>
          <w:sz w:val="28"/>
          <w:szCs w:val="28"/>
        </w:rPr>
        <w:t>Быстрогорского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w:t>
      </w:r>
      <w:proofErr w:type="gramStart"/>
      <w:r w:rsidRPr="005C6BE8">
        <w:rPr>
          <w:rFonts w:ascii="Times New Roman" w:hAnsi="Times New Roman" w:cs="Times New Roman"/>
          <w:sz w:val="28"/>
          <w:szCs w:val="28"/>
        </w:rPr>
        <w:t>территории  муници</w:t>
      </w:r>
      <w:r w:rsidR="0095417B">
        <w:rPr>
          <w:rFonts w:ascii="Times New Roman" w:hAnsi="Times New Roman" w:cs="Times New Roman"/>
          <w:sz w:val="28"/>
          <w:szCs w:val="28"/>
        </w:rPr>
        <w:t>пального</w:t>
      </w:r>
      <w:proofErr w:type="gramEnd"/>
      <w:r w:rsidR="0095417B">
        <w:rPr>
          <w:rFonts w:ascii="Times New Roman" w:hAnsi="Times New Roman" w:cs="Times New Roman"/>
          <w:sz w:val="28"/>
          <w:szCs w:val="28"/>
        </w:rPr>
        <w:t xml:space="preserve">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(Ф.И.О. умершего)</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w:t>
      </w:r>
      <w:r w:rsidR="00DD65BD">
        <w:rPr>
          <w:rFonts w:ascii="Times New Roman" w:hAnsi="Times New Roman" w:cs="Times New Roman"/>
          <w:sz w:val="28"/>
          <w:szCs w:val="28"/>
        </w:rPr>
        <w:t>Быстрогорского</w:t>
      </w:r>
      <w:r>
        <w:rPr>
          <w:rFonts w:ascii="Times New Roman" w:hAnsi="Times New Roman" w:cs="Times New Roman"/>
          <w:sz w:val="28"/>
          <w:szCs w:val="28"/>
        </w:rPr>
        <w:t xml:space="preserve">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lastRenderedPageBreak/>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 xml:space="preserve">Специализированная служба по вопросам похоронного дела по предоставлению гарантированного перечня услуг по погребению на </w:t>
      </w:r>
      <w:proofErr w:type="gramStart"/>
      <w:r w:rsidRPr="005C6BE8">
        <w:rPr>
          <w:rFonts w:ascii="Times New Roman" w:hAnsi="Times New Roman" w:cs="Times New Roman"/>
          <w:sz w:val="28"/>
          <w:szCs w:val="28"/>
        </w:rPr>
        <w:t>территории  муници</w:t>
      </w:r>
      <w:r w:rsidR="0095417B">
        <w:rPr>
          <w:rFonts w:ascii="Times New Roman" w:hAnsi="Times New Roman" w:cs="Times New Roman"/>
          <w:sz w:val="28"/>
          <w:szCs w:val="28"/>
        </w:rPr>
        <w:t>пального</w:t>
      </w:r>
      <w:proofErr w:type="gramEnd"/>
      <w:r w:rsidR="0095417B">
        <w:rPr>
          <w:rFonts w:ascii="Times New Roman" w:hAnsi="Times New Roman" w:cs="Times New Roman"/>
          <w:sz w:val="28"/>
          <w:szCs w:val="28"/>
        </w:rPr>
        <w:t xml:space="preserve"> образования  «</w:t>
      </w:r>
      <w:r w:rsidR="00DD65BD">
        <w:rPr>
          <w:rFonts w:ascii="Times New Roman" w:hAnsi="Times New Roman" w:cs="Times New Roman"/>
          <w:sz w:val="28"/>
          <w:szCs w:val="28"/>
        </w:rPr>
        <w:t>Быстрогорское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об отказе в выдаче разрешения </w:t>
      </w:r>
      <w:r w:rsidR="0095417B">
        <w:rPr>
          <w:rFonts w:ascii="Times New Roman" w:hAnsi="Times New Roman" w:cs="Times New Roman"/>
          <w:sz w:val="28"/>
          <w:szCs w:val="28"/>
        </w:rPr>
        <w:t xml:space="preserve">на </w:t>
      </w:r>
      <w:proofErr w:type="gramStart"/>
      <w:r w:rsidR="0095417B">
        <w:rPr>
          <w:rFonts w:ascii="Times New Roman" w:hAnsi="Times New Roman" w:cs="Times New Roman"/>
          <w:sz w:val="28"/>
          <w:szCs w:val="28"/>
        </w:rPr>
        <w:t>захоронение  на</w:t>
      </w:r>
      <w:proofErr w:type="gramEnd"/>
      <w:r w:rsidR="0095417B">
        <w:rPr>
          <w:rFonts w:ascii="Times New Roman" w:hAnsi="Times New Roman" w:cs="Times New Roman"/>
          <w:sz w:val="28"/>
          <w:szCs w:val="28"/>
        </w:rPr>
        <w:t xml:space="preserve">  кладбище </w:t>
      </w:r>
      <w:r w:rsidR="00DD65BD">
        <w:rPr>
          <w:rFonts w:ascii="Times New Roman" w:hAnsi="Times New Roman" w:cs="Times New Roman"/>
          <w:sz w:val="28"/>
          <w:szCs w:val="28"/>
        </w:rPr>
        <w:t>Быстрогорского</w:t>
      </w:r>
      <w:r w:rsidR="0095417B">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по причине</w:t>
      </w:r>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t>Приложении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lastRenderedPageBreak/>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гарантированного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перечня услуг по погребению на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DD65BD">
        <w:rPr>
          <w:rFonts w:ascii="Times New Roman" w:hAnsi="Times New Roman" w:cs="Times New Roman"/>
          <w:sz w:val="28"/>
          <w:szCs w:val="28"/>
        </w:rPr>
        <w:t>Быстрогорское</w:t>
      </w:r>
      <w:r w:rsidR="005C6BE8" w:rsidRPr="005C6BE8">
        <w:rPr>
          <w:rFonts w:ascii="Times New Roman" w:hAnsi="Times New Roman" w:cs="Times New Roman"/>
          <w:sz w:val="28"/>
          <w:szCs w:val="28"/>
        </w:rPr>
        <w:t xml:space="preserve"> </w:t>
      </w:r>
      <w:proofErr w:type="gramStart"/>
      <w:r w:rsidR="005C6BE8" w:rsidRPr="005C6BE8">
        <w:rPr>
          <w:rFonts w:ascii="Times New Roman" w:hAnsi="Times New Roman" w:cs="Times New Roman"/>
          <w:sz w:val="28"/>
          <w:szCs w:val="28"/>
        </w:rPr>
        <w:t>сельское  поселение</w:t>
      </w:r>
      <w:proofErr w:type="gramEnd"/>
      <w:r w:rsidR="005C6BE8" w:rsidRPr="005C6BE8">
        <w:rPr>
          <w:rFonts w:ascii="Times New Roman" w:hAnsi="Times New Roman" w:cs="Times New Roman"/>
          <w:sz w:val="28"/>
          <w:szCs w:val="28"/>
        </w:rPr>
        <w:t xml:space="preserve">»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(фамилия, имя, отчество умершего)</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 xml:space="preserve">кладбище по </w:t>
      </w:r>
      <w:proofErr w:type="gramStart"/>
      <w:r w:rsidR="00A841C7">
        <w:rPr>
          <w:rFonts w:ascii="Times New Roman" w:hAnsi="Times New Roman" w:cs="Times New Roman"/>
          <w:sz w:val="24"/>
          <w:szCs w:val="24"/>
        </w:rPr>
        <w:t xml:space="preserve">адресу: </w:t>
      </w:r>
      <w:r w:rsidRPr="00A841C7">
        <w:rPr>
          <w:rFonts w:ascii="Times New Roman" w:hAnsi="Times New Roman" w:cs="Times New Roman"/>
          <w:sz w:val="24"/>
          <w:szCs w:val="24"/>
        </w:rPr>
        <w:t xml:space="preserve"> ул.</w:t>
      </w:r>
      <w:proofErr w:type="gramEnd"/>
      <w:r w:rsidRPr="00A841C7">
        <w:rPr>
          <w:rFonts w:ascii="Times New Roman" w:hAnsi="Times New Roman" w:cs="Times New Roman"/>
          <w:sz w:val="24"/>
          <w:szCs w:val="24"/>
        </w:rPr>
        <w:t xml:space="preserve"> _____________________________________________ могила № 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w:t>
      </w:r>
      <w:proofErr w:type="gramStart"/>
      <w:r w:rsidRPr="005C6BE8">
        <w:rPr>
          <w:rFonts w:ascii="Times New Roman" w:hAnsi="Times New Roman" w:cs="Times New Roman"/>
          <w:i/>
          <w:sz w:val="28"/>
          <w:szCs w:val="28"/>
        </w:rPr>
        <w:t xml:space="preserve">подчеркнуть) </w:t>
      </w:r>
      <w:r w:rsidR="001B6D95">
        <w:rPr>
          <w:rFonts w:ascii="Times New Roman" w:hAnsi="Times New Roman" w:cs="Times New Roman"/>
          <w:bCs/>
          <w:sz w:val="28"/>
          <w:szCs w:val="28"/>
        </w:rPr>
        <w:t xml:space="preserve"> на</w:t>
      </w:r>
      <w:proofErr w:type="gramEnd"/>
      <w:r w:rsidR="001B6D95">
        <w:rPr>
          <w:rFonts w:ascii="Times New Roman" w:hAnsi="Times New Roman" w:cs="Times New Roman"/>
          <w:bCs/>
          <w:sz w:val="28"/>
          <w:szCs w:val="28"/>
        </w:rPr>
        <w:t xml:space="preserve">  кладбище </w:t>
      </w:r>
      <w:r w:rsidR="00DD65BD">
        <w:rPr>
          <w:rFonts w:ascii="Times New Roman" w:hAnsi="Times New Roman" w:cs="Times New Roman"/>
          <w:bCs/>
          <w:sz w:val="28"/>
          <w:szCs w:val="28"/>
        </w:rPr>
        <w:t>Быстрогорского</w:t>
      </w:r>
      <w:r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5C6BE8">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w:t>
      </w:r>
      <w:r w:rsidR="00DD65BD">
        <w:rPr>
          <w:sz w:val="28"/>
          <w:szCs w:val="28"/>
        </w:rPr>
        <w:t>Быстрогорское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возможна/невозможна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(фамилия, имя, отчество захороненного)</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lastRenderedPageBreak/>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C6BE8" w:rsidRPr="005C6BE8" w:rsidRDefault="00615981" w:rsidP="00A92651">
            <w:pPr>
              <w:pStyle w:val="formattext"/>
              <w:spacing w:before="0" w:beforeAutospacing="0" w:after="0" w:afterAutospacing="0" w:line="280" w:lineRule="atLeast"/>
              <w:jc w:val="center"/>
              <w:textAlignment w:val="baseline"/>
            </w:pPr>
            <w:r>
              <w:t>_______________________________________________</w:t>
            </w:r>
            <w:r w:rsidR="005C6BE8" w:rsidRPr="005C6BE8">
              <w:br/>
              <w:t>(название)</w:t>
            </w:r>
            <w:r w:rsidR="005C6BE8" w:rsidRPr="005C6BE8">
              <w:br/>
            </w:r>
            <w:r w:rsidR="005C6BE8" w:rsidRPr="005C6BE8">
              <w:br/>
            </w:r>
            <w:r w:rsidR="005C6BE8" w:rsidRPr="005C6BE8">
              <w:rPr>
                <w:b/>
                <w:bCs/>
              </w:rPr>
              <w:t>Удостоверение</w:t>
            </w:r>
            <w:r w:rsidR="005C6BE8"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t>на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lastRenderedPageBreak/>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lastRenderedPageBreak/>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lastRenderedPageBreak/>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15:restartNumberingAfterBreak="0">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15:restartNumberingAfterBreak="0">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15:restartNumberingAfterBreak="0">
    <w:nsid w:val="0F795718"/>
    <w:multiLevelType w:val="multilevel"/>
    <w:tmpl w:val="38F202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b/>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952363"/>
    <w:multiLevelType w:val="multilevel"/>
    <w:tmpl w:val="7D64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93ED5"/>
    <w:multiLevelType w:val="hybridMultilevel"/>
    <w:tmpl w:val="3BE08CB6"/>
    <w:lvl w:ilvl="0" w:tplc="75BC06FC">
      <w:start w:val="3"/>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6" w15:restartNumberingAfterBreak="0">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15:restartNumberingAfterBreak="0">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8" w15:restartNumberingAfterBreak="0">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9" w15:restartNumberingAfterBreak="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2" w15:restartNumberingAfterBreak="0">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9" w15:restartNumberingAfterBreak="0">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7"/>
  </w:num>
  <w:num w:numId="11">
    <w:abstractNumId w:val="12"/>
  </w:num>
  <w:num w:numId="12">
    <w:abstractNumId w:val="10"/>
  </w:num>
  <w:num w:numId="13">
    <w:abstractNumId w:val="20"/>
  </w:num>
  <w:num w:numId="14">
    <w:abstractNumId w:val="23"/>
  </w:num>
  <w:num w:numId="15">
    <w:abstractNumId w:val="2"/>
  </w:num>
  <w:num w:numId="16">
    <w:abstractNumId w:val="30"/>
  </w:num>
  <w:num w:numId="17">
    <w:abstractNumId w:val="17"/>
  </w:num>
  <w:num w:numId="18">
    <w:abstractNumId w:val="9"/>
  </w:num>
  <w:num w:numId="19">
    <w:abstractNumId w:val="28"/>
  </w:num>
  <w:num w:numId="20">
    <w:abstractNumId w:val="32"/>
  </w:num>
  <w:num w:numId="21">
    <w:abstractNumId w:val="6"/>
  </w:num>
  <w:num w:numId="22">
    <w:abstractNumId w:val="4"/>
  </w:num>
  <w:num w:numId="23">
    <w:abstractNumId w:val="21"/>
  </w:num>
  <w:num w:numId="24">
    <w:abstractNumId w:val="15"/>
  </w:num>
  <w:num w:numId="25">
    <w:abstractNumId w:val="39"/>
  </w:num>
  <w:num w:numId="26">
    <w:abstractNumId w:val="3"/>
  </w:num>
  <w:num w:numId="27">
    <w:abstractNumId w:val="29"/>
  </w:num>
  <w:num w:numId="28">
    <w:abstractNumId w:val="35"/>
  </w:num>
  <w:num w:numId="29">
    <w:abstractNumId w:val="5"/>
  </w:num>
  <w:num w:numId="30">
    <w:abstractNumId w:val="11"/>
  </w:num>
  <w:num w:numId="31">
    <w:abstractNumId w:val="1"/>
  </w:num>
  <w:num w:numId="32">
    <w:abstractNumId w:val="34"/>
  </w:num>
  <w:num w:numId="33">
    <w:abstractNumId w:val="38"/>
  </w:num>
  <w:num w:numId="34">
    <w:abstractNumId w:val="22"/>
  </w:num>
  <w:num w:numId="35">
    <w:abstractNumId w:val="33"/>
  </w:num>
  <w:num w:numId="36">
    <w:abstractNumId w:val="7"/>
  </w:num>
  <w:num w:numId="37">
    <w:abstractNumId w:val="19"/>
  </w:num>
  <w:num w:numId="38">
    <w:abstractNumId w:val="14"/>
  </w:num>
  <w:num w:numId="39">
    <w:abstractNumId w:val="18"/>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19A3"/>
    <w:rsid w:val="000C4DF7"/>
    <w:rsid w:val="000C7647"/>
    <w:rsid w:val="000D0C59"/>
    <w:rsid w:val="000D3897"/>
    <w:rsid w:val="000D7627"/>
    <w:rsid w:val="000E0667"/>
    <w:rsid w:val="000E1F5C"/>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3E1F"/>
    <w:rsid w:val="0022483E"/>
    <w:rsid w:val="00224CE0"/>
    <w:rsid w:val="002262D2"/>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56BB"/>
    <w:rsid w:val="00487441"/>
    <w:rsid w:val="00490902"/>
    <w:rsid w:val="004C29B2"/>
    <w:rsid w:val="004C2FE8"/>
    <w:rsid w:val="004D5F55"/>
    <w:rsid w:val="004E2ABD"/>
    <w:rsid w:val="004E3318"/>
    <w:rsid w:val="0050037D"/>
    <w:rsid w:val="005004B6"/>
    <w:rsid w:val="00502C3E"/>
    <w:rsid w:val="00505499"/>
    <w:rsid w:val="005072FD"/>
    <w:rsid w:val="00520717"/>
    <w:rsid w:val="005222F3"/>
    <w:rsid w:val="00522832"/>
    <w:rsid w:val="005411E1"/>
    <w:rsid w:val="00545D1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1EEF"/>
    <w:rsid w:val="00715398"/>
    <w:rsid w:val="00717BB5"/>
    <w:rsid w:val="0072223E"/>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70FD5"/>
    <w:rsid w:val="00976281"/>
    <w:rsid w:val="00983E22"/>
    <w:rsid w:val="00993DD6"/>
    <w:rsid w:val="009A513F"/>
    <w:rsid w:val="009A6314"/>
    <w:rsid w:val="009A6AE8"/>
    <w:rsid w:val="009C0A07"/>
    <w:rsid w:val="009C2C7C"/>
    <w:rsid w:val="009C4E66"/>
    <w:rsid w:val="009C586A"/>
    <w:rsid w:val="009D2565"/>
    <w:rsid w:val="009E5134"/>
    <w:rsid w:val="00A00E2F"/>
    <w:rsid w:val="00A03E51"/>
    <w:rsid w:val="00A10DD6"/>
    <w:rsid w:val="00A117E2"/>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A3C58"/>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784F"/>
    <w:rsid w:val="00BE451F"/>
    <w:rsid w:val="00BE456F"/>
    <w:rsid w:val="00BF2657"/>
    <w:rsid w:val="00BF2A5D"/>
    <w:rsid w:val="00C016D4"/>
    <w:rsid w:val="00C0275D"/>
    <w:rsid w:val="00C060FA"/>
    <w:rsid w:val="00C11179"/>
    <w:rsid w:val="00C13A05"/>
    <w:rsid w:val="00C13C72"/>
    <w:rsid w:val="00C22143"/>
    <w:rsid w:val="00C23207"/>
    <w:rsid w:val="00C35A3F"/>
    <w:rsid w:val="00C35CF1"/>
    <w:rsid w:val="00C36716"/>
    <w:rsid w:val="00C41729"/>
    <w:rsid w:val="00C421C4"/>
    <w:rsid w:val="00C44426"/>
    <w:rsid w:val="00C476DE"/>
    <w:rsid w:val="00C507CA"/>
    <w:rsid w:val="00C5380A"/>
    <w:rsid w:val="00C652F8"/>
    <w:rsid w:val="00C71835"/>
    <w:rsid w:val="00C72A1B"/>
    <w:rsid w:val="00C77709"/>
    <w:rsid w:val="00C81B81"/>
    <w:rsid w:val="00C82DDA"/>
    <w:rsid w:val="00C84129"/>
    <w:rsid w:val="00C84EAD"/>
    <w:rsid w:val="00C944D7"/>
    <w:rsid w:val="00C945C2"/>
    <w:rsid w:val="00CB7C97"/>
    <w:rsid w:val="00CC6214"/>
    <w:rsid w:val="00CD297E"/>
    <w:rsid w:val="00CE18B0"/>
    <w:rsid w:val="00CE5DDB"/>
    <w:rsid w:val="00CF7B4D"/>
    <w:rsid w:val="00D0189B"/>
    <w:rsid w:val="00D07C7F"/>
    <w:rsid w:val="00D108F7"/>
    <w:rsid w:val="00D11FF9"/>
    <w:rsid w:val="00D22557"/>
    <w:rsid w:val="00D327CD"/>
    <w:rsid w:val="00D35762"/>
    <w:rsid w:val="00D3594E"/>
    <w:rsid w:val="00D436F1"/>
    <w:rsid w:val="00D54DC9"/>
    <w:rsid w:val="00D756F3"/>
    <w:rsid w:val="00D76493"/>
    <w:rsid w:val="00DC0D81"/>
    <w:rsid w:val="00DC57A8"/>
    <w:rsid w:val="00DD65BD"/>
    <w:rsid w:val="00DD7A5E"/>
    <w:rsid w:val="00DE2690"/>
    <w:rsid w:val="00DF17AB"/>
    <w:rsid w:val="00DF1DCB"/>
    <w:rsid w:val="00DF2616"/>
    <w:rsid w:val="00DF50F6"/>
    <w:rsid w:val="00DF6C6C"/>
    <w:rsid w:val="00E00E7D"/>
    <w:rsid w:val="00E04EB9"/>
    <w:rsid w:val="00E11F5E"/>
    <w:rsid w:val="00E15A94"/>
    <w:rsid w:val="00E17A82"/>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E8FC27-102E-4591-817F-1C7C7883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 w:type="paragraph" w:styleId="21">
    <w:name w:val="Body Text Indent 2"/>
    <w:basedOn w:val="a"/>
    <w:link w:val="22"/>
    <w:rsid w:val="004856BB"/>
    <w:pPr>
      <w:spacing w:after="0" w:line="240" w:lineRule="auto"/>
      <w:ind w:left="-426" w:firstLine="852"/>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4856B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773550838">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rbim.ua/grave-kiev/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AF2B1FC70AFD99825447F6DEA53CD89B72390316800F2372884F9C5Al21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ED3E-1E8E-47AD-B141-7FE90F76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6791</Words>
  <Characters>38711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СОПР</cp:lastModifiedBy>
  <cp:revision>7</cp:revision>
  <cp:lastPrinted>2021-12-10T06:16:00Z</cp:lastPrinted>
  <dcterms:created xsi:type="dcterms:W3CDTF">2021-12-06T10:37:00Z</dcterms:created>
  <dcterms:modified xsi:type="dcterms:W3CDTF">2022-06-20T07:26:00Z</dcterms:modified>
</cp:coreProperties>
</file>