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CA44E9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F025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0370A">
        <w:rPr>
          <w:rFonts w:ascii="Times New Roman" w:hAnsi="Times New Roman" w:cs="Times New Roman"/>
          <w:sz w:val="28"/>
          <w:szCs w:val="28"/>
        </w:rPr>
        <w:t xml:space="preserve"> 202</w:t>
      </w:r>
      <w:r w:rsidR="001B7330"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CA44E9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CA44E9">
        <w:rPr>
          <w:rFonts w:ascii="Times New Roman" w:hAnsi="Times New Roman" w:cs="Times New Roman"/>
          <w:sz w:val="28"/>
          <w:szCs w:val="28"/>
        </w:rPr>
        <w:t>девятое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CA44E9">
        <w:rPr>
          <w:rFonts w:ascii="Times New Roman" w:hAnsi="Times New Roman" w:cs="Times New Roman"/>
          <w:sz w:val="28"/>
          <w:szCs w:val="28"/>
        </w:rPr>
        <w:t>04</w:t>
      </w:r>
      <w:r w:rsidR="001B7330">
        <w:rPr>
          <w:rFonts w:ascii="Times New Roman" w:hAnsi="Times New Roman" w:cs="Times New Roman"/>
          <w:sz w:val="28"/>
          <w:szCs w:val="28"/>
        </w:rPr>
        <w:t xml:space="preserve"> </w:t>
      </w:r>
      <w:r w:rsidR="00CA44E9">
        <w:rPr>
          <w:rFonts w:ascii="Times New Roman" w:hAnsi="Times New Roman" w:cs="Times New Roman"/>
          <w:sz w:val="28"/>
          <w:szCs w:val="28"/>
        </w:rPr>
        <w:t>мая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5A3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CA44E9">
        <w:rPr>
          <w:rFonts w:ascii="Times New Roman" w:hAnsi="Times New Roman" w:cs="Times New Roman"/>
          <w:sz w:val="28"/>
          <w:szCs w:val="28"/>
        </w:rPr>
        <w:t>девятого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Pr="0042310C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42310C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D" w:rsidRPr="00A471CD" w:rsidRDefault="00A471CD" w:rsidP="00A471C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 w:rsidRPr="00A471CD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Pr="00A471C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Pr="00A471C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9</w:t>
      </w:r>
    </w:p>
    <w:p w:rsidR="0042310C" w:rsidRDefault="0042310C" w:rsidP="0042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10C" w:rsidRDefault="0042310C" w:rsidP="0042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10C" w:rsidRPr="0042310C" w:rsidRDefault="0042310C" w:rsidP="0042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10C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2310C" w:rsidRPr="0042310C" w:rsidRDefault="0042310C" w:rsidP="004231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10C">
        <w:rPr>
          <w:rFonts w:ascii="Times New Roman" w:eastAsia="Calibri" w:hAnsi="Times New Roman" w:cs="Times New Roman"/>
          <w:sz w:val="28"/>
          <w:szCs w:val="28"/>
        </w:rPr>
        <w:t>Девятого заседания Собрания депутатов Быстрогорского сельского поселения пятого созыва.</w:t>
      </w:r>
    </w:p>
    <w:p w:rsidR="0042310C" w:rsidRPr="0042310C" w:rsidRDefault="0042310C" w:rsidP="004231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2310C" w:rsidRPr="0042310C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42310C" w:rsidRPr="0042310C" w:rsidRDefault="0042310C" w:rsidP="00423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42310C" w:rsidRPr="0042310C" w:rsidRDefault="0042310C" w:rsidP="00423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10C">
              <w:rPr>
                <w:rFonts w:ascii="Times New Roman" w:eastAsia="Calibri" w:hAnsi="Times New Roman" w:cs="Times New Roman"/>
                <w:sz w:val="28"/>
                <w:szCs w:val="28"/>
              </w:rPr>
              <w:t>04 мая  2023 года</w:t>
            </w:r>
          </w:p>
          <w:p w:rsidR="0042310C" w:rsidRPr="0042310C" w:rsidRDefault="0042310C" w:rsidP="00423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231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423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2310C" w:rsidRPr="0042310C" w:rsidRDefault="0042310C" w:rsidP="00423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10C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2310C" w:rsidRPr="0042310C" w:rsidRDefault="0042310C" w:rsidP="004231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2310C" w:rsidRPr="0042310C" w:rsidRDefault="0042310C" w:rsidP="00423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0C" w:rsidRPr="0042310C" w:rsidRDefault="0042310C" w:rsidP="0042310C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2310C">
        <w:rPr>
          <w:rFonts w:ascii="Times New Roman" w:hAnsi="Times New Roman" w:cs="Times New Roman"/>
          <w:sz w:val="28"/>
          <w:szCs w:val="28"/>
          <w:lang w:eastAsia="ru-RU"/>
        </w:rPr>
        <w:t>О назначении публичных слушаний по проекту решения Собрания депутатов Быстрогорского сельского поселения «Об утверждении отчета об исполнении бюджета Быстрогорского сельского поселения Тацинского района за 2022 год»</w:t>
      </w:r>
    </w:p>
    <w:p w:rsidR="0042310C" w:rsidRPr="0042310C" w:rsidRDefault="0042310C" w:rsidP="0042310C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310C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4231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2310C">
        <w:rPr>
          <w:rFonts w:ascii="Times New Roman" w:hAnsi="Times New Roman" w:cs="Times New Roman"/>
          <w:sz w:val="28"/>
          <w:szCs w:val="28"/>
        </w:rPr>
        <w:t>начальник сектора экономики и фи</w:t>
      </w:r>
      <w:bookmarkStart w:id="0" w:name="_GoBack"/>
      <w:bookmarkEnd w:id="0"/>
      <w:r w:rsidRPr="0042310C">
        <w:rPr>
          <w:rFonts w:ascii="Times New Roman" w:hAnsi="Times New Roman" w:cs="Times New Roman"/>
          <w:sz w:val="28"/>
          <w:szCs w:val="28"/>
        </w:rPr>
        <w:t>нансов Администрации Быстрогорского сельского поселения Петров Вениамин Николаевич.</w:t>
      </w:r>
    </w:p>
    <w:p w:rsidR="00A471CD" w:rsidRPr="00A471CD" w:rsidRDefault="00A471CD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1CD" w:rsidRPr="00A4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73E"/>
    <w:multiLevelType w:val="hybridMultilevel"/>
    <w:tmpl w:val="F434FDE4"/>
    <w:lvl w:ilvl="0" w:tplc="9146C1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B7330"/>
    <w:rsid w:val="002314F6"/>
    <w:rsid w:val="0036134E"/>
    <w:rsid w:val="0042310C"/>
    <w:rsid w:val="005A3B38"/>
    <w:rsid w:val="00655699"/>
    <w:rsid w:val="00765467"/>
    <w:rsid w:val="007F6003"/>
    <w:rsid w:val="0090370A"/>
    <w:rsid w:val="00A471CD"/>
    <w:rsid w:val="00CA44E9"/>
    <w:rsid w:val="00E40FF6"/>
    <w:rsid w:val="00E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2025-07-08T11:19:00Z</cp:lastPrinted>
  <dcterms:created xsi:type="dcterms:W3CDTF">2025-07-08T10:31:00Z</dcterms:created>
  <dcterms:modified xsi:type="dcterms:W3CDTF">2025-07-10T05:30:00Z</dcterms:modified>
</cp:coreProperties>
</file>