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9F08E2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80C72">
        <w:rPr>
          <w:rFonts w:ascii="Times New Roman" w:hAnsi="Times New Roman" w:cs="Times New Roman"/>
          <w:sz w:val="28"/>
          <w:szCs w:val="28"/>
        </w:rPr>
        <w:t xml:space="preserve"> </w:t>
      </w:r>
      <w:r w:rsidR="00BC0745">
        <w:rPr>
          <w:rFonts w:ascii="Times New Roman" w:hAnsi="Times New Roman" w:cs="Times New Roman"/>
          <w:sz w:val="28"/>
          <w:szCs w:val="28"/>
        </w:rPr>
        <w:t>декабря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9F08E2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9F08E2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9F08E2">
        <w:rPr>
          <w:rFonts w:ascii="Times New Roman" w:hAnsi="Times New Roman" w:cs="Times New Roman"/>
          <w:sz w:val="28"/>
          <w:szCs w:val="28"/>
        </w:rPr>
        <w:t>26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BC0745">
        <w:rPr>
          <w:rFonts w:ascii="Times New Roman" w:hAnsi="Times New Roman" w:cs="Times New Roman"/>
          <w:sz w:val="28"/>
          <w:szCs w:val="28"/>
        </w:rPr>
        <w:t>декабря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9F08E2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E7" w:rsidRDefault="00A025E7" w:rsidP="00A025E7">
      <w:pPr>
        <w:autoSpaceDN w:val="0"/>
        <w:ind w:left="4536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</w:p>
    <w:p w:rsidR="00A025E7" w:rsidRDefault="00A025E7" w:rsidP="00A025E7">
      <w:pPr>
        <w:autoSpaceDN w:val="0"/>
        <w:jc w:val="center"/>
        <w:rPr>
          <w:rFonts w:eastAsia="Calibri"/>
          <w:sz w:val="28"/>
          <w:szCs w:val="28"/>
        </w:rPr>
      </w:pPr>
    </w:p>
    <w:p w:rsidR="00A025E7" w:rsidRPr="00A025E7" w:rsidRDefault="00A025E7" w:rsidP="00A025E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25E7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A025E7" w:rsidRPr="00A025E7" w:rsidRDefault="00A025E7" w:rsidP="00A025E7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25E7">
        <w:rPr>
          <w:rFonts w:ascii="Times New Roman" w:eastAsia="Calibri" w:hAnsi="Times New Roman" w:cs="Times New Roman"/>
          <w:sz w:val="28"/>
          <w:szCs w:val="28"/>
        </w:rPr>
        <w:t>Тридцать второго заседания Собрания депутатов Быстрогорского сельского поселения пятого созыва.</w:t>
      </w:r>
    </w:p>
    <w:p w:rsidR="00A025E7" w:rsidRPr="00A025E7" w:rsidRDefault="00A025E7" w:rsidP="00A025E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A025E7" w:rsidRPr="00A025E7" w:rsidTr="00A025E7">
        <w:trPr>
          <w:trHeight w:val="375"/>
        </w:trPr>
        <w:tc>
          <w:tcPr>
            <w:tcW w:w="3751" w:type="dxa"/>
          </w:tcPr>
          <w:p w:rsidR="00A025E7" w:rsidRPr="00A025E7" w:rsidRDefault="00A025E7" w:rsidP="00A025E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A025E7" w:rsidRPr="00A025E7" w:rsidRDefault="00A025E7" w:rsidP="00A025E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5E7">
              <w:rPr>
                <w:rFonts w:ascii="Times New Roman" w:eastAsia="Calibri" w:hAnsi="Times New Roman" w:cs="Times New Roman"/>
                <w:sz w:val="28"/>
                <w:szCs w:val="28"/>
              </w:rPr>
              <w:t>26 декабря 2024 года</w:t>
            </w:r>
          </w:p>
          <w:p w:rsidR="00A025E7" w:rsidRPr="00A025E7" w:rsidRDefault="00A025E7" w:rsidP="00A025E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A025E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A02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025E7" w:rsidRPr="00A025E7" w:rsidRDefault="00A025E7" w:rsidP="00A025E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5E7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A025E7" w:rsidRPr="00A025E7" w:rsidRDefault="00A025E7" w:rsidP="00A025E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25E7" w:rsidRPr="00A025E7" w:rsidRDefault="00A025E7" w:rsidP="00A02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25E7" w:rsidRPr="00A025E7" w:rsidRDefault="00A025E7" w:rsidP="00A025E7">
      <w:pPr>
        <w:autoSpaceDN w:val="0"/>
        <w:adjustRightInd w:val="0"/>
        <w:spacing w:after="0" w:line="240" w:lineRule="auto"/>
        <w:ind w:hanging="2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>1. О внесении изменений в решение Собрания депутатов Быстрогорского сельского поселения от 18.08.2009 года № 38-СД «Об утверждении Положения о бюджетном процессе в Быстрогорском сельском поселении».</w:t>
      </w: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>Докладчик – начальник сектора экономики и финансов администрации Быстрогорского сельского поселения Галицына А.Л.</w:t>
      </w: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>2. О бюджете Быстрогорского сельского поселения Тацинского района на 2025 год и на плановый период 2026 и 2027 годов.</w:t>
      </w: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>Докладчик – начальник сектора экономики и финансов администрации Быстрогорского сельского поселения Галицына А.Л.</w:t>
      </w: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>3. Проект соглашения о передаче полномочий по вопросам местного значения.</w:t>
      </w: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025E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A025E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025E7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Валерьевна.</w:t>
      </w: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>4. О порядке проведения конкурса по отбору кандидатур на должность главы Быстрогорского сельского поселения.</w:t>
      </w:r>
    </w:p>
    <w:p w:rsidR="00A025E7" w:rsidRPr="00A025E7" w:rsidRDefault="00A025E7" w:rsidP="00A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E7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A025E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A025E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025E7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</w:t>
      </w:r>
      <w:bookmarkStart w:id="0" w:name="_GoBack"/>
      <w:bookmarkEnd w:id="0"/>
      <w:r w:rsidRPr="00A025E7">
        <w:rPr>
          <w:rFonts w:ascii="Times New Roman" w:hAnsi="Times New Roman" w:cs="Times New Roman"/>
          <w:sz w:val="28"/>
          <w:szCs w:val="28"/>
        </w:rPr>
        <w:t>лерьевна.</w:t>
      </w:r>
    </w:p>
    <w:p w:rsidR="00A025E7" w:rsidRPr="00A025E7" w:rsidRDefault="00A025E7" w:rsidP="00A025E7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5E7" w:rsidRPr="00A025E7" w:rsidRDefault="00A025E7" w:rsidP="00A025E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5E7" w:rsidRPr="00A025E7" w:rsidRDefault="00A025E7" w:rsidP="00A0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5E7" w:rsidRPr="00A0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96775"/>
    <w:rsid w:val="001B7330"/>
    <w:rsid w:val="00210A53"/>
    <w:rsid w:val="002314F6"/>
    <w:rsid w:val="00241CDE"/>
    <w:rsid w:val="00356CF4"/>
    <w:rsid w:val="0036134E"/>
    <w:rsid w:val="00366F9C"/>
    <w:rsid w:val="004162C7"/>
    <w:rsid w:val="00445728"/>
    <w:rsid w:val="00480C72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025E7"/>
    <w:rsid w:val="00AA23F0"/>
    <w:rsid w:val="00AB1ABB"/>
    <w:rsid w:val="00BC0745"/>
    <w:rsid w:val="00BF13AF"/>
    <w:rsid w:val="00C071DC"/>
    <w:rsid w:val="00CA44E9"/>
    <w:rsid w:val="00DA0F0D"/>
    <w:rsid w:val="00E40FF6"/>
    <w:rsid w:val="00E91618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40</cp:revision>
  <cp:lastPrinted>2025-07-10T10:21:00Z</cp:lastPrinted>
  <dcterms:created xsi:type="dcterms:W3CDTF">2025-07-08T10:31:00Z</dcterms:created>
  <dcterms:modified xsi:type="dcterms:W3CDTF">2025-07-10T10:21:00Z</dcterms:modified>
</cp:coreProperties>
</file>