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04" w:rsidRDefault="006E7F04" w:rsidP="006E7F04">
      <w:pPr>
        <w:tabs>
          <w:tab w:val="left" w:pos="9892"/>
        </w:tabs>
        <w:ind w:right="283"/>
        <w:jc w:val="center"/>
        <w:rPr>
          <w:b/>
          <w:sz w:val="28"/>
          <w:szCs w:val="28"/>
        </w:rPr>
      </w:pPr>
    </w:p>
    <w:p w:rsidR="00475EDD" w:rsidRPr="00830D0C" w:rsidRDefault="00475EDD" w:rsidP="00475EDD">
      <w:pPr>
        <w:jc w:val="center"/>
        <w:outlineLvl w:val="0"/>
        <w:rPr>
          <w:b/>
          <w:sz w:val="28"/>
          <w:szCs w:val="28"/>
        </w:rPr>
      </w:pPr>
      <w:proofErr w:type="gramStart"/>
      <w:r w:rsidRPr="00830D0C">
        <w:rPr>
          <w:b/>
          <w:sz w:val="28"/>
          <w:szCs w:val="28"/>
        </w:rPr>
        <w:t>РОССИЙСКАЯ  ФЕДЕРАЦИЯ</w:t>
      </w:r>
      <w:proofErr w:type="gramEnd"/>
    </w:p>
    <w:p w:rsidR="00475EDD" w:rsidRPr="00830D0C" w:rsidRDefault="00475EDD" w:rsidP="00475EDD">
      <w:pPr>
        <w:jc w:val="center"/>
        <w:rPr>
          <w:b/>
          <w:sz w:val="28"/>
          <w:szCs w:val="28"/>
        </w:rPr>
      </w:pPr>
      <w:proofErr w:type="gramStart"/>
      <w:r w:rsidRPr="00830D0C">
        <w:rPr>
          <w:b/>
          <w:sz w:val="28"/>
          <w:szCs w:val="28"/>
        </w:rPr>
        <w:t>РОСТОВСКАЯ  ОБЛАСТЬ</w:t>
      </w:r>
      <w:proofErr w:type="gramEnd"/>
    </w:p>
    <w:p w:rsidR="00475EDD" w:rsidRPr="00830D0C" w:rsidRDefault="00475EDD" w:rsidP="00475EDD">
      <w:pPr>
        <w:jc w:val="center"/>
        <w:outlineLvl w:val="0"/>
        <w:rPr>
          <w:b/>
          <w:caps/>
          <w:sz w:val="28"/>
          <w:szCs w:val="28"/>
        </w:rPr>
      </w:pPr>
      <w:r w:rsidRPr="00830D0C">
        <w:rPr>
          <w:b/>
          <w:caps/>
          <w:sz w:val="28"/>
          <w:szCs w:val="28"/>
        </w:rPr>
        <w:t>Тацинский район</w:t>
      </w:r>
    </w:p>
    <w:p w:rsidR="00475EDD" w:rsidRPr="00830D0C" w:rsidRDefault="00475EDD" w:rsidP="00475EDD">
      <w:pPr>
        <w:jc w:val="center"/>
        <w:outlineLvl w:val="0"/>
        <w:rPr>
          <w:b/>
          <w:sz w:val="28"/>
          <w:szCs w:val="28"/>
        </w:rPr>
      </w:pPr>
      <w:r w:rsidRPr="00830D0C">
        <w:rPr>
          <w:b/>
          <w:sz w:val="28"/>
          <w:szCs w:val="28"/>
        </w:rPr>
        <w:t xml:space="preserve">  АДМИНИСТРАЦИЯ БЫСТРОГОРСКОГО</w:t>
      </w:r>
    </w:p>
    <w:p w:rsidR="00475EDD" w:rsidRPr="00830D0C" w:rsidRDefault="00475EDD" w:rsidP="00475EDD">
      <w:pPr>
        <w:pBdr>
          <w:bottom w:val="single" w:sz="12" w:space="1" w:color="auto"/>
        </w:pBdr>
        <w:tabs>
          <w:tab w:val="center" w:pos="5270"/>
          <w:tab w:val="right" w:pos="10541"/>
        </w:tabs>
        <w:outlineLvl w:val="0"/>
        <w:rPr>
          <w:b/>
          <w:sz w:val="28"/>
          <w:szCs w:val="28"/>
        </w:rPr>
      </w:pPr>
      <w:r w:rsidRPr="00830D0C">
        <w:rPr>
          <w:b/>
          <w:sz w:val="28"/>
          <w:szCs w:val="28"/>
        </w:rPr>
        <w:tab/>
      </w:r>
      <w:proofErr w:type="gramStart"/>
      <w:r w:rsidRPr="00830D0C">
        <w:rPr>
          <w:b/>
          <w:sz w:val="28"/>
          <w:szCs w:val="28"/>
        </w:rPr>
        <w:t>СЕЛЬСКОГО  ПОСЕЛЕНИЯ</w:t>
      </w:r>
      <w:proofErr w:type="gramEnd"/>
      <w:r w:rsidRPr="00830D0C">
        <w:rPr>
          <w:b/>
          <w:sz w:val="28"/>
          <w:szCs w:val="28"/>
        </w:rPr>
        <w:tab/>
      </w:r>
    </w:p>
    <w:p w:rsidR="00475EDD" w:rsidRPr="00830D0C" w:rsidRDefault="00475EDD" w:rsidP="00475EDD">
      <w:pPr>
        <w:jc w:val="center"/>
        <w:outlineLvl w:val="0"/>
        <w:rPr>
          <w:b/>
          <w:sz w:val="28"/>
          <w:szCs w:val="28"/>
        </w:rPr>
      </w:pPr>
      <w:r>
        <w:rPr>
          <w:b/>
          <w:sz w:val="28"/>
          <w:szCs w:val="28"/>
        </w:rPr>
        <w:t xml:space="preserve"> </w:t>
      </w:r>
    </w:p>
    <w:p w:rsidR="00475EDD" w:rsidRPr="00830D0C" w:rsidRDefault="00475EDD" w:rsidP="00475EDD">
      <w:pPr>
        <w:outlineLvl w:val="0"/>
        <w:rPr>
          <w:b/>
          <w:sz w:val="28"/>
          <w:szCs w:val="28"/>
        </w:rPr>
      </w:pPr>
      <w:r>
        <w:rPr>
          <w:b/>
          <w:sz w:val="28"/>
          <w:szCs w:val="28"/>
        </w:rPr>
        <w:t xml:space="preserve">                                               </w:t>
      </w:r>
      <w:r w:rsidRPr="00830D0C">
        <w:rPr>
          <w:b/>
          <w:sz w:val="28"/>
          <w:szCs w:val="28"/>
        </w:rPr>
        <w:t>ПОСТАНОВЛЕНИЕ</w:t>
      </w:r>
      <w:r>
        <w:rPr>
          <w:b/>
          <w:sz w:val="28"/>
          <w:szCs w:val="28"/>
        </w:rPr>
        <w:t xml:space="preserve">                       </w:t>
      </w:r>
    </w:p>
    <w:p w:rsidR="00475EDD" w:rsidRPr="00830D0C" w:rsidRDefault="00475EDD" w:rsidP="00475EDD">
      <w:pPr>
        <w:rPr>
          <w:b/>
          <w:sz w:val="28"/>
          <w:szCs w:val="28"/>
        </w:rPr>
      </w:pPr>
      <w:r w:rsidRPr="00830D0C">
        <w:rPr>
          <w:b/>
          <w:sz w:val="28"/>
          <w:szCs w:val="28"/>
        </w:rPr>
        <w:t xml:space="preserve">   </w:t>
      </w:r>
    </w:p>
    <w:p w:rsidR="00475EDD" w:rsidRDefault="00475EDD" w:rsidP="00475EDD">
      <w:pPr>
        <w:rPr>
          <w:b/>
          <w:sz w:val="28"/>
          <w:szCs w:val="28"/>
        </w:rPr>
      </w:pPr>
      <w:r>
        <w:rPr>
          <w:b/>
          <w:sz w:val="28"/>
          <w:szCs w:val="28"/>
        </w:rPr>
        <w:t>04</w:t>
      </w:r>
      <w:r w:rsidRPr="00830D0C">
        <w:rPr>
          <w:b/>
          <w:sz w:val="28"/>
          <w:szCs w:val="28"/>
        </w:rPr>
        <w:t xml:space="preserve"> </w:t>
      </w:r>
      <w:r>
        <w:rPr>
          <w:b/>
          <w:sz w:val="28"/>
          <w:szCs w:val="28"/>
        </w:rPr>
        <w:t>мая 2022</w:t>
      </w:r>
      <w:r w:rsidRPr="00830D0C">
        <w:rPr>
          <w:b/>
          <w:sz w:val="28"/>
          <w:szCs w:val="28"/>
        </w:rPr>
        <w:t xml:space="preserve"> г.      </w:t>
      </w:r>
      <w:r>
        <w:rPr>
          <w:b/>
          <w:sz w:val="28"/>
          <w:szCs w:val="28"/>
        </w:rPr>
        <w:t xml:space="preserve">                             </w:t>
      </w:r>
      <w:r w:rsidRPr="00830D0C">
        <w:rPr>
          <w:b/>
          <w:sz w:val="28"/>
          <w:szCs w:val="28"/>
        </w:rPr>
        <w:t xml:space="preserve">№ </w:t>
      </w:r>
      <w:r w:rsidRPr="0020081C">
        <w:rPr>
          <w:b/>
          <w:color w:val="000000"/>
          <w:sz w:val="28"/>
          <w:szCs w:val="28"/>
        </w:rPr>
        <w:t>3</w:t>
      </w:r>
      <w:r w:rsidR="00596B2E">
        <w:rPr>
          <w:b/>
          <w:color w:val="000000"/>
          <w:sz w:val="28"/>
          <w:szCs w:val="28"/>
        </w:rPr>
        <w:t>5</w:t>
      </w:r>
      <w:r>
        <w:rPr>
          <w:b/>
          <w:sz w:val="28"/>
          <w:szCs w:val="28"/>
        </w:rPr>
        <w:t xml:space="preserve">                                   </w:t>
      </w:r>
      <w:r w:rsidRPr="00830D0C">
        <w:rPr>
          <w:b/>
          <w:sz w:val="28"/>
          <w:szCs w:val="28"/>
        </w:rPr>
        <w:t>п. Быстрогорский</w:t>
      </w:r>
    </w:p>
    <w:p w:rsidR="006B351F" w:rsidRDefault="006B351F" w:rsidP="006E7F04">
      <w:pPr>
        <w:jc w:val="both"/>
        <w:rPr>
          <w:sz w:val="28"/>
        </w:rPr>
      </w:pPr>
    </w:p>
    <w:p w:rsidR="006B351F" w:rsidRDefault="006B351F" w:rsidP="006B351F">
      <w:pPr>
        <w:spacing w:line="240" w:lineRule="exact"/>
        <w:rPr>
          <w:color w:val="3C3C3C"/>
          <w:spacing w:val="2"/>
          <w:sz w:val="28"/>
          <w:szCs w:val="28"/>
        </w:rPr>
      </w:pPr>
    </w:p>
    <w:p w:rsidR="006E7F04" w:rsidRDefault="006B351F" w:rsidP="006E7F04">
      <w:pPr>
        <w:widowControl w:val="0"/>
        <w:rPr>
          <w:sz w:val="28"/>
          <w:szCs w:val="28"/>
        </w:rPr>
      </w:pPr>
      <w:r w:rsidRPr="00843660">
        <w:rPr>
          <w:sz w:val="28"/>
          <w:szCs w:val="28"/>
        </w:rPr>
        <w:t>Об утверждении Положения о</w:t>
      </w:r>
      <w:r>
        <w:rPr>
          <w:sz w:val="28"/>
          <w:szCs w:val="28"/>
        </w:rPr>
        <w:t>б</w:t>
      </w:r>
      <w:r w:rsidRPr="00843660">
        <w:rPr>
          <w:sz w:val="28"/>
          <w:szCs w:val="28"/>
        </w:rPr>
        <w:t xml:space="preserve"> условиях </w:t>
      </w:r>
    </w:p>
    <w:p w:rsidR="006E7F04" w:rsidRDefault="006B351F" w:rsidP="006E7F04">
      <w:pPr>
        <w:widowControl w:val="0"/>
        <w:rPr>
          <w:sz w:val="28"/>
          <w:szCs w:val="28"/>
        </w:rPr>
      </w:pPr>
      <w:r w:rsidRPr="00843660">
        <w:rPr>
          <w:sz w:val="28"/>
          <w:szCs w:val="28"/>
        </w:rPr>
        <w:t xml:space="preserve">и порядке оказания поддержки субъектам </w:t>
      </w:r>
    </w:p>
    <w:p w:rsidR="006E7F04" w:rsidRDefault="006B351F" w:rsidP="006E7F04">
      <w:pPr>
        <w:widowControl w:val="0"/>
        <w:rPr>
          <w:sz w:val="28"/>
          <w:szCs w:val="28"/>
        </w:rPr>
      </w:pPr>
      <w:r w:rsidRPr="00843660">
        <w:rPr>
          <w:sz w:val="28"/>
          <w:szCs w:val="28"/>
        </w:rPr>
        <w:t xml:space="preserve">малого и среднего предпринимательства и </w:t>
      </w:r>
    </w:p>
    <w:p w:rsidR="006E7F04" w:rsidRDefault="006B351F" w:rsidP="006E7F04">
      <w:pPr>
        <w:widowControl w:val="0"/>
        <w:rPr>
          <w:sz w:val="28"/>
          <w:szCs w:val="28"/>
        </w:rPr>
      </w:pPr>
      <w:r w:rsidRPr="00843660">
        <w:rPr>
          <w:sz w:val="28"/>
          <w:szCs w:val="28"/>
        </w:rPr>
        <w:t xml:space="preserve">организациям, образующим инфраструктуру </w:t>
      </w:r>
    </w:p>
    <w:p w:rsidR="006E7F04" w:rsidRDefault="006B351F" w:rsidP="006E7F04">
      <w:pPr>
        <w:widowControl w:val="0"/>
        <w:rPr>
          <w:sz w:val="28"/>
          <w:szCs w:val="28"/>
        </w:rPr>
      </w:pPr>
      <w:r w:rsidRPr="00843660">
        <w:rPr>
          <w:sz w:val="28"/>
          <w:szCs w:val="28"/>
        </w:rPr>
        <w:t xml:space="preserve">поддержки субъектов малого и </w:t>
      </w:r>
    </w:p>
    <w:p w:rsidR="006E7F04" w:rsidRDefault="006B351F" w:rsidP="006E7F04">
      <w:pPr>
        <w:widowControl w:val="0"/>
        <w:rPr>
          <w:sz w:val="28"/>
          <w:szCs w:val="28"/>
        </w:rPr>
      </w:pPr>
      <w:r w:rsidRPr="00843660">
        <w:rPr>
          <w:sz w:val="28"/>
          <w:szCs w:val="28"/>
        </w:rPr>
        <w:t>среднего предпринимательства,</w:t>
      </w:r>
      <w:r>
        <w:rPr>
          <w:sz w:val="28"/>
          <w:szCs w:val="28"/>
        </w:rPr>
        <w:t xml:space="preserve"> </w:t>
      </w:r>
    </w:p>
    <w:p w:rsidR="006E7F04" w:rsidRPr="006E7F04" w:rsidRDefault="006B351F" w:rsidP="009D7A47">
      <w:pPr>
        <w:rPr>
          <w:bCs/>
          <w:sz w:val="28"/>
        </w:rPr>
      </w:pPr>
      <w:r>
        <w:rPr>
          <w:sz w:val="28"/>
          <w:szCs w:val="28"/>
        </w:rPr>
        <w:t xml:space="preserve">на территории </w:t>
      </w:r>
      <w:r w:rsidR="00475EDD">
        <w:rPr>
          <w:bCs/>
          <w:sz w:val="28"/>
        </w:rPr>
        <w:t>Быстрогорского сельского поселения</w:t>
      </w:r>
    </w:p>
    <w:p w:rsidR="006B351F" w:rsidRPr="00FB2796" w:rsidRDefault="006B351F" w:rsidP="006B351F">
      <w:pPr>
        <w:spacing w:line="240" w:lineRule="exact"/>
        <w:ind w:right="-30"/>
        <w:jc w:val="center"/>
        <w:rPr>
          <w:spacing w:val="2"/>
          <w:sz w:val="28"/>
          <w:szCs w:val="28"/>
        </w:rPr>
      </w:pPr>
    </w:p>
    <w:p w:rsidR="006B351F" w:rsidRDefault="006B351F" w:rsidP="00290FC8">
      <w:pPr>
        <w:ind w:firstLine="708"/>
        <w:jc w:val="both"/>
        <w:rPr>
          <w:i/>
          <w:sz w:val="28"/>
          <w:szCs w:val="28"/>
        </w:rPr>
      </w:pPr>
      <w:r w:rsidRPr="008956B6">
        <w:rPr>
          <w:sz w:val="28"/>
          <w:szCs w:val="28"/>
        </w:rPr>
        <w:t>В соответствии с Федеральным законом от 24.07.2007 № 209-ФЗ «О развитии малого и среднего предпринимательства в Российской Федерации»,</w:t>
      </w:r>
      <w:r w:rsidRPr="00843660">
        <w:rPr>
          <w:sz w:val="28"/>
          <w:szCs w:val="28"/>
        </w:rPr>
        <w:t xml:space="preserve"> </w:t>
      </w:r>
      <w:r>
        <w:rPr>
          <w:sz w:val="28"/>
          <w:szCs w:val="28"/>
        </w:rPr>
        <w:t xml:space="preserve">Уставом </w:t>
      </w:r>
      <w:r w:rsidR="006E7F04" w:rsidRPr="006E7F04">
        <w:rPr>
          <w:bCs/>
          <w:sz w:val="28"/>
        </w:rPr>
        <w:t>муниципального образования «</w:t>
      </w:r>
      <w:r w:rsidR="00475EDD">
        <w:rPr>
          <w:bCs/>
          <w:sz w:val="28"/>
        </w:rPr>
        <w:t>Быстрогорское сельское поселение</w:t>
      </w:r>
      <w:r w:rsidR="006E7F04" w:rsidRPr="006E7F04">
        <w:rPr>
          <w:bCs/>
          <w:sz w:val="28"/>
        </w:rPr>
        <w:t>»</w:t>
      </w:r>
      <w:r>
        <w:rPr>
          <w:sz w:val="28"/>
          <w:szCs w:val="28"/>
        </w:rPr>
        <w:t xml:space="preserve">, </w:t>
      </w:r>
      <w:r w:rsidR="00290FC8">
        <w:rPr>
          <w:bCs/>
          <w:sz w:val="28"/>
        </w:rPr>
        <w:t>в</w:t>
      </w:r>
      <w:r w:rsidRPr="008956B6">
        <w:rPr>
          <w:sz w:val="28"/>
          <w:szCs w:val="28"/>
        </w:rPr>
        <w:t xml:space="preserve"> целях реализации государственной политики, направленной на поддержку и развитие малого и среднего предпринимательства </w:t>
      </w:r>
      <w:r w:rsidR="00290FC8" w:rsidRPr="00843660">
        <w:rPr>
          <w:sz w:val="28"/>
          <w:szCs w:val="28"/>
        </w:rPr>
        <w:t xml:space="preserve">на территории </w:t>
      </w:r>
      <w:proofErr w:type="gramStart"/>
      <w:r w:rsidR="00272F02">
        <w:rPr>
          <w:bCs/>
          <w:sz w:val="28"/>
        </w:rPr>
        <w:t>Быстрогорского  сельского</w:t>
      </w:r>
      <w:proofErr w:type="gramEnd"/>
      <w:r w:rsidR="00272F02">
        <w:rPr>
          <w:bCs/>
          <w:sz w:val="28"/>
        </w:rPr>
        <w:t xml:space="preserve"> поселения:-</w:t>
      </w:r>
    </w:p>
    <w:p w:rsidR="00272F02" w:rsidRDefault="00272F02" w:rsidP="006B351F">
      <w:pPr>
        <w:pStyle w:val="1"/>
        <w:jc w:val="center"/>
        <w:rPr>
          <w:rFonts w:ascii="Times New Roman" w:hAnsi="Times New Roman" w:cs="Times New Roman"/>
          <w:bCs/>
          <w:kern w:val="2"/>
          <w:sz w:val="28"/>
          <w:szCs w:val="28"/>
        </w:rPr>
      </w:pPr>
    </w:p>
    <w:p w:rsidR="006B351F" w:rsidRPr="00272F02" w:rsidRDefault="006B351F" w:rsidP="006B351F">
      <w:pPr>
        <w:pStyle w:val="1"/>
        <w:jc w:val="center"/>
        <w:rPr>
          <w:rFonts w:ascii="Times New Roman" w:hAnsi="Times New Roman" w:cs="Times New Roman"/>
          <w:b/>
          <w:bCs/>
          <w:kern w:val="2"/>
          <w:sz w:val="28"/>
          <w:szCs w:val="28"/>
        </w:rPr>
      </w:pPr>
      <w:r w:rsidRPr="00272F02">
        <w:rPr>
          <w:rFonts w:ascii="Times New Roman" w:hAnsi="Times New Roman" w:cs="Times New Roman"/>
          <w:b/>
          <w:bCs/>
          <w:kern w:val="2"/>
          <w:sz w:val="28"/>
          <w:szCs w:val="28"/>
        </w:rPr>
        <w:t>ПОСТАНОВЛЯ</w:t>
      </w:r>
      <w:r w:rsidR="00FB1155" w:rsidRPr="00272F02">
        <w:rPr>
          <w:rFonts w:ascii="Times New Roman" w:hAnsi="Times New Roman" w:cs="Times New Roman"/>
          <w:b/>
          <w:bCs/>
          <w:kern w:val="2"/>
          <w:sz w:val="28"/>
          <w:szCs w:val="28"/>
        </w:rPr>
        <w:t>Ю</w:t>
      </w:r>
      <w:r w:rsidRPr="00272F02">
        <w:rPr>
          <w:rFonts w:ascii="Times New Roman" w:hAnsi="Times New Roman" w:cs="Times New Roman"/>
          <w:b/>
          <w:bCs/>
          <w:kern w:val="2"/>
          <w:sz w:val="28"/>
          <w:szCs w:val="28"/>
        </w:rPr>
        <w:t>:</w:t>
      </w:r>
    </w:p>
    <w:p w:rsidR="00272F02" w:rsidRDefault="00272F02" w:rsidP="006B351F">
      <w:pPr>
        <w:pStyle w:val="1"/>
        <w:jc w:val="center"/>
        <w:rPr>
          <w:rFonts w:ascii="Times New Roman" w:hAnsi="Times New Roman" w:cs="Times New Roman"/>
          <w:bCs/>
          <w:kern w:val="2"/>
          <w:sz w:val="28"/>
          <w:szCs w:val="28"/>
        </w:rPr>
      </w:pPr>
    </w:p>
    <w:p w:rsidR="006B351F" w:rsidRPr="00DF3D42" w:rsidRDefault="006B351F" w:rsidP="00DF3D42">
      <w:pPr>
        <w:ind w:firstLine="708"/>
        <w:jc w:val="both"/>
        <w:rPr>
          <w:bCs/>
          <w:sz w:val="28"/>
        </w:rPr>
      </w:pPr>
      <w:r w:rsidRPr="00A23EB9">
        <w:rPr>
          <w:sz w:val="28"/>
          <w:szCs w:val="28"/>
        </w:rPr>
        <w:t>1. Утвердить</w:t>
      </w:r>
      <w:r w:rsidRPr="00843660">
        <w:t xml:space="preserve"> </w:t>
      </w:r>
      <w:r w:rsidRPr="00843660">
        <w:rPr>
          <w:sz w:val="28"/>
          <w:szCs w:val="28"/>
        </w:rPr>
        <w:t>Положени</w:t>
      </w:r>
      <w:r>
        <w:rPr>
          <w:sz w:val="28"/>
          <w:szCs w:val="28"/>
        </w:rPr>
        <w:t>е</w:t>
      </w:r>
      <w:r w:rsidRPr="00843660">
        <w:rPr>
          <w:sz w:val="28"/>
          <w:szCs w:val="28"/>
        </w:rP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proofErr w:type="gramStart"/>
      <w:r w:rsidR="00272F02">
        <w:rPr>
          <w:bCs/>
          <w:sz w:val="28"/>
        </w:rPr>
        <w:t>Быстрогорского  сельского</w:t>
      </w:r>
      <w:proofErr w:type="gramEnd"/>
      <w:r w:rsidR="00272F02">
        <w:rPr>
          <w:bCs/>
          <w:sz w:val="28"/>
        </w:rPr>
        <w:t xml:space="preserve"> поселения</w:t>
      </w:r>
      <w:r w:rsidR="00DF3D42">
        <w:rPr>
          <w:bCs/>
          <w:sz w:val="28"/>
        </w:rPr>
        <w:t xml:space="preserve"> </w:t>
      </w:r>
      <w:r w:rsidRPr="00A23EB9">
        <w:rPr>
          <w:sz w:val="28"/>
          <w:szCs w:val="28"/>
        </w:rPr>
        <w:t>согласно приложе</w:t>
      </w:r>
      <w:r>
        <w:rPr>
          <w:sz w:val="28"/>
          <w:szCs w:val="28"/>
        </w:rPr>
        <w:t>нию.</w:t>
      </w:r>
    </w:p>
    <w:p w:rsidR="006B351F" w:rsidRPr="00272F02" w:rsidRDefault="006B351F" w:rsidP="00272F02">
      <w:pPr>
        <w:pStyle w:val="3"/>
        <w:tabs>
          <w:tab w:val="left" w:pos="3969"/>
        </w:tabs>
        <w:spacing w:after="0"/>
        <w:ind w:left="0" w:firstLine="720"/>
        <w:jc w:val="both"/>
        <w:rPr>
          <w:spacing w:val="-2"/>
          <w:position w:val="-2"/>
          <w:sz w:val="28"/>
          <w:szCs w:val="28"/>
        </w:rPr>
      </w:pPr>
      <w:r w:rsidRPr="00313028">
        <w:rPr>
          <w:sz w:val="28"/>
          <w:szCs w:val="28"/>
        </w:rPr>
        <w:t xml:space="preserve">2. </w:t>
      </w:r>
      <w:r w:rsidR="00272F02" w:rsidRPr="003A3AF3">
        <w:rPr>
          <w:sz w:val="28"/>
          <w:szCs w:val="28"/>
          <w:lang w:bidi="ru-RU"/>
        </w:rPr>
        <w:t>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w:t>
      </w:r>
      <w:r w:rsidR="00272F02">
        <w:rPr>
          <w:sz w:val="28"/>
          <w:szCs w:val="28"/>
          <w:lang w:bidi="ru-RU"/>
        </w:rPr>
        <w:t xml:space="preserve">иальном сайте Быстрогорского сельского поселения в </w:t>
      </w:r>
      <w:r w:rsidR="00272F02" w:rsidRPr="003A3AF3">
        <w:rPr>
          <w:sz w:val="28"/>
          <w:szCs w:val="28"/>
          <w:lang w:bidi="ru-RU"/>
        </w:rPr>
        <w:t>информационно-телекоммуникационной сети Интернет</w:t>
      </w:r>
      <w:r w:rsidR="00272F02" w:rsidRPr="00AD49FB">
        <w:rPr>
          <w:spacing w:val="-2"/>
          <w:position w:val="-2"/>
          <w:sz w:val="28"/>
          <w:szCs w:val="28"/>
        </w:rPr>
        <w:t>.</w:t>
      </w:r>
    </w:p>
    <w:p w:rsidR="006B351F" w:rsidRDefault="005B57F9" w:rsidP="00FB1155">
      <w:pPr>
        <w:tabs>
          <w:tab w:val="left" w:pos="0"/>
        </w:tabs>
        <w:ind w:firstLine="709"/>
        <w:jc w:val="both"/>
        <w:rPr>
          <w:sz w:val="28"/>
          <w:szCs w:val="28"/>
        </w:rPr>
      </w:pPr>
      <w:r>
        <w:rPr>
          <w:sz w:val="28"/>
          <w:szCs w:val="28"/>
        </w:rPr>
        <w:t>3</w:t>
      </w:r>
      <w:r w:rsidR="006B351F">
        <w:rPr>
          <w:sz w:val="28"/>
          <w:szCs w:val="28"/>
        </w:rPr>
        <w:t xml:space="preserve">. </w:t>
      </w:r>
      <w:r w:rsidR="00FB1155" w:rsidRPr="00EA0590">
        <w:rPr>
          <w:sz w:val="28"/>
          <w:szCs w:val="28"/>
        </w:rPr>
        <w:t xml:space="preserve">Контроль за исполнением постановления </w:t>
      </w:r>
      <w:r w:rsidR="00272F02">
        <w:rPr>
          <w:sz w:val="28"/>
          <w:szCs w:val="28"/>
        </w:rPr>
        <w:t>оставляю за собой.</w:t>
      </w:r>
    </w:p>
    <w:p w:rsidR="00E41696" w:rsidRDefault="00E41696" w:rsidP="00FB1155">
      <w:pPr>
        <w:tabs>
          <w:tab w:val="left" w:pos="0"/>
        </w:tabs>
        <w:ind w:firstLine="709"/>
        <w:jc w:val="both"/>
        <w:rPr>
          <w:sz w:val="28"/>
          <w:szCs w:val="28"/>
        </w:rPr>
      </w:pPr>
    </w:p>
    <w:p w:rsidR="00FB1155" w:rsidRPr="00BD4027" w:rsidRDefault="00272F02" w:rsidP="00272F02">
      <w:pPr>
        <w:jc w:val="both"/>
        <w:rPr>
          <w:b/>
          <w:sz w:val="28"/>
          <w:szCs w:val="28"/>
        </w:rPr>
      </w:pPr>
      <w:bookmarkStart w:id="0" w:name="_GoBack"/>
      <w:r w:rsidRPr="00BD4027">
        <w:rPr>
          <w:b/>
          <w:sz w:val="28"/>
          <w:szCs w:val="28"/>
        </w:rPr>
        <w:t>Глава</w:t>
      </w:r>
      <w:r w:rsidR="00FB1155" w:rsidRPr="00BD4027">
        <w:rPr>
          <w:b/>
          <w:sz w:val="28"/>
          <w:szCs w:val="28"/>
        </w:rPr>
        <w:t xml:space="preserve"> Администрации</w:t>
      </w:r>
    </w:p>
    <w:p w:rsidR="00272F02" w:rsidRPr="00BD4027" w:rsidRDefault="00272F02" w:rsidP="00272F02">
      <w:pPr>
        <w:contextualSpacing/>
        <w:rPr>
          <w:b/>
          <w:sz w:val="28"/>
          <w:szCs w:val="28"/>
        </w:rPr>
      </w:pPr>
      <w:r w:rsidRPr="00BD4027">
        <w:rPr>
          <w:b/>
          <w:sz w:val="28"/>
          <w:szCs w:val="28"/>
        </w:rPr>
        <w:t>Быстрогорского</w:t>
      </w:r>
    </w:p>
    <w:p w:rsidR="00FB1155" w:rsidRPr="00BD4027" w:rsidRDefault="00272F02" w:rsidP="00272F02">
      <w:pPr>
        <w:contextualSpacing/>
        <w:rPr>
          <w:b/>
          <w:sz w:val="28"/>
          <w:szCs w:val="28"/>
        </w:rPr>
      </w:pPr>
      <w:r w:rsidRPr="00BD4027">
        <w:rPr>
          <w:b/>
          <w:sz w:val="28"/>
          <w:szCs w:val="28"/>
        </w:rPr>
        <w:t>сельского поселения</w:t>
      </w:r>
      <w:r w:rsidR="00FB1155" w:rsidRPr="00BD4027">
        <w:rPr>
          <w:b/>
          <w:sz w:val="28"/>
          <w:szCs w:val="28"/>
        </w:rPr>
        <w:t xml:space="preserve"> </w:t>
      </w:r>
      <w:r w:rsidRPr="00BD4027">
        <w:rPr>
          <w:b/>
          <w:sz w:val="28"/>
          <w:szCs w:val="28"/>
        </w:rPr>
        <w:t xml:space="preserve">                                                                     С.Н. Кутенко</w:t>
      </w:r>
    </w:p>
    <w:bookmarkEnd w:id="0"/>
    <w:p w:rsidR="003821DE" w:rsidRDefault="003821DE" w:rsidP="00FB1155">
      <w:pPr>
        <w:ind w:firstLine="709"/>
        <w:contextualSpacing/>
        <w:rPr>
          <w:sz w:val="28"/>
          <w:szCs w:val="28"/>
        </w:rPr>
      </w:pPr>
    </w:p>
    <w:p w:rsidR="00272F02" w:rsidRDefault="003821DE" w:rsidP="003821DE">
      <w:pPr>
        <w:tabs>
          <w:tab w:val="left" w:pos="5149"/>
        </w:tabs>
        <w:snapToGrid w:val="0"/>
        <w:jc w:val="both"/>
        <w:rPr>
          <w:sz w:val="28"/>
          <w:szCs w:val="28"/>
        </w:rPr>
      </w:pPr>
      <w:r>
        <w:rPr>
          <w:sz w:val="28"/>
          <w:szCs w:val="28"/>
        </w:rPr>
        <w:t xml:space="preserve">                     </w:t>
      </w:r>
      <w:r w:rsidR="00272F02">
        <w:rPr>
          <w:sz w:val="28"/>
          <w:szCs w:val="28"/>
        </w:rPr>
        <w:t xml:space="preserve">                               </w:t>
      </w:r>
    </w:p>
    <w:p w:rsidR="00272F02" w:rsidRDefault="00272F02" w:rsidP="003821DE">
      <w:pPr>
        <w:tabs>
          <w:tab w:val="left" w:pos="5149"/>
        </w:tabs>
        <w:snapToGrid w:val="0"/>
        <w:jc w:val="both"/>
        <w:rPr>
          <w:sz w:val="28"/>
          <w:szCs w:val="28"/>
        </w:rPr>
      </w:pPr>
      <w:r>
        <w:rPr>
          <w:sz w:val="28"/>
          <w:szCs w:val="28"/>
        </w:rPr>
        <w:t xml:space="preserve">                                                                     </w:t>
      </w:r>
      <w:r w:rsidR="003821DE">
        <w:rPr>
          <w:sz w:val="28"/>
          <w:szCs w:val="28"/>
        </w:rPr>
        <w:t xml:space="preserve"> </w:t>
      </w:r>
      <w:r>
        <w:rPr>
          <w:sz w:val="28"/>
          <w:szCs w:val="28"/>
        </w:rPr>
        <w:t xml:space="preserve">                        </w:t>
      </w:r>
    </w:p>
    <w:p w:rsidR="00290FC8" w:rsidRDefault="00272F02" w:rsidP="003821DE">
      <w:pPr>
        <w:tabs>
          <w:tab w:val="left" w:pos="5149"/>
        </w:tabs>
        <w:snapToGrid w:val="0"/>
        <w:jc w:val="both"/>
        <w:rPr>
          <w:sz w:val="28"/>
          <w:szCs w:val="28"/>
        </w:rPr>
      </w:pPr>
      <w:r>
        <w:rPr>
          <w:sz w:val="28"/>
          <w:szCs w:val="28"/>
        </w:rPr>
        <w:lastRenderedPageBreak/>
        <w:t xml:space="preserve">                                                                       </w:t>
      </w:r>
      <w:r w:rsidR="00290FC8" w:rsidRPr="00672BA5">
        <w:rPr>
          <w:sz w:val="28"/>
          <w:szCs w:val="28"/>
        </w:rPr>
        <w:t xml:space="preserve">Приложение </w:t>
      </w:r>
    </w:p>
    <w:p w:rsidR="00290FC8" w:rsidRDefault="00290FC8" w:rsidP="00290FC8">
      <w:pPr>
        <w:tabs>
          <w:tab w:val="left" w:pos="240"/>
        </w:tabs>
        <w:ind w:left="4956"/>
        <w:rPr>
          <w:sz w:val="28"/>
          <w:szCs w:val="28"/>
        </w:rPr>
      </w:pPr>
      <w:r w:rsidRPr="00672BA5">
        <w:rPr>
          <w:sz w:val="28"/>
          <w:szCs w:val="28"/>
        </w:rPr>
        <w:t xml:space="preserve">к постановлению Администрации </w:t>
      </w:r>
      <w:r w:rsidR="00272F02">
        <w:rPr>
          <w:sz w:val="28"/>
          <w:szCs w:val="28"/>
        </w:rPr>
        <w:t>Быстрогорского сельского поселения</w:t>
      </w:r>
    </w:p>
    <w:p w:rsidR="00290FC8" w:rsidRPr="00672BA5" w:rsidRDefault="00272F02" w:rsidP="00290FC8">
      <w:pPr>
        <w:tabs>
          <w:tab w:val="left" w:pos="240"/>
        </w:tabs>
        <w:ind w:left="4956"/>
        <w:rPr>
          <w:sz w:val="28"/>
          <w:szCs w:val="28"/>
        </w:rPr>
      </w:pPr>
      <w:r>
        <w:rPr>
          <w:sz w:val="28"/>
          <w:szCs w:val="28"/>
        </w:rPr>
        <w:t>от 04.05.2022 года № 34</w:t>
      </w:r>
    </w:p>
    <w:p w:rsidR="006B351F" w:rsidRDefault="006B351F" w:rsidP="006B351F">
      <w:pPr>
        <w:jc w:val="right"/>
      </w:pPr>
    </w:p>
    <w:p w:rsidR="006B351F" w:rsidRDefault="006B351F" w:rsidP="006B351F">
      <w:pPr>
        <w:jc w:val="center"/>
        <w:rPr>
          <w:sz w:val="28"/>
        </w:rPr>
      </w:pPr>
      <w:bookmarkStart w:id="1" w:name="_Hlk99717361"/>
      <w:r w:rsidRPr="00843660">
        <w:rPr>
          <w:sz w:val="28"/>
        </w:rPr>
        <w:t xml:space="preserve">ПОЛОЖЕНИЕ </w:t>
      </w:r>
    </w:p>
    <w:p w:rsidR="006B351F" w:rsidRDefault="006B351F" w:rsidP="004636D7">
      <w:pPr>
        <w:widowControl w:val="0"/>
        <w:jc w:val="center"/>
        <w:rPr>
          <w:sz w:val="28"/>
          <w:szCs w:val="28"/>
        </w:rPr>
      </w:pPr>
      <w:r w:rsidRPr="00843660">
        <w:rPr>
          <w:sz w:val="28"/>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w:t>
      </w:r>
      <w:r w:rsidR="0034469D">
        <w:rPr>
          <w:sz w:val="28"/>
        </w:rPr>
        <w:t>и среднего предпринимательства</w:t>
      </w:r>
      <w:r w:rsidR="004636D7">
        <w:rPr>
          <w:sz w:val="28"/>
        </w:rPr>
        <w:t xml:space="preserve"> </w:t>
      </w:r>
      <w:r w:rsidR="004636D7" w:rsidRPr="00013279">
        <w:rPr>
          <w:color w:val="000000"/>
          <w:sz w:val="28"/>
          <w:szCs w:val="28"/>
          <w:lang w:eastAsia="zh-CN"/>
        </w:rPr>
        <w:t>на территории</w:t>
      </w:r>
      <w:r w:rsidR="0034469D">
        <w:rPr>
          <w:sz w:val="28"/>
        </w:rPr>
        <w:t xml:space="preserve"> </w:t>
      </w:r>
      <w:bookmarkEnd w:id="1"/>
      <w:proofErr w:type="gramStart"/>
      <w:r w:rsidR="00272F02">
        <w:rPr>
          <w:bCs/>
          <w:sz w:val="28"/>
        </w:rPr>
        <w:t>Быстрогорского  сельского</w:t>
      </w:r>
      <w:proofErr w:type="gramEnd"/>
      <w:r w:rsidR="00272F02">
        <w:rPr>
          <w:bCs/>
          <w:sz w:val="28"/>
        </w:rPr>
        <w:t xml:space="preserve"> поселения</w:t>
      </w:r>
    </w:p>
    <w:p w:rsidR="006B351F" w:rsidRPr="00236392" w:rsidRDefault="006B351F" w:rsidP="006B351F">
      <w:pPr>
        <w:jc w:val="center"/>
        <w:rPr>
          <w:sz w:val="28"/>
          <w:szCs w:val="28"/>
        </w:rPr>
      </w:pPr>
    </w:p>
    <w:p w:rsidR="006B351F" w:rsidRDefault="006B351F" w:rsidP="0034469D">
      <w:pPr>
        <w:widowControl w:val="0"/>
        <w:ind w:firstLine="708"/>
        <w:jc w:val="both"/>
        <w:rPr>
          <w:color w:val="000000"/>
          <w:sz w:val="28"/>
          <w:szCs w:val="28"/>
          <w:lang w:eastAsia="zh-CN"/>
        </w:rPr>
      </w:pPr>
      <w:r>
        <w:rPr>
          <w:color w:val="000000"/>
          <w:sz w:val="28"/>
          <w:szCs w:val="28"/>
          <w:lang w:eastAsia="zh-CN"/>
        </w:rPr>
        <w:t xml:space="preserve">1. </w:t>
      </w:r>
      <w:r w:rsidRPr="00ED06AB">
        <w:rPr>
          <w:color w:val="000000"/>
          <w:sz w:val="28"/>
          <w:szCs w:val="28"/>
          <w:lang w:eastAsia="zh-CN"/>
        </w:rPr>
        <w:t xml:space="preserve">Настоящее Положение </w:t>
      </w:r>
      <w:r w:rsidRPr="00013279">
        <w:rPr>
          <w:color w:val="000000"/>
          <w:sz w:val="28"/>
          <w:szCs w:val="28"/>
          <w:lang w:eastAsia="zh-CN"/>
        </w:rPr>
        <w:t>об условиях и порядке оказания поддержки субъектам малого и среднего предпринимательства и организациям</w:t>
      </w:r>
      <w:r>
        <w:rPr>
          <w:color w:val="000000"/>
          <w:sz w:val="28"/>
          <w:szCs w:val="28"/>
          <w:lang w:eastAsia="zh-CN"/>
        </w:rPr>
        <w:t>, образующим инфраструктуру под</w:t>
      </w:r>
      <w:r w:rsidRPr="00013279">
        <w:rPr>
          <w:color w:val="000000"/>
          <w:sz w:val="28"/>
          <w:szCs w:val="28"/>
          <w:lang w:eastAsia="zh-CN"/>
        </w:rPr>
        <w:t xml:space="preserve">держки субъектов малого и среднего предпринимательства, на территории </w:t>
      </w:r>
      <w:bookmarkStart w:id="2" w:name="_Hlk99638735"/>
      <w:r w:rsidR="00272F02">
        <w:rPr>
          <w:bCs/>
          <w:sz w:val="28"/>
        </w:rPr>
        <w:t>Быстрогорского  сельского поселения</w:t>
      </w:r>
      <w:r>
        <w:rPr>
          <w:sz w:val="28"/>
          <w:szCs w:val="28"/>
        </w:rPr>
        <w:t xml:space="preserve"> </w:t>
      </w:r>
      <w:bookmarkEnd w:id="2"/>
      <w:r>
        <w:rPr>
          <w:color w:val="000000"/>
          <w:sz w:val="28"/>
          <w:szCs w:val="28"/>
          <w:lang w:eastAsia="zh-CN"/>
        </w:rPr>
        <w:t xml:space="preserve">(далее – Положение) </w:t>
      </w:r>
      <w:r w:rsidRPr="00ED06AB">
        <w:rPr>
          <w:color w:val="000000"/>
          <w:sz w:val="28"/>
          <w:szCs w:val="28"/>
          <w:lang w:eastAsia="zh-CN"/>
        </w:rPr>
        <w:t>разработано в соответствии с Федеральным законом от 24</w:t>
      </w:r>
      <w:r>
        <w:rPr>
          <w:color w:val="000000"/>
          <w:sz w:val="28"/>
          <w:szCs w:val="28"/>
          <w:lang w:eastAsia="zh-CN"/>
        </w:rPr>
        <w:t>.07.</w:t>
      </w:r>
      <w:r w:rsidRPr="00ED06AB">
        <w:rPr>
          <w:color w:val="000000"/>
          <w:sz w:val="28"/>
          <w:szCs w:val="28"/>
          <w:lang w:eastAsia="zh-CN"/>
        </w:rPr>
        <w:t>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w:t>
      </w:r>
      <w:r>
        <w:rPr>
          <w:color w:val="000000"/>
          <w:sz w:val="28"/>
          <w:szCs w:val="28"/>
          <w:lang w:eastAsia="zh-CN"/>
        </w:rPr>
        <w:t>и</w:t>
      </w:r>
      <w:r w:rsidRPr="00ED06AB">
        <w:rPr>
          <w:color w:val="000000"/>
          <w:sz w:val="28"/>
          <w:szCs w:val="28"/>
          <w:lang w:eastAsia="zh-CN"/>
        </w:rPr>
        <w:t xml:space="preserve"> субъектов малого и среднего предпринимательства</w:t>
      </w:r>
      <w:r>
        <w:rPr>
          <w:color w:val="000000"/>
          <w:sz w:val="28"/>
          <w:szCs w:val="28"/>
          <w:lang w:eastAsia="zh-CN"/>
        </w:rPr>
        <w:t>,</w:t>
      </w:r>
      <w:r w:rsidRPr="00ED06AB">
        <w:rPr>
          <w:color w:val="000000"/>
          <w:sz w:val="28"/>
          <w:szCs w:val="28"/>
          <w:lang w:eastAsia="zh-CN"/>
        </w:rPr>
        <w:t xml:space="preserve"> </w:t>
      </w:r>
      <w:r w:rsidRPr="00013279">
        <w:rPr>
          <w:color w:val="000000"/>
          <w:sz w:val="28"/>
          <w:szCs w:val="28"/>
          <w:lang w:eastAsia="zh-CN"/>
        </w:rPr>
        <w:t xml:space="preserve">на территории </w:t>
      </w:r>
      <w:r w:rsidR="00272F02">
        <w:rPr>
          <w:bCs/>
          <w:sz w:val="28"/>
        </w:rPr>
        <w:t>Быстрогорского  сельского поселения</w:t>
      </w:r>
      <w:r w:rsidR="004636D7">
        <w:rPr>
          <w:bCs/>
          <w:sz w:val="28"/>
        </w:rPr>
        <w:t>.</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 xml:space="preserve">2. </w:t>
      </w:r>
      <w:r w:rsidRPr="00013279">
        <w:rPr>
          <w:color w:val="000000"/>
          <w:sz w:val="28"/>
          <w:szCs w:val="28"/>
          <w:lang w:eastAsia="zh-CN"/>
        </w:rPr>
        <w:t>Основными принципами поддержки субъектов малого и среднего предпринимательства являются:</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4) оказание поддержки с соблюдением требований, установленных Федеральным законом от 26 июля 2006 года </w:t>
      </w:r>
      <w:r>
        <w:rPr>
          <w:color w:val="000000"/>
          <w:sz w:val="28"/>
          <w:szCs w:val="28"/>
          <w:lang w:eastAsia="zh-CN"/>
        </w:rPr>
        <w:t>№</w:t>
      </w:r>
      <w:r w:rsidR="00241B66">
        <w:rPr>
          <w:color w:val="000000"/>
          <w:sz w:val="28"/>
          <w:szCs w:val="28"/>
          <w:lang w:eastAsia="zh-CN"/>
        </w:rPr>
        <w:t xml:space="preserve"> 135-ФЗ «О защите конкуренции»</w:t>
      </w:r>
      <w:r w:rsidRPr="00013279">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5) открытость процедур оказания поддержки.</w:t>
      </w:r>
    </w:p>
    <w:p w:rsidR="006B351F" w:rsidRDefault="006B351F" w:rsidP="006B351F">
      <w:pPr>
        <w:suppressAutoHyphens/>
        <w:ind w:firstLine="709"/>
        <w:jc w:val="both"/>
        <w:rPr>
          <w:color w:val="000000"/>
          <w:sz w:val="28"/>
          <w:szCs w:val="28"/>
          <w:lang w:eastAsia="zh-CN"/>
        </w:rPr>
      </w:pPr>
      <w:r>
        <w:rPr>
          <w:color w:val="000000"/>
          <w:sz w:val="28"/>
          <w:szCs w:val="28"/>
          <w:lang w:eastAsia="zh-CN"/>
        </w:rPr>
        <w:t>3</w:t>
      </w:r>
      <w:r w:rsidRPr="00013279">
        <w:rPr>
          <w:color w:val="000000"/>
          <w:sz w:val="28"/>
          <w:szCs w:val="28"/>
          <w:lang w:eastAsia="zh-CN"/>
        </w:rPr>
        <w:t>.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w:t>
      </w:r>
      <w:r>
        <w:rPr>
          <w:color w:val="000000"/>
          <w:sz w:val="28"/>
          <w:szCs w:val="28"/>
          <w:lang w:eastAsia="zh-CN"/>
        </w:rPr>
        <w:t xml:space="preserve"> </w:t>
      </w:r>
      <w:r w:rsidRPr="00F37241">
        <w:rPr>
          <w:color w:val="000000"/>
          <w:sz w:val="28"/>
          <w:szCs w:val="28"/>
          <w:lang w:eastAsia="zh-CN"/>
        </w:rPr>
        <w:t xml:space="preserve">ст. </w:t>
      </w:r>
      <w:r>
        <w:rPr>
          <w:color w:val="000000"/>
          <w:sz w:val="28"/>
          <w:szCs w:val="28"/>
          <w:lang w:eastAsia="zh-CN"/>
        </w:rPr>
        <w:t>4</w:t>
      </w:r>
      <w:r w:rsidRPr="00F37241">
        <w:rPr>
          <w:color w:val="000000"/>
          <w:sz w:val="28"/>
          <w:szCs w:val="28"/>
          <w:lang w:eastAsia="zh-CN"/>
        </w:rPr>
        <w:t xml:space="preserve"> Федерального закона от 24.07.2007 № 209-ФЗ «О развитии малого и среднего предпринимательства в Российской Федерации»</w:t>
      </w:r>
      <w:r>
        <w:rPr>
          <w:color w:val="000000"/>
          <w:sz w:val="28"/>
          <w:szCs w:val="28"/>
          <w:lang w:eastAsia="zh-CN"/>
        </w:rPr>
        <w:t xml:space="preserve"> и </w:t>
      </w:r>
      <w:r w:rsidRPr="00013279">
        <w:rPr>
          <w:color w:val="000000"/>
          <w:sz w:val="28"/>
          <w:szCs w:val="28"/>
          <w:lang w:eastAsia="zh-CN"/>
        </w:rPr>
        <w:t xml:space="preserve">муниципальными правовыми актами, принимаемыми в целях реализации муниципальных программ (подпрограмм).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rsidR="006B351F" w:rsidRPr="00121709" w:rsidRDefault="00241B66"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заявление на получение поддержки;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lastRenderedPageBreak/>
        <w:t>- копии регистрационных, учредительных документов со всеми действующими изменениями и дополнениями;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лицензии на заявленную деятельность (при наличии);</w:t>
      </w:r>
    </w:p>
    <w:p w:rsidR="006B351F" w:rsidRPr="00121709" w:rsidRDefault="009D7A47"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справки из налогового органа об отсутствии задолженности по платежам в бюджет;</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xml:space="preserve">Документы, подтверждающие их соответствие условиям, которые установлены статьей 4 Федерального закона от </w:t>
      </w:r>
      <w:r w:rsidRPr="00050537">
        <w:rPr>
          <w:color w:val="000000"/>
          <w:sz w:val="28"/>
          <w:szCs w:val="28"/>
          <w:lang w:eastAsia="zh-CN"/>
        </w:rPr>
        <w:t>24.07.2007 № 209-ФЗ</w:t>
      </w:r>
      <w:r w:rsidR="00050537" w:rsidRPr="00050537">
        <w:rPr>
          <w:color w:val="000000"/>
          <w:sz w:val="28"/>
          <w:szCs w:val="28"/>
          <w:lang w:eastAsia="zh-CN"/>
        </w:rPr>
        <w:t xml:space="preserve"> «О развитии малого и среднего предпринимательства в Российской Федерации»</w:t>
      </w:r>
      <w:r w:rsidRPr="00050537">
        <w:rPr>
          <w:color w:val="000000"/>
          <w:sz w:val="28"/>
          <w:szCs w:val="28"/>
          <w:lang w:eastAsia="zh-CN"/>
        </w:rPr>
        <w:t>:</w:t>
      </w:r>
    </w:p>
    <w:p w:rsidR="006B351F" w:rsidRPr="00121709" w:rsidRDefault="0026360B"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налоговую декларацию за предшествующий отчетный период;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справку о средней численности работников за предшествующий календарный год;</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 бухгалтерский баланс за предшествующий отчетный период.</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w:t>
      </w:r>
      <w:r>
        <w:rPr>
          <w:color w:val="000000"/>
          <w:sz w:val="28"/>
          <w:szCs w:val="28"/>
          <w:lang w:eastAsia="zh-CN"/>
        </w:rPr>
        <w:t xml:space="preserve"> от 27 июля 2010 года </w:t>
      </w:r>
      <w:r w:rsidR="004251E8">
        <w:rPr>
          <w:color w:val="000000"/>
          <w:sz w:val="28"/>
          <w:szCs w:val="28"/>
          <w:lang w:eastAsia="zh-CN"/>
        </w:rPr>
        <w:t xml:space="preserve">            </w:t>
      </w:r>
      <w:r>
        <w:rPr>
          <w:color w:val="000000"/>
          <w:sz w:val="28"/>
          <w:szCs w:val="28"/>
          <w:lang w:eastAsia="zh-CN"/>
        </w:rPr>
        <w:t>№ 210-ФЗ «</w:t>
      </w:r>
      <w:r w:rsidRPr="00013279">
        <w:rPr>
          <w:color w:val="000000"/>
          <w:sz w:val="28"/>
          <w:szCs w:val="28"/>
          <w:lang w:eastAsia="zh-CN"/>
        </w:rPr>
        <w:t>Об организации предоставления госуда</w:t>
      </w:r>
      <w:r>
        <w:rPr>
          <w:color w:val="000000"/>
          <w:sz w:val="28"/>
          <w:szCs w:val="28"/>
          <w:lang w:eastAsia="zh-CN"/>
        </w:rPr>
        <w:t>рственных и муниципальных услуг»</w:t>
      </w:r>
      <w:r w:rsidRPr="00013279">
        <w:rPr>
          <w:color w:val="000000"/>
          <w:sz w:val="28"/>
          <w:szCs w:val="28"/>
          <w:lang w:eastAsia="zh-CN"/>
        </w:rPr>
        <w:t xml:space="preserve"> перечень документов.</w:t>
      </w:r>
    </w:p>
    <w:p w:rsidR="006B351F" w:rsidRPr="00121709" w:rsidRDefault="006B351F" w:rsidP="006B351F">
      <w:pPr>
        <w:suppressAutoHyphens/>
        <w:ind w:firstLine="709"/>
        <w:jc w:val="both"/>
        <w:rPr>
          <w:color w:val="000000"/>
          <w:sz w:val="28"/>
          <w:szCs w:val="28"/>
          <w:lang w:eastAsia="zh-CN"/>
        </w:rPr>
      </w:pPr>
      <w:r>
        <w:rPr>
          <w:color w:val="000000"/>
          <w:sz w:val="28"/>
          <w:szCs w:val="28"/>
          <w:lang w:eastAsia="zh-CN"/>
        </w:rPr>
        <w:t>4. Поддержка о</w:t>
      </w:r>
      <w:r w:rsidRPr="00121709">
        <w:rPr>
          <w:color w:val="000000"/>
          <w:sz w:val="28"/>
          <w:szCs w:val="28"/>
          <w:lang w:eastAsia="zh-CN"/>
        </w:rPr>
        <w:t>казывается субъектам малого и среднего предпринимательства, если они: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xml:space="preserve">осуществляют свою деятельность на территории </w:t>
      </w:r>
      <w:proofErr w:type="gramStart"/>
      <w:r w:rsidR="00272F02">
        <w:rPr>
          <w:bCs/>
          <w:sz w:val="28"/>
        </w:rPr>
        <w:t>Быстрогорского  сельского</w:t>
      </w:r>
      <w:proofErr w:type="gramEnd"/>
      <w:r w:rsidR="00272F02">
        <w:rPr>
          <w:bCs/>
          <w:sz w:val="28"/>
        </w:rPr>
        <w:t xml:space="preserve"> поселения</w:t>
      </w:r>
      <w:r w:rsidRPr="00121709">
        <w:rPr>
          <w:color w:val="000000"/>
          <w:sz w:val="28"/>
          <w:szCs w:val="28"/>
          <w:lang w:eastAsia="zh-CN"/>
        </w:rPr>
        <w:t>;</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не находятся в стадии приостановления деятельности, реорганизации, ликвидации или банкротства.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Поддержка не может оказываться в отношении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являющихся участниками соглашений о разделе продукции;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осуществляющих предпринимательскую деятельность в сфере игорного бизнеса;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5</w:t>
      </w:r>
      <w:r w:rsidRPr="00013279">
        <w:rPr>
          <w:color w:val="000000"/>
          <w:sz w:val="28"/>
          <w:szCs w:val="28"/>
          <w:lang w:eastAsia="zh-CN"/>
        </w:rPr>
        <w:t>. В оказании поддержки должно быть отказано в случае, если: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lastRenderedPageBreak/>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не выполнены условия оказания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B351F" w:rsidRDefault="006B351F" w:rsidP="006B351F">
      <w:pPr>
        <w:suppressAutoHyphens/>
        <w:ind w:firstLine="709"/>
        <w:jc w:val="both"/>
        <w:rPr>
          <w:color w:val="000000"/>
          <w:sz w:val="28"/>
          <w:szCs w:val="28"/>
          <w:lang w:eastAsia="zh-CN"/>
        </w:rPr>
      </w:pPr>
      <w:r>
        <w:rPr>
          <w:color w:val="000000"/>
          <w:sz w:val="28"/>
          <w:szCs w:val="28"/>
          <w:lang w:eastAsia="zh-CN"/>
        </w:rPr>
        <w:t>6</w:t>
      </w:r>
      <w:r w:rsidRPr="00013279">
        <w:rPr>
          <w:color w:val="000000"/>
          <w:sz w:val="28"/>
          <w:szCs w:val="28"/>
          <w:lang w:eastAsia="zh-CN"/>
        </w:rPr>
        <w:t xml:space="preserve">. </w:t>
      </w:r>
      <w:r w:rsidRPr="00B24B65">
        <w:rPr>
          <w:color w:val="000000"/>
          <w:sz w:val="28"/>
          <w:szCs w:val="28"/>
          <w:lang w:eastAsia="zh-CN"/>
        </w:rPr>
        <w:t>Рассмотрение обращения заявителя осуществляется</w:t>
      </w:r>
      <w:r>
        <w:rPr>
          <w:color w:val="000000"/>
          <w:sz w:val="28"/>
          <w:szCs w:val="28"/>
          <w:lang w:eastAsia="zh-CN"/>
        </w:rPr>
        <w:t xml:space="preserve"> в соответствии с Порядком</w:t>
      </w:r>
      <w:r w:rsidRPr="00B24B65">
        <w:rPr>
          <w:color w:val="000000"/>
          <w:sz w:val="28"/>
          <w:szCs w:val="28"/>
          <w:lang w:eastAsia="zh-CN"/>
        </w:rPr>
        <w:t xml:space="preserve"> </w:t>
      </w:r>
      <w:r w:rsidRPr="00F70314">
        <w:rPr>
          <w:color w:val="000000"/>
          <w:sz w:val="28"/>
          <w:szCs w:val="28"/>
          <w:lang w:eastAsia="zh-CN"/>
        </w:rPr>
        <w:t xml:space="preserve">рассмотрения обращений субъектов малого и среднего предпринимательства </w:t>
      </w:r>
      <w:r>
        <w:rPr>
          <w:color w:val="000000"/>
          <w:sz w:val="28"/>
          <w:szCs w:val="28"/>
          <w:lang w:eastAsia="zh-CN"/>
        </w:rPr>
        <w:t xml:space="preserve">в </w:t>
      </w:r>
      <w:r w:rsidR="004636D7">
        <w:rPr>
          <w:color w:val="000000"/>
          <w:sz w:val="28"/>
          <w:szCs w:val="28"/>
          <w:lang w:eastAsia="zh-CN"/>
        </w:rPr>
        <w:t>А</w:t>
      </w:r>
      <w:r>
        <w:rPr>
          <w:color w:val="000000"/>
          <w:sz w:val="28"/>
          <w:szCs w:val="28"/>
          <w:lang w:eastAsia="zh-CN"/>
        </w:rPr>
        <w:t xml:space="preserve">дминистрации </w:t>
      </w:r>
      <w:proofErr w:type="gramStart"/>
      <w:r w:rsidR="00272F02">
        <w:rPr>
          <w:bCs/>
          <w:sz w:val="28"/>
        </w:rPr>
        <w:t>Быстрогорского  сельского</w:t>
      </w:r>
      <w:proofErr w:type="gramEnd"/>
      <w:r w:rsidR="00272F02">
        <w:rPr>
          <w:bCs/>
          <w:sz w:val="28"/>
        </w:rPr>
        <w:t xml:space="preserve"> поселения</w:t>
      </w:r>
      <w:r w:rsidR="004636D7">
        <w:rPr>
          <w:bCs/>
          <w:sz w:val="28"/>
        </w:rPr>
        <w:t xml:space="preserve"> </w:t>
      </w:r>
      <w:r w:rsidRPr="00F70314">
        <w:rPr>
          <w:color w:val="000000"/>
          <w:sz w:val="28"/>
          <w:szCs w:val="28"/>
          <w:lang w:eastAsia="zh-CN"/>
        </w:rPr>
        <w:t>согласно приложению №</w:t>
      </w:r>
      <w:r>
        <w:rPr>
          <w:color w:val="000000"/>
          <w:sz w:val="28"/>
          <w:szCs w:val="28"/>
          <w:lang w:eastAsia="zh-CN"/>
        </w:rPr>
        <w:t>1</w:t>
      </w:r>
      <w:r w:rsidRPr="00F70314">
        <w:rPr>
          <w:color w:val="000000"/>
          <w:sz w:val="28"/>
          <w:szCs w:val="28"/>
          <w:lang w:eastAsia="zh-CN"/>
        </w:rPr>
        <w:t xml:space="preserve"> к настоящему Положению.</w:t>
      </w:r>
      <w:r w:rsidRPr="00013279">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sidRPr="00013279">
        <w:rPr>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B351F" w:rsidRPr="00ED06AB" w:rsidRDefault="006B351F" w:rsidP="006B351F">
      <w:pPr>
        <w:tabs>
          <w:tab w:val="left" w:pos="1134"/>
        </w:tabs>
        <w:suppressAutoHyphens/>
        <w:ind w:firstLine="709"/>
        <w:jc w:val="both"/>
        <w:rPr>
          <w:color w:val="000000"/>
          <w:sz w:val="28"/>
          <w:szCs w:val="28"/>
          <w:lang w:eastAsia="zh-CN"/>
        </w:rPr>
      </w:pPr>
      <w:r>
        <w:rPr>
          <w:color w:val="000000"/>
          <w:sz w:val="28"/>
          <w:szCs w:val="28"/>
          <w:lang w:eastAsia="zh-CN"/>
        </w:rPr>
        <w:t>7</w:t>
      </w:r>
      <w:r w:rsidRPr="00075316">
        <w:rPr>
          <w:color w:val="000000"/>
          <w:sz w:val="28"/>
          <w:szCs w:val="28"/>
          <w:lang w:eastAsia="zh-CN"/>
        </w:rPr>
        <w:t>.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color w:val="000000"/>
          <w:sz w:val="28"/>
          <w:szCs w:val="28"/>
          <w:lang w:eastAsia="zh-CN"/>
        </w:rPr>
        <w:t>,</w:t>
      </w:r>
      <w:r w:rsidRPr="00075316">
        <w:rPr>
          <w:color w:val="000000"/>
          <w:sz w:val="28"/>
          <w:szCs w:val="28"/>
          <w:lang w:eastAsia="zh-CN"/>
        </w:rPr>
        <w:t xml:space="preserve"> </w:t>
      </w:r>
      <w:r>
        <w:rPr>
          <w:color w:val="000000"/>
          <w:sz w:val="28"/>
          <w:szCs w:val="28"/>
          <w:lang w:eastAsia="zh-CN"/>
        </w:rPr>
        <w:t xml:space="preserve">на территории </w:t>
      </w:r>
      <w:proofErr w:type="gramStart"/>
      <w:r w:rsidR="00272F02">
        <w:rPr>
          <w:color w:val="000000"/>
          <w:sz w:val="28"/>
          <w:szCs w:val="28"/>
          <w:lang w:eastAsia="zh-CN"/>
        </w:rPr>
        <w:t>Быстрогорского  сельского</w:t>
      </w:r>
      <w:proofErr w:type="gramEnd"/>
      <w:r w:rsidR="00272F02">
        <w:rPr>
          <w:color w:val="000000"/>
          <w:sz w:val="28"/>
          <w:szCs w:val="28"/>
          <w:lang w:eastAsia="zh-CN"/>
        </w:rPr>
        <w:t xml:space="preserve"> поселения</w:t>
      </w:r>
      <w:r w:rsidRPr="00075316">
        <w:rPr>
          <w:color w:val="000000"/>
          <w:sz w:val="28"/>
          <w:szCs w:val="28"/>
          <w:lang w:eastAsia="zh-CN"/>
        </w:rPr>
        <w:t xml:space="preserve">, </w:t>
      </w:r>
      <w:r w:rsidRPr="00ED06AB">
        <w:rPr>
          <w:color w:val="000000"/>
          <w:sz w:val="28"/>
          <w:szCs w:val="28"/>
          <w:lang w:eastAsia="zh-CN"/>
        </w:rPr>
        <w:t>может осуществляться в следующих формах:</w:t>
      </w:r>
    </w:p>
    <w:p w:rsidR="006B351F" w:rsidRDefault="006B351F" w:rsidP="006B351F">
      <w:pPr>
        <w:suppressAutoHyphens/>
        <w:ind w:firstLine="709"/>
        <w:jc w:val="both"/>
        <w:rPr>
          <w:color w:val="000000"/>
          <w:sz w:val="28"/>
          <w:szCs w:val="28"/>
          <w:lang w:eastAsia="zh-CN"/>
        </w:rPr>
      </w:pPr>
      <w:r w:rsidRPr="00ED06AB">
        <w:rPr>
          <w:color w:val="000000"/>
          <w:sz w:val="28"/>
          <w:szCs w:val="28"/>
          <w:lang w:eastAsia="zh-CN"/>
        </w:rPr>
        <w:t>- финансовая</w:t>
      </w:r>
      <w:r>
        <w:rPr>
          <w:color w:val="000000"/>
          <w:sz w:val="28"/>
          <w:szCs w:val="28"/>
          <w:lang w:eastAsia="zh-CN"/>
        </w:rPr>
        <w:t>;</w:t>
      </w:r>
      <w:r w:rsidRPr="00ED06AB">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имущественная</w:t>
      </w:r>
      <w:r>
        <w:rPr>
          <w:color w:val="000000"/>
          <w:sz w:val="28"/>
          <w:szCs w:val="28"/>
          <w:lang w:eastAsia="zh-CN"/>
        </w:rPr>
        <w:t>;</w:t>
      </w:r>
      <w:r w:rsidRPr="00ED06AB">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информационная</w:t>
      </w:r>
      <w:r>
        <w:rPr>
          <w:color w:val="000000"/>
          <w:sz w:val="28"/>
          <w:szCs w:val="28"/>
          <w:lang w:eastAsia="zh-CN"/>
        </w:rPr>
        <w:t>;</w:t>
      </w:r>
    </w:p>
    <w:p w:rsidR="006B351F" w:rsidRPr="00ED06AB" w:rsidRDefault="006B351F" w:rsidP="006B351F">
      <w:pPr>
        <w:suppressAutoHyphens/>
        <w:ind w:firstLine="709"/>
        <w:jc w:val="both"/>
        <w:rPr>
          <w:color w:val="000000"/>
          <w:sz w:val="28"/>
          <w:szCs w:val="28"/>
          <w:lang w:eastAsia="zh-CN"/>
        </w:rPr>
      </w:pPr>
      <w:r>
        <w:rPr>
          <w:color w:val="000000"/>
          <w:sz w:val="28"/>
          <w:szCs w:val="28"/>
          <w:lang w:eastAsia="zh-CN"/>
        </w:rPr>
        <w:t>-</w:t>
      </w:r>
      <w:r w:rsidRPr="00ED06AB">
        <w:rPr>
          <w:color w:val="000000"/>
          <w:sz w:val="28"/>
          <w:szCs w:val="28"/>
          <w:lang w:eastAsia="zh-CN"/>
        </w:rPr>
        <w:t xml:space="preserve"> консультационная;</w:t>
      </w:r>
    </w:p>
    <w:p w:rsidR="006B351F" w:rsidRDefault="006B351F" w:rsidP="006B351F">
      <w:pPr>
        <w:suppressAutoHyphens/>
        <w:ind w:firstLine="709"/>
        <w:jc w:val="both"/>
        <w:rPr>
          <w:color w:val="000000"/>
          <w:sz w:val="28"/>
          <w:szCs w:val="28"/>
          <w:lang w:eastAsia="zh-CN"/>
        </w:rPr>
      </w:pPr>
      <w:bookmarkStart w:id="3" w:name="YANDEX_91"/>
      <w:bookmarkEnd w:id="3"/>
      <w:r>
        <w:rPr>
          <w:color w:val="000000"/>
          <w:sz w:val="28"/>
          <w:szCs w:val="28"/>
          <w:lang w:eastAsia="zh-CN"/>
        </w:rPr>
        <w:t xml:space="preserve">- иные формы поддержки, предусмотренные ст. 16 </w:t>
      </w:r>
      <w:r w:rsidRPr="00445AD4">
        <w:rPr>
          <w:color w:val="000000"/>
          <w:sz w:val="28"/>
          <w:szCs w:val="28"/>
          <w:lang w:eastAsia="zh-CN"/>
        </w:rPr>
        <w:t>Федеральн</w:t>
      </w:r>
      <w:r>
        <w:rPr>
          <w:color w:val="000000"/>
          <w:sz w:val="28"/>
          <w:szCs w:val="28"/>
          <w:lang w:eastAsia="zh-CN"/>
        </w:rPr>
        <w:t xml:space="preserve">ым </w:t>
      </w:r>
      <w:r w:rsidRPr="00445AD4">
        <w:rPr>
          <w:color w:val="000000"/>
          <w:sz w:val="28"/>
          <w:szCs w:val="28"/>
          <w:lang w:eastAsia="zh-CN"/>
        </w:rPr>
        <w:t>законом от 24.07.2007 № 209-ФЗ «О развитии малого и среднего предпринимательства в Российской Федерации»</w:t>
      </w:r>
      <w:r w:rsidRPr="00075316">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8. </w:t>
      </w:r>
      <w:r w:rsidRPr="00445AD4">
        <w:rPr>
          <w:color w:val="000000"/>
          <w:sz w:val="28"/>
          <w:szCs w:val="28"/>
          <w:lang w:eastAsia="zh-CN"/>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w:t>
      </w:r>
      <w:r w:rsidRPr="00D96196">
        <w:rPr>
          <w:color w:val="000000"/>
          <w:sz w:val="28"/>
          <w:szCs w:val="28"/>
          <w:lang w:eastAsia="zh-CN"/>
        </w:rPr>
        <w:t xml:space="preserve">Федерации за счет средств бюджета </w:t>
      </w:r>
      <w:r w:rsidR="00272F02">
        <w:rPr>
          <w:color w:val="000000"/>
          <w:sz w:val="28"/>
          <w:szCs w:val="28"/>
          <w:lang w:eastAsia="zh-CN"/>
        </w:rPr>
        <w:t>Быстрогорского  сельского поселения</w:t>
      </w:r>
      <w:r w:rsidR="009D7A47">
        <w:rPr>
          <w:color w:val="000000"/>
          <w:sz w:val="28"/>
          <w:szCs w:val="28"/>
          <w:lang w:eastAsia="zh-CN"/>
        </w:rPr>
        <w:t xml:space="preserve"> </w:t>
      </w:r>
      <w:r w:rsidRPr="00445AD4">
        <w:rPr>
          <w:color w:val="000000"/>
          <w:sz w:val="28"/>
          <w:szCs w:val="28"/>
          <w:lang w:eastAsia="zh-CN"/>
        </w:rPr>
        <w:t>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6B351F" w:rsidRDefault="006B351F" w:rsidP="006B351F">
      <w:pPr>
        <w:suppressAutoHyphens/>
        <w:ind w:firstLine="709"/>
        <w:jc w:val="both"/>
        <w:rPr>
          <w:color w:val="000000"/>
          <w:sz w:val="28"/>
          <w:szCs w:val="28"/>
          <w:lang w:eastAsia="zh-CN"/>
        </w:rPr>
      </w:pPr>
      <w:r w:rsidRPr="00445AD4">
        <w:rPr>
          <w:color w:val="000000"/>
          <w:sz w:val="28"/>
          <w:szCs w:val="28"/>
          <w:lang w:eastAsia="zh-CN"/>
        </w:rPr>
        <w:t xml:space="preserve">Финансовая поддержка субъектов малого и среднего предпринимательства, предусмотренная </w:t>
      </w:r>
      <w:r>
        <w:rPr>
          <w:color w:val="000000"/>
          <w:sz w:val="28"/>
          <w:szCs w:val="28"/>
          <w:lang w:eastAsia="zh-CN"/>
        </w:rPr>
        <w:t>настоящим пунктом</w:t>
      </w:r>
      <w:r w:rsidRPr="00445AD4">
        <w:rPr>
          <w:color w:val="000000"/>
          <w:sz w:val="28"/>
          <w:szCs w:val="28"/>
          <w:lang w:eastAsia="zh-CN"/>
        </w:rPr>
        <w:t xml:space="preserve">, не может оказываться субъектам малого и среднего предпринимательства, осуществляющим производство и (или) реализацию подакцизных товаров, а </w:t>
      </w:r>
      <w:r w:rsidRPr="00445AD4">
        <w:rPr>
          <w:color w:val="000000"/>
          <w:sz w:val="28"/>
          <w:szCs w:val="28"/>
          <w:lang w:eastAsia="zh-CN"/>
        </w:rPr>
        <w:lastRenderedPageBreak/>
        <w:t>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9. </w:t>
      </w:r>
      <w:r w:rsidRPr="00BA4CC8">
        <w:rPr>
          <w:color w:val="000000"/>
          <w:sz w:val="28"/>
          <w:szCs w:val="28"/>
          <w:lang w:eastAsia="zh-CN"/>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6B351F" w:rsidRPr="00B428EC" w:rsidRDefault="006B351F" w:rsidP="006B351F">
      <w:pPr>
        <w:suppressAutoHyphens/>
        <w:ind w:firstLine="709"/>
        <w:jc w:val="both"/>
        <w:rPr>
          <w:color w:val="000000"/>
          <w:sz w:val="28"/>
          <w:szCs w:val="28"/>
          <w:lang w:eastAsia="zh-CN"/>
        </w:rPr>
      </w:pPr>
      <w:r w:rsidRPr="00B428EC">
        <w:rPr>
          <w:color w:val="000000"/>
          <w:sz w:val="28"/>
          <w:szCs w:val="28"/>
          <w:lang w:eastAsia="zh-CN"/>
        </w:rPr>
        <w:t>1</w:t>
      </w:r>
      <w:r>
        <w:rPr>
          <w:color w:val="000000"/>
          <w:sz w:val="28"/>
          <w:szCs w:val="28"/>
          <w:lang w:eastAsia="zh-CN"/>
        </w:rPr>
        <w:t>0</w:t>
      </w:r>
      <w:r w:rsidRPr="00B428EC">
        <w:rPr>
          <w:color w:val="000000"/>
          <w:sz w:val="28"/>
          <w:szCs w:val="28"/>
          <w:lang w:eastAsia="zh-CN"/>
        </w:rPr>
        <w:t>.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 xml:space="preserve">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color w:val="000000"/>
          <w:sz w:val="28"/>
          <w:szCs w:val="28"/>
          <w:lang w:eastAsia="zh-CN"/>
        </w:rPr>
        <w:t xml:space="preserve">, создаваемых </w:t>
      </w:r>
      <w:r w:rsidRPr="00B428EC">
        <w:rPr>
          <w:color w:val="000000"/>
          <w:sz w:val="28"/>
          <w:szCs w:val="28"/>
          <w:lang w:eastAsia="zh-CN"/>
        </w:rPr>
        <w:t>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r>
        <w:rPr>
          <w:color w:val="000000"/>
          <w:sz w:val="28"/>
          <w:szCs w:val="28"/>
          <w:lang w:eastAsia="zh-CN"/>
        </w:rPr>
        <w:t xml:space="preserve">, предусмотренной ст. </w:t>
      </w:r>
      <w:r w:rsidRPr="00F90054">
        <w:rPr>
          <w:color w:val="000000"/>
          <w:sz w:val="28"/>
          <w:szCs w:val="28"/>
          <w:lang w:eastAsia="zh-CN"/>
        </w:rPr>
        <w:t>1</w:t>
      </w:r>
      <w:r>
        <w:rPr>
          <w:color w:val="000000"/>
          <w:sz w:val="28"/>
          <w:szCs w:val="28"/>
          <w:lang w:eastAsia="zh-CN"/>
        </w:rPr>
        <w:t>9</w:t>
      </w:r>
      <w:r w:rsidRPr="00F90054">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11</w:t>
      </w:r>
      <w:r w:rsidRPr="00B428EC">
        <w:rPr>
          <w:color w:val="000000"/>
          <w:sz w:val="28"/>
          <w:szCs w:val="28"/>
          <w:lang w:eastAsia="zh-CN"/>
        </w:rPr>
        <w:t xml:space="preserve">. Информация, указанная в </w:t>
      </w:r>
      <w:r>
        <w:rPr>
          <w:color w:val="000000"/>
          <w:sz w:val="28"/>
          <w:szCs w:val="28"/>
          <w:lang w:eastAsia="zh-CN"/>
        </w:rPr>
        <w:t>пункте</w:t>
      </w:r>
      <w:r w:rsidRPr="00B428EC">
        <w:rPr>
          <w:color w:val="000000"/>
          <w:sz w:val="28"/>
          <w:szCs w:val="28"/>
          <w:lang w:eastAsia="zh-CN"/>
        </w:rPr>
        <w:t xml:space="preserve"> </w:t>
      </w:r>
      <w:r>
        <w:rPr>
          <w:color w:val="000000"/>
          <w:sz w:val="28"/>
          <w:szCs w:val="28"/>
          <w:lang w:eastAsia="zh-CN"/>
        </w:rPr>
        <w:t>10</w:t>
      </w:r>
      <w:r w:rsidRPr="00B428EC">
        <w:rPr>
          <w:color w:val="000000"/>
          <w:sz w:val="28"/>
          <w:szCs w:val="28"/>
          <w:lang w:eastAsia="zh-CN"/>
        </w:rPr>
        <w:t xml:space="preserve"> настояще</w:t>
      </w:r>
      <w:r>
        <w:rPr>
          <w:color w:val="000000"/>
          <w:sz w:val="28"/>
          <w:szCs w:val="28"/>
          <w:lang w:eastAsia="zh-CN"/>
        </w:rPr>
        <w:t>го</w:t>
      </w:r>
      <w:r w:rsidRPr="00B428EC">
        <w:rPr>
          <w:color w:val="000000"/>
          <w:sz w:val="28"/>
          <w:szCs w:val="28"/>
          <w:lang w:eastAsia="zh-CN"/>
        </w:rPr>
        <w:t xml:space="preserve"> </w:t>
      </w:r>
      <w:r>
        <w:rPr>
          <w:color w:val="000000"/>
          <w:sz w:val="28"/>
          <w:szCs w:val="28"/>
          <w:lang w:eastAsia="zh-CN"/>
        </w:rPr>
        <w:t>Положения</w:t>
      </w:r>
      <w:r w:rsidRPr="00B428EC">
        <w:rPr>
          <w:color w:val="000000"/>
          <w:sz w:val="28"/>
          <w:szCs w:val="28"/>
          <w:lang w:eastAsia="zh-CN"/>
        </w:rPr>
        <w:t>, является обще</w:t>
      </w:r>
      <w:r w:rsidR="008A3875">
        <w:rPr>
          <w:color w:val="000000"/>
          <w:sz w:val="28"/>
          <w:szCs w:val="28"/>
          <w:lang w:eastAsia="zh-CN"/>
        </w:rPr>
        <w:t>доступной и размещается в сети «Интернет»</w:t>
      </w:r>
      <w:r w:rsidRPr="00B428EC">
        <w:rPr>
          <w:color w:val="000000"/>
          <w:sz w:val="28"/>
          <w:szCs w:val="28"/>
          <w:lang w:eastAsia="zh-CN"/>
        </w:rPr>
        <w:t xml:space="preserve"> на официальн</w:t>
      </w:r>
      <w:r>
        <w:rPr>
          <w:color w:val="000000"/>
          <w:sz w:val="28"/>
          <w:szCs w:val="28"/>
          <w:lang w:eastAsia="zh-CN"/>
        </w:rPr>
        <w:t>ом</w:t>
      </w:r>
      <w:r w:rsidRPr="00B428EC">
        <w:rPr>
          <w:color w:val="000000"/>
          <w:sz w:val="28"/>
          <w:szCs w:val="28"/>
          <w:lang w:eastAsia="zh-CN"/>
        </w:rPr>
        <w:t xml:space="preserve"> сайт</w:t>
      </w:r>
      <w:r>
        <w:rPr>
          <w:color w:val="000000"/>
          <w:sz w:val="28"/>
          <w:szCs w:val="28"/>
          <w:lang w:eastAsia="zh-CN"/>
        </w:rPr>
        <w:t>е</w:t>
      </w:r>
      <w:r w:rsidRPr="00B428EC">
        <w:rPr>
          <w:color w:val="000000"/>
          <w:sz w:val="28"/>
          <w:szCs w:val="28"/>
          <w:lang w:eastAsia="zh-CN"/>
        </w:rPr>
        <w:t xml:space="preserve"> </w:t>
      </w:r>
      <w:r w:rsidR="004636D7" w:rsidRPr="00E41696">
        <w:rPr>
          <w:rFonts w:eastAsia="Calibri"/>
          <w:sz w:val="28"/>
          <w:szCs w:val="28"/>
          <w:lang w:eastAsia="en-US"/>
        </w:rPr>
        <w:t xml:space="preserve">Администрации </w:t>
      </w:r>
      <w:proofErr w:type="gramStart"/>
      <w:r w:rsidR="00272F02">
        <w:rPr>
          <w:rFonts w:eastAsia="Calibri"/>
          <w:sz w:val="28"/>
          <w:szCs w:val="28"/>
          <w:lang w:eastAsia="en-US"/>
        </w:rPr>
        <w:t>Быстрогорского  сельского</w:t>
      </w:r>
      <w:proofErr w:type="gramEnd"/>
      <w:r w:rsidR="00272F02">
        <w:rPr>
          <w:rFonts w:eastAsia="Calibri"/>
          <w:sz w:val="28"/>
          <w:szCs w:val="28"/>
          <w:lang w:eastAsia="en-US"/>
        </w:rPr>
        <w:t xml:space="preserve"> поселения</w:t>
      </w:r>
      <w:r w:rsidR="004636D7" w:rsidRPr="00E41696">
        <w:rPr>
          <w:rFonts w:eastAsia="Calibri"/>
          <w:sz w:val="28"/>
          <w:szCs w:val="28"/>
          <w:lang w:eastAsia="en-US"/>
        </w:rPr>
        <w:t xml:space="preserve"> Ростовской области (</w:t>
      </w:r>
      <w:r w:rsidR="00272F02" w:rsidRPr="00272F02">
        <w:rPr>
          <w:rFonts w:eastAsia="Calibri"/>
          <w:sz w:val="28"/>
          <w:szCs w:val="28"/>
          <w:lang w:eastAsia="en-US"/>
        </w:rPr>
        <w:t>http://bistrogorskoesp.ru/</w:t>
      </w:r>
      <w:r w:rsidR="004636D7" w:rsidRPr="00E41696">
        <w:rPr>
          <w:rFonts w:eastAsia="Calibri"/>
          <w:sz w:val="28"/>
          <w:szCs w:val="28"/>
          <w:lang w:eastAsia="en-US"/>
        </w:rPr>
        <w:t>)</w:t>
      </w:r>
      <w:r w:rsidRPr="00B428EC">
        <w:rPr>
          <w:color w:val="000000"/>
          <w:sz w:val="28"/>
          <w:szCs w:val="28"/>
          <w:lang w:eastAsia="zh-CN"/>
        </w:rPr>
        <w:t>.</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12. Оказание консультационной поддержки субъектам малого и среднего предпринимательства может осуществляться в виде:</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также может оказываться в виде проведения консультаций:</w:t>
      </w:r>
    </w:p>
    <w:p w:rsidR="006B351F" w:rsidRPr="00121709" w:rsidRDefault="004636D7" w:rsidP="006B351F">
      <w:pPr>
        <w:suppressAutoHyphens/>
        <w:ind w:firstLine="709"/>
        <w:jc w:val="both"/>
      </w:pPr>
      <w:r>
        <w:rPr>
          <w:color w:val="000000"/>
          <w:sz w:val="28"/>
          <w:szCs w:val="28"/>
          <w:lang w:eastAsia="zh-CN"/>
        </w:rPr>
        <w:lastRenderedPageBreak/>
        <w:t xml:space="preserve">- </w:t>
      </w:r>
      <w:r w:rsidR="006B351F" w:rsidRPr="00121709">
        <w:rPr>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r w:rsidR="006B351F" w:rsidRPr="00121709">
        <w:t xml:space="preserve"> </w:t>
      </w:r>
    </w:p>
    <w:p w:rsidR="006B351F" w:rsidRPr="00121709" w:rsidRDefault="004636D7"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по вопросам регистрации субъектов предпринимательской деятельности;</w:t>
      </w:r>
    </w:p>
    <w:p w:rsidR="006B351F" w:rsidRPr="00121709" w:rsidRDefault="004636D7"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по вопросам лицензирования отдельных видов деятельности;</w:t>
      </w:r>
    </w:p>
    <w:p w:rsidR="006B351F" w:rsidRPr="00121709" w:rsidRDefault="004636D7"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rsidR="006B351F" w:rsidRPr="00121709" w:rsidRDefault="004636D7"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по вопросам организации торговли, общественного питания и бытового обслуживания;</w:t>
      </w:r>
    </w:p>
    <w:p w:rsidR="006B351F" w:rsidRPr="00121709" w:rsidRDefault="004636D7"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по вопросам предоставления в аренду муниципального имущества и земельных участков;</w:t>
      </w:r>
    </w:p>
    <w:p w:rsidR="006B351F" w:rsidRPr="00121709" w:rsidRDefault="004636D7"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по вопросам осуществления закупок товаров, работ, услуг для обеспечения муниципальных нужд.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rsidR="006B351F" w:rsidRPr="00121709" w:rsidRDefault="004636D7"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в устной форме – лицам, обратившимся посредством телефонной связи или лично;</w:t>
      </w:r>
    </w:p>
    <w:p w:rsidR="006B351F" w:rsidRPr="00ED06AB" w:rsidRDefault="004636D7"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в письменной форме – юридическим и физическим лицам по обращениям.</w:t>
      </w:r>
    </w:p>
    <w:p w:rsidR="006B351F" w:rsidRPr="00ED06AB" w:rsidRDefault="006B351F" w:rsidP="006B351F">
      <w:pPr>
        <w:keepNext/>
        <w:shd w:val="clear" w:color="auto" w:fill="FFFFFF"/>
        <w:ind w:firstLine="709"/>
        <w:jc w:val="both"/>
        <w:outlineLvl w:val="0"/>
        <w:rPr>
          <w:bCs/>
          <w:color w:val="000000"/>
          <w:spacing w:val="-1"/>
          <w:sz w:val="28"/>
          <w:szCs w:val="28"/>
        </w:rPr>
      </w:pPr>
      <w:r>
        <w:rPr>
          <w:bCs/>
          <w:color w:val="000000"/>
          <w:spacing w:val="-1"/>
          <w:sz w:val="28"/>
          <w:szCs w:val="28"/>
        </w:rPr>
        <w:t>14</w:t>
      </w:r>
      <w:r w:rsidRPr="00ED06AB">
        <w:rPr>
          <w:bCs/>
          <w:color w:val="000000"/>
          <w:spacing w:val="-1"/>
          <w:sz w:val="28"/>
          <w:szCs w:val="28"/>
        </w:rPr>
        <w:t xml:space="preserve">. </w:t>
      </w:r>
      <w:r w:rsidR="00272F02">
        <w:rPr>
          <w:bCs/>
          <w:color w:val="000000"/>
          <w:spacing w:val="-1"/>
          <w:sz w:val="28"/>
          <w:szCs w:val="28"/>
        </w:rPr>
        <w:t>В сектор организационно-правовой работы</w:t>
      </w:r>
      <w:r w:rsidR="00C96680">
        <w:rPr>
          <w:bCs/>
          <w:color w:val="000000"/>
          <w:spacing w:val="-1"/>
          <w:sz w:val="28"/>
          <w:szCs w:val="28"/>
        </w:rPr>
        <w:t xml:space="preserve"> </w:t>
      </w:r>
      <w:r w:rsidRPr="00ED06AB">
        <w:rPr>
          <w:bCs/>
          <w:color w:val="000000"/>
          <w:spacing w:val="-1"/>
          <w:sz w:val="28"/>
          <w:szCs w:val="28"/>
        </w:rPr>
        <w:t>Администраци</w:t>
      </w:r>
      <w:r w:rsidR="00C96680">
        <w:rPr>
          <w:bCs/>
          <w:color w:val="000000"/>
          <w:spacing w:val="-1"/>
          <w:sz w:val="28"/>
          <w:szCs w:val="28"/>
        </w:rPr>
        <w:t>и</w:t>
      </w:r>
      <w:r w:rsidRPr="00ED06AB">
        <w:rPr>
          <w:bCs/>
          <w:color w:val="000000"/>
          <w:spacing w:val="-1"/>
          <w:sz w:val="28"/>
          <w:szCs w:val="28"/>
        </w:rPr>
        <w:t xml:space="preserve"> </w:t>
      </w:r>
      <w:proofErr w:type="gramStart"/>
      <w:r w:rsidR="00272F02">
        <w:rPr>
          <w:bCs/>
          <w:color w:val="000000"/>
          <w:spacing w:val="-1"/>
          <w:sz w:val="28"/>
          <w:szCs w:val="28"/>
        </w:rPr>
        <w:t>Быстрогорского  сельского</w:t>
      </w:r>
      <w:proofErr w:type="gramEnd"/>
      <w:r w:rsidR="00272F02">
        <w:rPr>
          <w:bCs/>
          <w:color w:val="000000"/>
          <w:spacing w:val="-1"/>
          <w:sz w:val="28"/>
          <w:szCs w:val="28"/>
        </w:rPr>
        <w:t xml:space="preserve"> поселения</w:t>
      </w:r>
      <w:r w:rsidR="004636D7">
        <w:rPr>
          <w:bCs/>
          <w:color w:val="000000"/>
          <w:spacing w:val="-1"/>
          <w:sz w:val="28"/>
          <w:szCs w:val="28"/>
        </w:rPr>
        <w:t xml:space="preserve"> </w:t>
      </w:r>
      <w:r>
        <w:rPr>
          <w:bCs/>
          <w:color w:val="000000"/>
          <w:spacing w:val="-1"/>
          <w:sz w:val="28"/>
          <w:szCs w:val="28"/>
        </w:rPr>
        <w:t xml:space="preserve">осуществляет </w:t>
      </w:r>
      <w:r w:rsidRPr="00ED06AB">
        <w:rPr>
          <w:bCs/>
          <w:color w:val="000000"/>
          <w:spacing w:val="-1"/>
          <w:sz w:val="28"/>
          <w:szCs w:val="28"/>
        </w:rPr>
        <w:t>веде</w:t>
      </w:r>
      <w:r>
        <w:rPr>
          <w:bCs/>
          <w:color w:val="000000"/>
          <w:spacing w:val="-1"/>
          <w:sz w:val="28"/>
          <w:szCs w:val="28"/>
        </w:rPr>
        <w:t>ние</w:t>
      </w:r>
      <w:r w:rsidRPr="00ED06AB">
        <w:rPr>
          <w:bCs/>
          <w:color w:val="000000"/>
          <w:spacing w:val="-1"/>
          <w:sz w:val="28"/>
          <w:szCs w:val="28"/>
        </w:rPr>
        <w:t xml:space="preserve"> реестр</w:t>
      </w:r>
      <w:r>
        <w:rPr>
          <w:bCs/>
          <w:color w:val="000000"/>
          <w:spacing w:val="-1"/>
          <w:sz w:val="28"/>
          <w:szCs w:val="28"/>
        </w:rPr>
        <w:t>а</w:t>
      </w:r>
      <w:r w:rsidRPr="00ED06AB">
        <w:rPr>
          <w:bCs/>
          <w:color w:val="000000"/>
          <w:spacing w:val="-1"/>
          <w:sz w:val="28"/>
          <w:szCs w:val="28"/>
        </w:rPr>
        <w:t xml:space="preserve"> </w:t>
      </w:r>
      <w:bookmarkStart w:id="4" w:name="YANDEX_272"/>
      <w:bookmarkEnd w:id="4"/>
      <w:r w:rsidRPr="00ED06AB">
        <w:rPr>
          <w:bCs/>
          <w:color w:val="000000"/>
          <w:spacing w:val="-1"/>
          <w:sz w:val="28"/>
          <w:szCs w:val="28"/>
        </w:rPr>
        <w:t>субъектов</w:t>
      </w:r>
      <w:bookmarkStart w:id="5" w:name="YANDEX_273"/>
      <w:bookmarkEnd w:id="5"/>
      <w:r w:rsidRPr="00ED06AB">
        <w:rPr>
          <w:bCs/>
          <w:color w:val="000000"/>
          <w:spacing w:val="-1"/>
          <w:sz w:val="28"/>
          <w:szCs w:val="28"/>
        </w:rPr>
        <w:t xml:space="preserve"> малого </w:t>
      </w:r>
      <w:bookmarkStart w:id="6" w:name="YANDEX_274"/>
      <w:bookmarkEnd w:id="6"/>
      <w:r w:rsidRPr="00ED06AB">
        <w:rPr>
          <w:bCs/>
          <w:color w:val="000000"/>
          <w:spacing w:val="-1"/>
          <w:sz w:val="28"/>
          <w:szCs w:val="28"/>
        </w:rPr>
        <w:t xml:space="preserve">и </w:t>
      </w:r>
      <w:bookmarkStart w:id="7" w:name="YANDEX_275"/>
      <w:bookmarkEnd w:id="7"/>
      <w:r w:rsidRPr="00ED06AB">
        <w:rPr>
          <w:bCs/>
          <w:color w:val="000000"/>
          <w:spacing w:val="-1"/>
          <w:sz w:val="28"/>
          <w:szCs w:val="28"/>
        </w:rPr>
        <w:t>среднего</w:t>
      </w:r>
      <w:bookmarkStart w:id="8" w:name="YANDEX_276"/>
      <w:bookmarkEnd w:id="8"/>
      <w:r w:rsidRPr="00ED06AB">
        <w:rPr>
          <w:bCs/>
          <w:color w:val="000000"/>
          <w:spacing w:val="-1"/>
          <w:sz w:val="28"/>
          <w:szCs w:val="28"/>
        </w:rPr>
        <w:t xml:space="preserve"> предпринимательства</w:t>
      </w:r>
      <w:r w:rsidRPr="00ED06AB">
        <w:rPr>
          <w:color w:val="000000"/>
          <w:spacing w:val="-1"/>
          <w:sz w:val="28"/>
          <w:szCs w:val="28"/>
        </w:rPr>
        <w:t xml:space="preserve"> и организаций</w:t>
      </w:r>
      <w:r w:rsidRPr="00ED06AB">
        <w:rPr>
          <w:bCs/>
          <w:color w:val="000000"/>
          <w:spacing w:val="-1"/>
          <w:sz w:val="28"/>
          <w:szCs w:val="28"/>
        </w:rPr>
        <w:t xml:space="preserve">, </w:t>
      </w:r>
      <w:r w:rsidRPr="00ED06AB">
        <w:rPr>
          <w:color w:val="000000"/>
          <w:spacing w:val="-1"/>
          <w:sz w:val="28"/>
          <w:szCs w:val="28"/>
        </w:rPr>
        <w:t>образующих</w:t>
      </w:r>
      <w:r w:rsidRPr="00ED06AB">
        <w:rPr>
          <w:bCs/>
          <w:color w:val="000000"/>
          <w:spacing w:val="-1"/>
          <w:sz w:val="28"/>
          <w:szCs w:val="28"/>
        </w:rPr>
        <w:t xml:space="preserve"> </w:t>
      </w:r>
      <w:r w:rsidRPr="00ED06AB">
        <w:rPr>
          <w:color w:val="000000"/>
          <w:spacing w:val="-1"/>
          <w:sz w:val="28"/>
          <w:szCs w:val="28"/>
        </w:rPr>
        <w:t>инфраструктуру</w:t>
      </w:r>
      <w:r w:rsidRPr="00ED06AB">
        <w:rPr>
          <w:bCs/>
          <w:color w:val="000000"/>
          <w:spacing w:val="-1"/>
          <w:sz w:val="28"/>
          <w:szCs w:val="28"/>
        </w:rPr>
        <w:t xml:space="preserve"> </w:t>
      </w:r>
      <w:r w:rsidRPr="00ED06AB">
        <w:rPr>
          <w:color w:val="000000"/>
          <w:spacing w:val="-1"/>
          <w:sz w:val="28"/>
          <w:szCs w:val="28"/>
        </w:rPr>
        <w:t>поддержки</w:t>
      </w:r>
      <w:r w:rsidRPr="00ED06AB">
        <w:rPr>
          <w:bCs/>
          <w:color w:val="000000"/>
          <w:spacing w:val="-1"/>
          <w:sz w:val="28"/>
          <w:szCs w:val="28"/>
        </w:rPr>
        <w:t xml:space="preserve"> </w:t>
      </w:r>
      <w:r w:rsidRPr="00ED06AB">
        <w:rPr>
          <w:color w:val="000000"/>
          <w:spacing w:val="-1"/>
          <w:sz w:val="28"/>
          <w:szCs w:val="28"/>
        </w:rPr>
        <w:t>субъектов</w:t>
      </w:r>
      <w:r w:rsidRPr="00ED06AB">
        <w:rPr>
          <w:bCs/>
          <w:color w:val="000000"/>
          <w:spacing w:val="-1"/>
          <w:sz w:val="28"/>
          <w:szCs w:val="28"/>
        </w:rPr>
        <w:t xml:space="preserve"> </w:t>
      </w:r>
      <w:r w:rsidRPr="00ED06AB">
        <w:rPr>
          <w:color w:val="000000"/>
          <w:spacing w:val="-1"/>
          <w:sz w:val="28"/>
          <w:szCs w:val="28"/>
        </w:rPr>
        <w:t>малого</w:t>
      </w:r>
      <w:r w:rsidRPr="00ED06AB">
        <w:rPr>
          <w:bCs/>
          <w:color w:val="000000"/>
          <w:spacing w:val="-1"/>
          <w:sz w:val="28"/>
          <w:szCs w:val="28"/>
        </w:rPr>
        <w:t xml:space="preserve"> </w:t>
      </w:r>
      <w:r w:rsidRPr="00ED06AB">
        <w:rPr>
          <w:color w:val="000000"/>
          <w:spacing w:val="-1"/>
          <w:sz w:val="28"/>
          <w:szCs w:val="28"/>
        </w:rPr>
        <w:t>и</w:t>
      </w:r>
      <w:r w:rsidRPr="00ED06AB">
        <w:rPr>
          <w:bCs/>
          <w:color w:val="000000"/>
          <w:spacing w:val="-1"/>
          <w:sz w:val="28"/>
          <w:szCs w:val="28"/>
        </w:rPr>
        <w:t xml:space="preserve"> </w:t>
      </w:r>
      <w:r w:rsidRPr="00ED06AB">
        <w:rPr>
          <w:color w:val="000000"/>
          <w:spacing w:val="-1"/>
          <w:sz w:val="28"/>
          <w:szCs w:val="28"/>
        </w:rPr>
        <w:t>среднего</w:t>
      </w:r>
      <w:r w:rsidRPr="00ED06AB">
        <w:rPr>
          <w:bCs/>
          <w:color w:val="000000"/>
          <w:spacing w:val="-1"/>
          <w:sz w:val="28"/>
          <w:szCs w:val="28"/>
        </w:rPr>
        <w:t xml:space="preserve"> </w:t>
      </w:r>
      <w:r w:rsidRPr="00ED06AB">
        <w:rPr>
          <w:color w:val="000000"/>
          <w:spacing w:val="-1"/>
          <w:sz w:val="28"/>
          <w:szCs w:val="28"/>
        </w:rPr>
        <w:t>предпринимательства,</w:t>
      </w:r>
      <w:r>
        <w:rPr>
          <w:b/>
          <w:bCs/>
          <w:caps/>
          <w:color w:val="000000"/>
          <w:spacing w:val="-1"/>
          <w:szCs w:val="16"/>
        </w:rPr>
        <w:t xml:space="preserve"> </w:t>
      </w:r>
      <w:r w:rsidRPr="00ED06AB">
        <w:rPr>
          <w:bCs/>
          <w:color w:val="000000"/>
          <w:spacing w:val="-1"/>
          <w:sz w:val="28"/>
          <w:szCs w:val="28"/>
        </w:rPr>
        <w:t xml:space="preserve">– получателей </w:t>
      </w:r>
      <w:bookmarkStart w:id="9" w:name="YANDEX_277"/>
      <w:bookmarkEnd w:id="9"/>
      <w:r w:rsidRPr="00ED06AB">
        <w:rPr>
          <w:bCs/>
          <w:color w:val="000000"/>
          <w:spacing w:val="-1"/>
          <w:sz w:val="28"/>
          <w:szCs w:val="28"/>
        </w:rPr>
        <w:t>поддержки на территории</w:t>
      </w:r>
      <w:r w:rsidRPr="00ED06AB">
        <w:rPr>
          <w:color w:val="000000"/>
          <w:spacing w:val="-1"/>
          <w:sz w:val="28"/>
          <w:szCs w:val="28"/>
        </w:rPr>
        <w:t xml:space="preserve"> </w:t>
      </w:r>
      <w:r w:rsidR="00272F02">
        <w:rPr>
          <w:bCs/>
          <w:sz w:val="28"/>
        </w:rPr>
        <w:t>Быстрогорского  сельского поселения</w:t>
      </w:r>
      <w:r>
        <w:rPr>
          <w:color w:val="000000"/>
          <w:spacing w:val="-1"/>
          <w:sz w:val="28"/>
          <w:szCs w:val="28"/>
        </w:rPr>
        <w:t xml:space="preserve"> по форме согласно приложению №</w:t>
      </w:r>
      <w:r w:rsidR="000E06B5">
        <w:rPr>
          <w:color w:val="000000"/>
          <w:spacing w:val="-1"/>
          <w:sz w:val="28"/>
          <w:szCs w:val="28"/>
        </w:rPr>
        <w:t xml:space="preserve"> </w:t>
      </w:r>
      <w:r>
        <w:rPr>
          <w:color w:val="000000"/>
          <w:spacing w:val="-1"/>
          <w:sz w:val="28"/>
          <w:szCs w:val="28"/>
        </w:rPr>
        <w:t>2 к настоящему Положению</w:t>
      </w:r>
      <w:r w:rsidRPr="00ED06AB">
        <w:rPr>
          <w:bCs/>
          <w:color w:val="000000"/>
          <w:spacing w:val="-1"/>
          <w:sz w:val="28"/>
          <w:szCs w:val="28"/>
        </w:rPr>
        <w:t>.</w:t>
      </w:r>
    </w:p>
    <w:p w:rsidR="006B351F" w:rsidRPr="00ED06AB" w:rsidRDefault="006B351F" w:rsidP="006B351F">
      <w:pPr>
        <w:keepNext/>
        <w:shd w:val="clear" w:color="auto" w:fill="FFFFFF"/>
        <w:ind w:firstLine="709"/>
        <w:jc w:val="both"/>
        <w:outlineLvl w:val="0"/>
        <w:rPr>
          <w:bCs/>
          <w:color w:val="000000"/>
          <w:spacing w:val="-1"/>
          <w:sz w:val="28"/>
          <w:szCs w:val="28"/>
        </w:rPr>
      </w:pPr>
      <w:r w:rsidRPr="00ED06AB">
        <w:rPr>
          <w:bCs/>
          <w:color w:val="000000"/>
          <w:spacing w:val="-1"/>
          <w:sz w:val="28"/>
          <w:szCs w:val="28"/>
        </w:rPr>
        <w:t>Информация, содержащаяся в реестре</w:t>
      </w:r>
      <w:bookmarkStart w:id="10" w:name="YANDEX_280"/>
      <w:bookmarkEnd w:id="10"/>
      <w:r w:rsidRPr="00ED06AB">
        <w:rPr>
          <w:bCs/>
          <w:color w:val="000000"/>
          <w:spacing w:val="-1"/>
          <w:sz w:val="28"/>
          <w:szCs w:val="28"/>
        </w:rPr>
        <w:t xml:space="preserve"> субъектов</w:t>
      </w:r>
      <w:bookmarkStart w:id="11" w:name="YANDEX_281"/>
      <w:bookmarkEnd w:id="11"/>
      <w:r w:rsidRPr="00ED06AB">
        <w:rPr>
          <w:bCs/>
          <w:color w:val="000000"/>
          <w:spacing w:val="-1"/>
          <w:sz w:val="28"/>
          <w:szCs w:val="28"/>
        </w:rPr>
        <w:t xml:space="preserve"> малого </w:t>
      </w:r>
      <w:bookmarkStart w:id="12" w:name="YANDEX_282"/>
      <w:bookmarkEnd w:id="12"/>
      <w:r w:rsidRPr="00ED06AB">
        <w:rPr>
          <w:bCs/>
          <w:color w:val="000000"/>
          <w:spacing w:val="-1"/>
          <w:sz w:val="28"/>
          <w:szCs w:val="28"/>
        </w:rPr>
        <w:t>и</w:t>
      </w:r>
      <w:bookmarkStart w:id="13" w:name="YANDEX_283"/>
      <w:bookmarkEnd w:id="13"/>
      <w:r w:rsidRPr="00ED06AB">
        <w:rPr>
          <w:bCs/>
          <w:color w:val="000000"/>
          <w:spacing w:val="-1"/>
          <w:sz w:val="28"/>
          <w:szCs w:val="28"/>
        </w:rPr>
        <w:t xml:space="preserve"> среднего </w:t>
      </w:r>
      <w:bookmarkStart w:id="14" w:name="YANDEX_284"/>
      <w:bookmarkEnd w:id="14"/>
      <w:r w:rsidRPr="00ED06AB">
        <w:rPr>
          <w:bCs/>
          <w:color w:val="000000"/>
          <w:spacing w:val="-1"/>
          <w:sz w:val="28"/>
          <w:szCs w:val="28"/>
        </w:rPr>
        <w:t>предпринимательства и организаций, образующих инфраструктуру поддержки субъектов малого и среднего предпринимательства,</w:t>
      </w:r>
      <w:r>
        <w:rPr>
          <w:bCs/>
          <w:color w:val="000000"/>
          <w:spacing w:val="-1"/>
          <w:sz w:val="28"/>
          <w:szCs w:val="28"/>
        </w:rPr>
        <w:t xml:space="preserve"> </w:t>
      </w:r>
      <w:r w:rsidRPr="00ED06AB">
        <w:rPr>
          <w:bCs/>
          <w:color w:val="000000"/>
          <w:spacing w:val="-1"/>
          <w:sz w:val="28"/>
          <w:szCs w:val="28"/>
        </w:rPr>
        <w:t xml:space="preserve">– получателей </w:t>
      </w:r>
      <w:bookmarkStart w:id="15" w:name="YANDEX_285"/>
      <w:bookmarkEnd w:id="15"/>
      <w:r w:rsidRPr="00ED06AB">
        <w:rPr>
          <w:bCs/>
          <w:color w:val="000000"/>
          <w:spacing w:val="-1"/>
          <w:sz w:val="28"/>
          <w:szCs w:val="28"/>
        </w:rPr>
        <w:t xml:space="preserve">поддержки является </w:t>
      </w:r>
      <w:r>
        <w:rPr>
          <w:bCs/>
          <w:color w:val="000000"/>
          <w:spacing w:val="-1"/>
          <w:sz w:val="28"/>
          <w:szCs w:val="28"/>
        </w:rPr>
        <w:t>общедоступной</w:t>
      </w:r>
      <w:r w:rsidRPr="00ED06AB">
        <w:rPr>
          <w:bCs/>
          <w:color w:val="000000"/>
          <w:spacing w:val="-1"/>
          <w:sz w:val="28"/>
          <w:szCs w:val="28"/>
        </w:rPr>
        <w:t>.</w:t>
      </w:r>
    </w:p>
    <w:p w:rsidR="000E06B5" w:rsidRDefault="000E06B5" w:rsidP="000E06B5">
      <w:pPr>
        <w:spacing w:line="300" w:lineRule="auto"/>
        <w:rPr>
          <w:sz w:val="28"/>
          <w:szCs w:val="28"/>
        </w:rPr>
      </w:pPr>
    </w:p>
    <w:p w:rsidR="00C96680" w:rsidRDefault="00C96680" w:rsidP="000E06B5">
      <w:pPr>
        <w:shd w:val="clear" w:color="auto" w:fill="FFFFFF"/>
        <w:ind w:firstLine="709"/>
        <w:contextualSpacing/>
        <w:textAlignment w:val="baseline"/>
        <w:rPr>
          <w:sz w:val="28"/>
          <w:szCs w:val="28"/>
        </w:rPr>
      </w:pPr>
    </w:p>
    <w:p w:rsidR="00C96680" w:rsidRDefault="00C96680" w:rsidP="000E06B5">
      <w:pPr>
        <w:shd w:val="clear" w:color="auto" w:fill="FFFFFF"/>
        <w:ind w:firstLine="709"/>
        <w:contextualSpacing/>
        <w:textAlignment w:val="baseline"/>
        <w:rPr>
          <w:sz w:val="28"/>
          <w:szCs w:val="28"/>
        </w:rPr>
      </w:pPr>
    </w:p>
    <w:p w:rsidR="00C96680" w:rsidRDefault="00C96680" w:rsidP="000E06B5">
      <w:pPr>
        <w:shd w:val="clear" w:color="auto" w:fill="FFFFFF"/>
        <w:ind w:firstLine="709"/>
        <w:contextualSpacing/>
        <w:textAlignment w:val="baseline"/>
        <w:rPr>
          <w:sz w:val="28"/>
          <w:szCs w:val="28"/>
        </w:rPr>
      </w:pPr>
    </w:p>
    <w:p w:rsidR="00C96680" w:rsidRDefault="00C96680" w:rsidP="000E06B5">
      <w:pPr>
        <w:shd w:val="clear" w:color="auto" w:fill="FFFFFF"/>
        <w:ind w:firstLine="709"/>
        <w:contextualSpacing/>
        <w:textAlignment w:val="baseline"/>
        <w:rPr>
          <w:sz w:val="28"/>
          <w:szCs w:val="28"/>
        </w:rPr>
      </w:pPr>
    </w:p>
    <w:p w:rsidR="00C96680" w:rsidRDefault="00C96680" w:rsidP="000E06B5">
      <w:pPr>
        <w:shd w:val="clear" w:color="auto" w:fill="FFFFFF"/>
        <w:ind w:firstLine="709"/>
        <w:contextualSpacing/>
        <w:textAlignment w:val="baseline"/>
        <w:rPr>
          <w:spacing w:val="2"/>
          <w:sz w:val="28"/>
          <w:szCs w:val="28"/>
        </w:rPr>
      </w:pPr>
    </w:p>
    <w:p w:rsidR="000E06B5" w:rsidRDefault="000E06B5" w:rsidP="000E06B5">
      <w:pPr>
        <w:tabs>
          <w:tab w:val="left" w:pos="6465"/>
        </w:tabs>
        <w:rPr>
          <w:sz w:val="20"/>
          <w:szCs w:val="20"/>
        </w:rPr>
      </w:pPr>
    </w:p>
    <w:p w:rsidR="00475EDD" w:rsidRDefault="00475EDD" w:rsidP="000E06B5">
      <w:pPr>
        <w:jc w:val="center"/>
        <w:rPr>
          <w:sz w:val="28"/>
        </w:rPr>
      </w:pPr>
    </w:p>
    <w:p w:rsidR="00050537" w:rsidRDefault="00475EDD" w:rsidP="000E06B5">
      <w:pPr>
        <w:jc w:val="center"/>
        <w:rPr>
          <w:sz w:val="28"/>
        </w:rPr>
      </w:pPr>
      <w:r>
        <w:rPr>
          <w:sz w:val="28"/>
        </w:rPr>
        <w:t xml:space="preserve">  </w:t>
      </w:r>
      <w:r w:rsidR="000E06B5">
        <w:rPr>
          <w:sz w:val="28"/>
        </w:rPr>
        <w:t xml:space="preserve">                           </w:t>
      </w:r>
    </w:p>
    <w:p w:rsidR="00050537" w:rsidRDefault="00050537" w:rsidP="000E06B5">
      <w:pPr>
        <w:jc w:val="center"/>
        <w:rPr>
          <w:sz w:val="28"/>
        </w:rPr>
      </w:pPr>
    </w:p>
    <w:p w:rsidR="00475EDD" w:rsidRDefault="00050537" w:rsidP="000E06B5">
      <w:pPr>
        <w:jc w:val="center"/>
        <w:rPr>
          <w:sz w:val="28"/>
        </w:rPr>
      </w:pPr>
      <w:r>
        <w:rPr>
          <w:sz w:val="28"/>
        </w:rPr>
        <w:t xml:space="preserve">                             </w:t>
      </w:r>
    </w:p>
    <w:p w:rsidR="00475EDD" w:rsidRDefault="00475EDD" w:rsidP="000E06B5">
      <w:pPr>
        <w:jc w:val="center"/>
        <w:rPr>
          <w:sz w:val="28"/>
        </w:rPr>
      </w:pPr>
    </w:p>
    <w:p w:rsidR="00475EDD" w:rsidRDefault="00475EDD" w:rsidP="000E06B5">
      <w:pPr>
        <w:jc w:val="center"/>
        <w:rPr>
          <w:sz w:val="28"/>
        </w:rPr>
      </w:pPr>
    </w:p>
    <w:p w:rsidR="00475EDD" w:rsidRDefault="00475EDD" w:rsidP="000E06B5">
      <w:pPr>
        <w:jc w:val="center"/>
        <w:rPr>
          <w:sz w:val="28"/>
        </w:rPr>
      </w:pPr>
    </w:p>
    <w:p w:rsidR="00272F02" w:rsidRDefault="00475EDD" w:rsidP="000E06B5">
      <w:pPr>
        <w:jc w:val="center"/>
        <w:rPr>
          <w:sz w:val="28"/>
        </w:rPr>
      </w:pPr>
      <w:r>
        <w:rPr>
          <w:sz w:val="28"/>
        </w:rPr>
        <w:t xml:space="preserve">                           </w:t>
      </w:r>
    </w:p>
    <w:p w:rsidR="00272F02" w:rsidRDefault="00272F02" w:rsidP="000E06B5">
      <w:pPr>
        <w:jc w:val="center"/>
        <w:rPr>
          <w:sz w:val="28"/>
        </w:rPr>
      </w:pPr>
    </w:p>
    <w:p w:rsidR="00272F02" w:rsidRDefault="00272F02" w:rsidP="000E06B5">
      <w:pPr>
        <w:jc w:val="center"/>
        <w:rPr>
          <w:sz w:val="28"/>
        </w:rPr>
      </w:pPr>
    </w:p>
    <w:p w:rsidR="006B351F" w:rsidRPr="000E06B5" w:rsidRDefault="00272F02" w:rsidP="000E06B5">
      <w:pPr>
        <w:jc w:val="center"/>
      </w:pPr>
      <w:r>
        <w:rPr>
          <w:sz w:val="28"/>
        </w:rPr>
        <w:t xml:space="preserve">                          </w:t>
      </w:r>
      <w:r w:rsidR="00475EDD">
        <w:rPr>
          <w:sz w:val="28"/>
        </w:rPr>
        <w:t xml:space="preserve">    </w:t>
      </w:r>
      <w:r w:rsidR="00050537">
        <w:rPr>
          <w:sz w:val="28"/>
        </w:rPr>
        <w:t xml:space="preserve"> </w:t>
      </w:r>
      <w:r w:rsidR="006B351F" w:rsidRPr="000E06B5">
        <w:t>Приложение №1</w:t>
      </w:r>
    </w:p>
    <w:p w:rsidR="006B351F" w:rsidRPr="000E06B5" w:rsidRDefault="006B351F" w:rsidP="006B351F">
      <w:pPr>
        <w:ind w:left="5103"/>
        <w:jc w:val="both"/>
        <w:rPr>
          <w:color w:val="000000"/>
          <w:lang w:eastAsia="zh-CN"/>
        </w:rPr>
      </w:pPr>
      <w:r w:rsidRPr="000E06B5">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0E06B5" w:rsidRPr="000E06B5">
        <w:rPr>
          <w:bCs/>
        </w:rPr>
        <w:t>муниципального образования</w:t>
      </w:r>
      <w:r w:rsidR="000E06B5" w:rsidRPr="000E06B5">
        <w:rPr>
          <w:i/>
        </w:rPr>
        <w:t xml:space="preserve"> </w:t>
      </w:r>
      <w:r w:rsidR="000E06B5" w:rsidRPr="000E06B5">
        <w:rPr>
          <w:bCs/>
        </w:rPr>
        <w:t>«</w:t>
      </w:r>
      <w:r w:rsidR="00475EDD">
        <w:rPr>
          <w:bCs/>
        </w:rPr>
        <w:t>Быстрогорское сельское поселение</w:t>
      </w:r>
      <w:r w:rsidR="000E06B5" w:rsidRPr="000E06B5">
        <w:rPr>
          <w:bCs/>
        </w:rPr>
        <w:t>»</w:t>
      </w:r>
    </w:p>
    <w:p w:rsidR="006B351F" w:rsidRDefault="006B351F" w:rsidP="006B351F">
      <w:pPr>
        <w:ind w:left="5103"/>
        <w:jc w:val="both"/>
        <w:rPr>
          <w:color w:val="000000"/>
          <w:spacing w:val="-1"/>
          <w:kern w:val="1"/>
          <w:sz w:val="28"/>
          <w:szCs w:val="28"/>
        </w:rPr>
      </w:pPr>
    </w:p>
    <w:p w:rsidR="006B351F" w:rsidRDefault="006B351F" w:rsidP="006B351F">
      <w:pPr>
        <w:jc w:val="center"/>
        <w:rPr>
          <w:color w:val="000000"/>
          <w:spacing w:val="-1"/>
          <w:kern w:val="1"/>
          <w:sz w:val="28"/>
          <w:szCs w:val="28"/>
        </w:rPr>
      </w:pPr>
      <w:r w:rsidRPr="00F70314">
        <w:rPr>
          <w:color w:val="000000"/>
          <w:spacing w:val="-1"/>
          <w:kern w:val="1"/>
          <w:sz w:val="28"/>
          <w:szCs w:val="28"/>
        </w:rPr>
        <w:t>ПОРЯДОК</w:t>
      </w:r>
    </w:p>
    <w:p w:rsidR="006B351F" w:rsidRDefault="006B351F" w:rsidP="006B351F">
      <w:pPr>
        <w:jc w:val="center"/>
        <w:rPr>
          <w:color w:val="000000"/>
          <w:spacing w:val="-1"/>
          <w:kern w:val="1"/>
          <w:sz w:val="28"/>
          <w:szCs w:val="28"/>
        </w:rPr>
      </w:pPr>
      <w:r w:rsidRPr="00F70314">
        <w:rPr>
          <w:color w:val="000000"/>
          <w:spacing w:val="-1"/>
          <w:kern w:val="1"/>
          <w:sz w:val="28"/>
          <w:szCs w:val="28"/>
        </w:rPr>
        <w:t xml:space="preserve">рассмотрения обращений субъектов малого и среднего предпринимательства в администрации </w:t>
      </w:r>
      <w:r w:rsidR="00272F02">
        <w:rPr>
          <w:color w:val="000000"/>
          <w:spacing w:val="-1"/>
          <w:kern w:val="1"/>
          <w:sz w:val="28"/>
          <w:szCs w:val="28"/>
        </w:rPr>
        <w:t>поселения</w:t>
      </w:r>
      <w:r>
        <w:rPr>
          <w:color w:val="000000"/>
          <w:spacing w:val="-1"/>
          <w:kern w:val="1"/>
          <w:sz w:val="28"/>
          <w:szCs w:val="28"/>
        </w:rPr>
        <w:t xml:space="preserve"> </w:t>
      </w:r>
    </w:p>
    <w:p w:rsidR="006B351F" w:rsidRDefault="006B351F" w:rsidP="006B351F">
      <w:pPr>
        <w:jc w:val="center"/>
        <w:rPr>
          <w:bCs/>
          <w:color w:val="000000"/>
          <w:spacing w:val="-1"/>
          <w:sz w:val="28"/>
          <w:szCs w:val="28"/>
        </w:rPr>
      </w:pPr>
    </w:p>
    <w:p w:rsidR="006B351F" w:rsidRPr="00FB4FDF" w:rsidRDefault="006B351F" w:rsidP="006B351F">
      <w:pPr>
        <w:ind w:firstLine="709"/>
        <w:jc w:val="both"/>
        <w:rPr>
          <w:sz w:val="28"/>
          <w:szCs w:val="28"/>
        </w:rPr>
      </w:pPr>
      <w:r w:rsidRPr="00FB4FDF">
        <w:rPr>
          <w:sz w:val="28"/>
          <w:szCs w:val="28"/>
        </w:rPr>
        <w:t xml:space="preserve">1. </w:t>
      </w:r>
      <w:bookmarkStart w:id="16" w:name="sub_22001"/>
      <w:r w:rsidRPr="00FB4FDF">
        <w:rPr>
          <w:sz w:val="28"/>
          <w:szCs w:val="28"/>
        </w:rPr>
        <w:t>Настоящий Порядок рассмотрения обращений субъектов малого и среднего предп</w:t>
      </w:r>
      <w:r w:rsidR="007D5A4F">
        <w:rPr>
          <w:sz w:val="28"/>
          <w:szCs w:val="28"/>
        </w:rPr>
        <w:t xml:space="preserve">ринимательства в </w:t>
      </w:r>
      <w:r w:rsidR="004D1C46">
        <w:rPr>
          <w:color w:val="000000"/>
          <w:sz w:val="28"/>
          <w:szCs w:val="28"/>
          <w:lang w:eastAsia="zh-CN"/>
        </w:rPr>
        <w:t xml:space="preserve">Администрации </w:t>
      </w:r>
      <w:proofErr w:type="gramStart"/>
      <w:r w:rsidR="00272F02">
        <w:rPr>
          <w:bCs/>
          <w:sz w:val="28"/>
        </w:rPr>
        <w:t>Быстрогорского  сельского</w:t>
      </w:r>
      <w:proofErr w:type="gramEnd"/>
      <w:r w:rsidR="00272F02">
        <w:rPr>
          <w:bCs/>
          <w:sz w:val="28"/>
        </w:rPr>
        <w:t xml:space="preserve"> поселения</w:t>
      </w:r>
      <w:r w:rsidR="007D5A4F">
        <w:rPr>
          <w:sz w:val="28"/>
          <w:szCs w:val="28"/>
        </w:rPr>
        <w:t xml:space="preserve"> </w:t>
      </w:r>
      <w:r w:rsidRPr="00FB4FDF">
        <w:rPr>
          <w:sz w:val="28"/>
          <w:szCs w:val="28"/>
        </w:rPr>
        <w:t>(далее – Порядок) в рамках поддержки субъектов малого и среднего предпринимательства определяет сроки и последовате</w:t>
      </w:r>
      <w:r w:rsidR="007D5A4F">
        <w:rPr>
          <w:sz w:val="28"/>
          <w:szCs w:val="28"/>
        </w:rPr>
        <w:t xml:space="preserve">льность действий </w:t>
      </w:r>
      <w:r w:rsidR="00C96680" w:rsidRPr="00050537">
        <w:rPr>
          <w:sz w:val="28"/>
          <w:szCs w:val="28"/>
        </w:rPr>
        <w:t xml:space="preserve">органов и структурных подразделений Администрации </w:t>
      </w:r>
      <w:r w:rsidR="00272F02">
        <w:rPr>
          <w:sz w:val="28"/>
          <w:szCs w:val="28"/>
        </w:rPr>
        <w:t>Быстрогорского  сельского поселения</w:t>
      </w:r>
      <w:bookmarkEnd w:id="16"/>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2.</w:t>
      </w:r>
      <w:bookmarkStart w:id="17" w:name="sub_22002"/>
      <w:r w:rsidRPr="00FB4FDF">
        <w:rPr>
          <w:sz w:val="28"/>
          <w:szCs w:val="28"/>
        </w:rPr>
        <w:t xml:space="preserve"> Рассмотрение обращений субъектов малого и среднего предпринимательства осуществляется в соответствии с:</w:t>
      </w:r>
      <w:bookmarkEnd w:id="17"/>
    </w:p>
    <w:p w:rsidR="006B351F" w:rsidRPr="00FB4FDF" w:rsidRDefault="006B351F" w:rsidP="006B351F">
      <w:pPr>
        <w:ind w:firstLine="709"/>
        <w:jc w:val="both"/>
        <w:rPr>
          <w:sz w:val="28"/>
          <w:szCs w:val="28"/>
        </w:rPr>
      </w:pPr>
      <w:r w:rsidRPr="00FB4FDF">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rsidR="006B351F" w:rsidRPr="00FB4FDF" w:rsidRDefault="006B351F" w:rsidP="006B351F">
      <w:pPr>
        <w:ind w:firstLine="709"/>
        <w:jc w:val="both"/>
        <w:rPr>
          <w:sz w:val="28"/>
          <w:szCs w:val="28"/>
        </w:rPr>
      </w:pPr>
      <w:r w:rsidRPr="00FB4FDF">
        <w:rPr>
          <w:sz w:val="28"/>
          <w:szCs w:val="28"/>
        </w:rPr>
        <w:t>- Федеральным законом от 24.07.2007 года № 209-ФЗ «О развитии малого и среднего предпринимательства в Российской Федерации»;</w:t>
      </w:r>
    </w:p>
    <w:p w:rsidR="006B351F" w:rsidRPr="00FB4FDF" w:rsidRDefault="006B351F" w:rsidP="006B351F">
      <w:pPr>
        <w:ind w:firstLine="709"/>
        <w:jc w:val="both"/>
        <w:rPr>
          <w:sz w:val="28"/>
          <w:szCs w:val="28"/>
        </w:rPr>
      </w:pPr>
      <w:r w:rsidRPr="00FB4FDF">
        <w:rPr>
          <w:sz w:val="28"/>
          <w:szCs w:val="28"/>
        </w:rPr>
        <w:t>- Федеральным законом от 02.05.2006 года № 59-ФЗ «О порядке рассмотрения обращений граждан Российской Федерации»;</w:t>
      </w:r>
    </w:p>
    <w:p w:rsidR="006B351F" w:rsidRPr="00FB4FDF" w:rsidRDefault="00C96680" w:rsidP="006B351F">
      <w:pPr>
        <w:ind w:firstLine="709"/>
        <w:jc w:val="both"/>
        <w:rPr>
          <w:sz w:val="28"/>
          <w:szCs w:val="28"/>
        </w:rPr>
      </w:pPr>
      <w:r>
        <w:rPr>
          <w:sz w:val="28"/>
          <w:szCs w:val="28"/>
        </w:rPr>
        <w:t>- Уставом муниципального образования «</w:t>
      </w:r>
      <w:r w:rsidR="00475EDD">
        <w:rPr>
          <w:sz w:val="28"/>
          <w:szCs w:val="28"/>
        </w:rPr>
        <w:t>Быстрогорское сельское поселение</w:t>
      </w:r>
      <w:r>
        <w:rPr>
          <w:sz w:val="28"/>
          <w:szCs w:val="28"/>
        </w:rPr>
        <w:t>»</w:t>
      </w:r>
      <w:r w:rsidR="006B351F"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3.</w:t>
      </w:r>
      <w:bookmarkStart w:id="18" w:name="sub_22003"/>
      <w:r w:rsidRPr="00FB4FDF">
        <w:rPr>
          <w:sz w:val="28"/>
          <w:szCs w:val="28"/>
        </w:rPr>
        <w:t xml:space="preserve"> Учет, регистрация </w:t>
      </w:r>
      <w:r w:rsidR="00C96680">
        <w:rPr>
          <w:sz w:val="28"/>
          <w:szCs w:val="28"/>
        </w:rPr>
        <w:t xml:space="preserve">обращений </w:t>
      </w:r>
      <w:r w:rsidRPr="00050537">
        <w:rPr>
          <w:sz w:val="28"/>
          <w:szCs w:val="28"/>
        </w:rPr>
        <w:t xml:space="preserve">субъектов малого и среднего предпринимательства осуществляется </w:t>
      </w:r>
      <w:r w:rsidR="00C96680" w:rsidRPr="00050537">
        <w:rPr>
          <w:sz w:val="28"/>
          <w:szCs w:val="28"/>
        </w:rPr>
        <w:t xml:space="preserve">ответственным </w:t>
      </w:r>
      <w:r w:rsidRPr="00050537">
        <w:rPr>
          <w:sz w:val="28"/>
          <w:szCs w:val="28"/>
        </w:rPr>
        <w:t>должностным лиц</w:t>
      </w:r>
      <w:r w:rsidR="00C96680" w:rsidRPr="00050537">
        <w:rPr>
          <w:sz w:val="28"/>
          <w:szCs w:val="28"/>
        </w:rPr>
        <w:t>о</w:t>
      </w:r>
      <w:r w:rsidRPr="00050537">
        <w:rPr>
          <w:sz w:val="28"/>
          <w:szCs w:val="28"/>
        </w:rPr>
        <w:t>м</w:t>
      </w:r>
      <w:r w:rsidR="00C96680" w:rsidRPr="00050537">
        <w:rPr>
          <w:sz w:val="28"/>
          <w:szCs w:val="28"/>
        </w:rPr>
        <w:t xml:space="preserve"> отдела экономики и предпринимательской деятельности А</w:t>
      </w:r>
      <w:r w:rsidRPr="00050537">
        <w:rPr>
          <w:sz w:val="28"/>
          <w:szCs w:val="28"/>
        </w:rPr>
        <w:t>дминистрации района</w:t>
      </w:r>
      <w:r w:rsidR="00C96680" w:rsidRPr="00050537">
        <w:rPr>
          <w:sz w:val="28"/>
          <w:szCs w:val="28"/>
        </w:rPr>
        <w:t xml:space="preserve">. Рассмотрение обращений осуществляется ответственными должностными лицами органов и структурных подразделений Администрации района </w:t>
      </w:r>
      <w:r w:rsidRPr="00050537">
        <w:rPr>
          <w:sz w:val="28"/>
          <w:szCs w:val="28"/>
        </w:rPr>
        <w:t>в соответствии с их компетенцией.</w:t>
      </w:r>
      <w:bookmarkStart w:id="19" w:name="sub_22006"/>
      <w:bookmarkEnd w:id="18"/>
    </w:p>
    <w:p w:rsidR="006B351F" w:rsidRPr="00FB4FDF" w:rsidRDefault="006B351F" w:rsidP="006B351F">
      <w:pPr>
        <w:ind w:firstLine="709"/>
        <w:jc w:val="both"/>
        <w:rPr>
          <w:sz w:val="28"/>
          <w:szCs w:val="28"/>
        </w:rPr>
      </w:pPr>
      <w:r w:rsidRPr="00FB4FDF">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9"/>
    </w:p>
    <w:p w:rsidR="006B351F" w:rsidRPr="00FB4FDF" w:rsidRDefault="00206519" w:rsidP="006B351F">
      <w:pPr>
        <w:ind w:firstLine="709"/>
        <w:jc w:val="both"/>
        <w:rPr>
          <w:sz w:val="28"/>
          <w:szCs w:val="28"/>
        </w:rPr>
      </w:pPr>
      <w:r>
        <w:rPr>
          <w:sz w:val="28"/>
          <w:szCs w:val="28"/>
        </w:rPr>
        <w:t>В исключительных случаях г</w:t>
      </w:r>
      <w:r w:rsidR="006B351F" w:rsidRPr="00FB4FDF">
        <w:rPr>
          <w:sz w:val="28"/>
          <w:szCs w:val="28"/>
        </w:rPr>
        <w:t>лава</w:t>
      </w:r>
      <w:r>
        <w:rPr>
          <w:sz w:val="28"/>
          <w:szCs w:val="28"/>
        </w:rPr>
        <w:t xml:space="preserve"> Администрации</w:t>
      </w:r>
      <w:r w:rsidR="00050537">
        <w:rPr>
          <w:sz w:val="28"/>
          <w:szCs w:val="28"/>
        </w:rPr>
        <w:t xml:space="preserve"> </w:t>
      </w:r>
      <w:proofErr w:type="gramStart"/>
      <w:r w:rsidR="00272F02">
        <w:rPr>
          <w:sz w:val="28"/>
          <w:szCs w:val="28"/>
        </w:rPr>
        <w:t>Быстрогорского  сельского</w:t>
      </w:r>
      <w:proofErr w:type="gramEnd"/>
      <w:r w:rsidR="00272F02">
        <w:rPr>
          <w:sz w:val="28"/>
          <w:szCs w:val="28"/>
        </w:rPr>
        <w:t xml:space="preserve"> поселения</w:t>
      </w:r>
      <w:r w:rsidR="006B351F" w:rsidRPr="00FB4FDF">
        <w:rPr>
          <w:sz w:val="28"/>
          <w:szCs w:val="28"/>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Запрос о продлении срока рассмотрения обращения должен быть оформлен не менее чем за 2-3 дня до истечения срока исполнения.</w:t>
      </w:r>
    </w:p>
    <w:p w:rsidR="006B351F" w:rsidRPr="00FB4FDF" w:rsidRDefault="006B351F" w:rsidP="006B351F">
      <w:pPr>
        <w:ind w:firstLine="709"/>
        <w:jc w:val="both"/>
        <w:rPr>
          <w:sz w:val="28"/>
          <w:szCs w:val="28"/>
        </w:rPr>
      </w:pPr>
      <w:r w:rsidRPr="00FB4FDF">
        <w:rPr>
          <w:sz w:val="28"/>
          <w:szCs w:val="28"/>
        </w:rPr>
        <w:lastRenderedPageBreak/>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6B351F" w:rsidRPr="00FB4FDF" w:rsidRDefault="006B351F" w:rsidP="006B351F">
      <w:pPr>
        <w:ind w:firstLine="709"/>
        <w:jc w:val="both"/>
        <w:rPr>
          <w:sz w:val="28"/>
          <w:szCs w:val="28"/>
        </w:rPr>
      </w:pPr>
      <w:r w:rsidRPr="00FB4FDF">
        <w:rPr>
          <w:sz w:val="28"/>
          <w:szCs w:val="28"/>
        </w:rPr>
        <w:t>6.</w:t>
      </w:r>
      <w:bookmarkStart w:id="20" w:name="sub_22007"/>
      <w:r w:rsidRPr="00FB4FDF">
        <w:rPr>
          <w:sz w:val="28"/>
          <w:szCs w:val="28"/>
        </w:rPr>
        <w:t xml:space="preserve"> Глава </w:t>
      </w:r>
      <w:r w:rsidR="00206519">
        <w:rPr>
          <w:sz w:val="28"/>
          <w:szCs w:val="28"/>
        </w:rPr>
        <w:t xml:space="preserve">Администрации </w:t>
      </w:r>
      <w:proofErr w:type="gramStart"/>
      <w:r w:rsidR="00272F02">
        <w:rPr>
          <w:sz w:val="28"/>
          <w:szCs w:val="28"/>
        </w:rPr>
        <w:t>Быстрогорского  сельского</w:t>
      </w:r>
      <w:proofErr w:type="gramEnd"/>
      <w:r w:rsidR="00272F02">
        <w:rPr>
          <w:sz w:val="28"/>
          <w:szCs w:val="28"/>
        </w:rPr>
        <w:t xml:space="preserve"> поселения</w:t>
      </w:r>
      <w:r w:rsidRPr="00FB4FDF">
        <w:rPr>
          <w:sz w:val="28"/>
          <w:szCs w:val="28"/>
        </w:rPr>
        <w:t xml:space="preserve"> вправе устанавливать сокращенные сроки рассмотрения отдельных обращений.</w:t>
      </w:r>
      <w:bookmarkEnd w:id="20"/>
    </w:p>
    <w:p w:rsidR="006B351F" w:rsidRPr="00FB4FDF" w:rsidRDefault="006B351F" w:rsidP="006B351F">
      <w:pPr>
        <w:ind w:firstLine="709"/>
        <w:jc w:val="both"/>
        <w:rPr>
          <w:sz w:val="28"/>
          <w:szCs w:val="28"/>
        </w:rPr>
      </w:pPr>
      <w:r w:rsidRPr="00FB4FDF">
        <w:rPr>
          <w:sz w:val="28"/>
          <w:szCs w:val="28"/>
        </w:rPr>
        <w:t xml:space="preserve">7. </w:t>
      </w:r>
      <w:bookmarkStart w:id="21" w:name="sub_22008"/>
      <w:r w:rsidRPr="00FB4FDF">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1"/>
    </w:p>
    <w:p w:rsidR="006B351F" w:rsidRPr="00FB4FDF" w:rsidRDefault="006B351F" w:rsidP="006B351F">
      <w:pPr>
        <w:ind w:firstLine="709"/>
        <w:jc w:val="both"/>
        <w:rPr>
          <w:sz w:val="28"/>
          <w:szCs w:val="28"/>
        </w:rPr>
      </w:pPr>
      <w:r w:rsidRPr="00FB4FDF">
        <w:rPr>
          <w:sz w:val="28"/>
          <w:szCs w:val="28"/>
        </w:rPr>
        <w:t>Субъект малого или среднего предпринимательства прилагает к письменному обращению необходимые документы</w:t>
      </w:r>
      <w:r w:rsidR="00EC3836">
        <w:rPr>
          <w:sz w:val="28"/>
          <w:szCs w:val="28"/>
        </w:rPr>
        <w:t>,</w:t>
      </w:r>
      <w:r w:rsidRPr="00FB4FDF">
        <w:rPr>
          <w:sz w:val="28"/>
          <w:szCs w:val="28"/>
        </w:rPr>
        <w:t xml:space="preserve"> предусмотренные положением о порядке оказания поддержки субъектам малого и среднего предпринимательства на территории </w:t>
      </w:r>
      <w:r w:rsidR="00272F02">
        <w:rPr>
          <w:sz w:val="28"/>
          <w:szCs w:val="28"/>
        </w:rPr>
        <w:t>поселения</w:t>
      </w:r>
      <w:r w:rsidRPr="00FB4FDF">
        <w:rPr>
          <w:sz w:val="28"/>
          <w:szCs w:val="28"/>
        </w:rPr>
        <w:t>.</w:t>
      </w:r>
    </w:p>
    <w:p w:rsidR="006B351F" w:rsidRPr="00FB4FDF" w:rsidRDefault="006B351F" w:rsidP="006B351F">
      <w:pPr>
        <w:ind w:firstLine="709"/>
        <w:jc w:val="both"/>
        <w:rPr>
          <w:sz w:val="28"/>
          <w:szCs w:val="28"/>
        </w:rPr>
      </w:pPr>
      <w:r w:rsidRPr="00FB4FDF">
        <w:rPr>
          <w:sz w:val="28"/>
          <w:szCs w:val="28"/>
        </w:rPr>
        <w:t>8.</w:t>
      </w:r>
      <w:bookmarkStart w:id="22" w:name="sub_22009"/>
      <w:r w:rsidRPr="00FB4FDF">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2"/>
    </w:p>
    <w:p w:rsidR="006B351F" w:rsidRPr="00FB4FDF" w:rsidRDefault="006B351F" w:rsidP="006B351F">
      <w:pPr>
        <w:ind w:firstLine="709"/>
        <w:jc w:val="both"/>
        <w:rPr>
          <w:sz w:val="28"/>
          <w:szCs w:val="28"/>
        </w:rPr>
      </w:pPr>
      <w:r w:rsidRPr="00FB4FDF">
        <w:rPr>
          <w:sz w:val="28"/>
          <w:szCs w:val="28"/>
        </w:rPr>
        <w:t xml:space="preserve">9. </w:t>
      </w:r>
      <w:bookmarkStart w:id="23" w:name="sub_22010"/>
      <w:r w:rsidRPr="00FB4FDF">
        <w:rPr>
          <w:sz w:val="28"/>
          <w:szCs w:val="28"/>
        </w:rPr>
        <w:t>Субъекты малого и среднего предпринимательства при рассмотрении обращения имеют право:</w:t>
      </w:r>
      <w:bookmarkEnd w:id="23"/>
    </w:p>
    <w:p w:rsidR="006B351F" w:rsidRPr="00FB4FDF" w:rsidRDefault="004D1C46" w:rsidP="006B351F">
      <w:pPr>
        <w:ind w:firstLine="709"/>
        <w:jc w:val="both"/>
        <w:rPr>
          <w:sz w:val="28"/>
          <w:szCs w:val="28"/>
        </w:rPr>
      </w:pPr>
      <w:r>
        <w:rPr>
          <w:sz w:val="28"/>
          <w:szCs w:val="28"/>
        </w:rPr>
        <w:t xml:space="preserve">- </w:t>
      </w:r>
      <w:r w:rsidR="006B351F" w:rsidRPr="00FB4FDF">
        <w:rPr>
          <w:sz w:val="28"/>
          <w:szCs w:val="28"/>
        </w:rPr>
        <w:t>запрашивать информацию о дате и номере регистрации обращения;</w:t>
      </w:r>
    </w:p>
    <w:p w:rsidR="006B351F" w:rsidRPr="00FB4FDF" w:rsidRDefault="004D1C46" w:rsidP="006B351F">
      <w:pPr>
        <w:ind w:firstLine="709"/>
        <w:jc w:val="both"/>
        <w:rPr>
          <w:sz w:val="28"/>
          <w:szCs w:val="28"/>
        </w:rPr>
      </w:pPr>
      <w:r>
        <w:rPr>
          <w:sz w:val="28"/>
          <w:szCs w:val="28"/>
        </w:rPr>
        <w:t xml:space="preserve">- </w:t>
      </w:r>
      <w:r w:rsidR="006B351F"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4D1C46" w:rsidP="006B351F">
      <w:pPr>
        <w:ind w:firstLine="709"/>
        <w:jc w:val="both"/>
        <w:rPr>
          <w:sz w:val="28"/>
          <w:szCs w:val="28"/>
        </w:rPr>
      </w:pPr>
      <w:r>
        <w:rPr>
          <w:sz w:val="28"/>
          <w:szCs w:val="28"/>
        </w:rPr>
        <w:t xml:space="preserve">- </w:t>
      </w:r>
      <w:r w:rsidR="006B351F"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4D1C46" w:rsidP="006B351F">
      <w:pPr>
        <w:ind w:firstLine="709"/>
        <w:jc w:val="both"/>
        <w:rPr>
          <w:sz w:val="28"/>
          <w:szCs w:val="28"/>
        </w:rPr>
      </w:pPr>
      <w:r>
        <w:rPr>
          <w:sz w:val="28"/>
          <w:szCs w:val="28"/>
        </w:rPr>
        <w:t xml:space="preserve">- </w:t>
      </w:r>
      <w:r w:rsidR="006B351F"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4D1C46" w:rsidP="006B351F">
      <w:pPr>
        <w:ind w:firstLine="709"/>
        <w:jc w:val="both"/>
        <w:rPr>
          <w:sz w:val="28"/>
          <w:szCs w:val="28"/>
        </w:rPr>
      </w:pPr>
      <w:r>
        <w:rPr>
          <w:sz w:val="28"/>
          <w:szCs w:val="28"/>
        </w:rPr>
        <w:t xml:space="preserve">- </w:t>
      </w:r>
      <w:r w:rsidR="006B351F"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4D1C46" w:rsidP="006B351F">
      <w:pPr>
        <w:ind w:firstLine="709"/>
        <w:jc w:val="both"/>
        <w:rPr>
          <w:sz w:val="28"/>
          <w:szCs w:val="28"/>
        </w:rPr>
      </w:pPr>
      <w:r>
        <w:rPr>
          <w:sz w:val="28"/>
          <w:szCs w:val="28"/>
        </w:rPr>
        <w:t xml:space="preserve">- </w:t>
      </w:r>
      <w:r w:rsidR="006B351F"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10. Должностные лица</w:t>
      </w:r>
      <w:r w:rsidR="00616C30">
        <w:rPr>
          <w:sz w:val="28"/>
          <w:szCs w:val="28"/>
        </w:rPr>
        <w:t xml:space="preserve"> органов и структурных подразделений Администрации </w:t>
      </w:r>
      <w:proofErr w:type="gramStart"/>
      <w:r w:rsidR="00272F02">
        <w:rPr>
          <w:sz w:val="28"/>
          <w:szCs w:val="28"/>
        </w:rPr>
        <w:t>Быстрогорского  сельского</w:t>
      </w:r>
      <w:proofErr w:type="gramEnd"/>
      <w:r w:rsidR="00272F02">
        <w:rPr>
          <w:sz w:val="28"/>
          <w:szCs w:val="28"/>
        </w:rPr>
        <w:t xml:space="preserve"> поселения</w:t>
      </w:r>
      <w:r w:rsidRPr="00FB4FDF">
        <w:rPr>
          <w:sz w:val="28"/>
          <w:szCs w:val="28"/>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 xml:space="preserve">запрашивают необходимые для рассмотрения обращения, документы и материалы в государственных органах, органах местного самоуправления и у </w:t>
      </w:r>
      <w:r w:rsidR="006B351F" w:rsidRPr="00FB4FDF">
        <w:rPr>
          <w:sz w:val="28"/>
          <w:szCs w:val="28"/>
        </w:rPr>
        <w:lastRenderedPageBreak/>
        <w:t>иных должностных лиц, за исключением судов, органов дознания и органов предварительного следствия;</w:t>
      </w:r>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 xml:space="preserve">11. </w:t>
      </w:r>
      <w:bookmarkStart w:id="24" w:name="sub_22012"/>
      <w:r w:rsidRPr="00FB4FDF">
        <w:rPr>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24"/>
    </w:p>
    <w:p w:rsidR="006B351F" w:rsidRPr="00FB4FDF" w:rsidRDefault="006B351F" w:rsidP="006B351F">
      <w:pPr>
        <w:ind w:firstLine="709"/>
        <w:jc w:val="both"/>
        <w:rPr>
          <w:sz w:val="28"/>
          <w:szCs w:val="28"/>
        </w:rPr>
      </w:pPr>
      <w:r w:rsidRPr="00FB4FDF">
        <w:rPr>
          <w:sz w:val="28"/>
          <w:szCs w:val="28"/>
        </w:rPr>
        <w:t xml:space="preserve">12. </w:t>
      </w:r>
      <w:bookmarkStart w:id="25" w:name="sub_22013"/>
      <w:r w:rsidRPr="00FB4FDF">
        <w:rPr>
          <w:sz w:val="28"/>
          <w:szCs w:val="28"/>
        </w:rPr>
        <w:t>Конечным результатом исполнения рассмотрения обращений субъектов малого и среднего предпринимательства является:</w:t>
      </w:r>
      <w:bookmarkEnd w:id="25"/>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направление заявителю письменного ответа по существу поставленных в обращении вопросов;</w:t>
      </w:r>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 xml:space="preserve">13. </w:t>
      </w:r>
      <w:bookmarkStart w:id="26" w:name="sub_22014"/>
      <w:r w:rsidRPr="00FB4FDF">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7" w:name="sub_22015"/>
      <w:bookmarkEnd w:id="26"/>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bookmarkEnd w:id="27"/>
    </w:p>
    <w:p w:rsidR="006B351F" w:rsidRPr="00FB4FDF" w:rsidRDefault="004636D7" w:rsidP="006B351F">
      <w:pPr>
        <w:ind w:firstLine="709"/>
        <w:jc w:val="both"/>
        <w:rPr>
          <w:sz w:val="28"/>
          <w:szCs w:val="28"/>
        </w:rPr>
      </w:pPr>
      <w:r>
        <w:rPr>
          <w:sz w:val="28"/>
          <w:szCs w:val="28"/>
        </w:rPr>
        <w:lastRenderedPageBreak/>
        <w:t xml:space="preserve">- </w:t>
      </w:r>
      <w:r w:rsidR="006B351F"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текст письменного обращения не поддается прочтению;</w:t>
      </w:r>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в обращении обжалуется судебный акт;</w:t>
      </w:r>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от заявителя поступило заявление о прекращении рассмотрения обращения;</w:t>
      </w:r>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4636D7" w:rsidP="006B351F">
      <w:pPr>
        <w:ind w:firstLine="709"/>
        <w:jc w:val="both"/>
        <w:rPr>
          <w:sz w:val="28"/>
          <w:szCs w:val="28"/>
        </w:rPr>
      </w:pPr>
      <w:r>
        <w:rPr>
          <w:sz w:val="28"/>
          <w:szCs w:val="28"/>
        </w:rPr>
        <w:t xml:space="preserve">- </w:t>
      </w:r>
      <w:r w:rsidR="006B351F"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 xml:space="preserve">15. </w:t>
      </w:r>
      <w:bookmarkStart w:id="28" w:name="sub_22016"/>
      <w:r w:rsidRPr="00FB4FDF">
        <w:rPr>
          <w:sz w:val="28"/>
          <w:szCs w:val="28"/>
        </w:rPr>
        <w:t xml:space="preserve">Обращение заявителя по решению главы </w:t>
      </w:r>
      <w:r w:rsidR="00616C30">
        <w:rPr>
          <w:sz w:val="28"/>
          <w:szCs w:val="28"/>
        </w:rPr>
        <w:t xml:space="preserve">Администрации </w:t>
      </w:r>
      <w:r w:rsidRPr="00FB4FDF">
        <w:rPr>
          <w:sz w:val="28"/>
          <w:szCs w:val="28"/>
        </w:rPr>
        <w:t>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9" w:name="sub_22017"/>
      <w:bookmarkEnd w:id="28"/>
    </w:p>
    <w:p w:rsidR="006B351F" w:rsidRPr="00FB4FDF" w:rsidRDefault="006B351F" w:rsidP="006B351F">
      <w:pPr>
        <w:ind w:firstLine="709"/>
        <w:jc w:val="both"/>
        <w:rPr>
          <w:sz w:val="28"/>
          <w:szCs w:val="28"/>
        </w:rPr>
      </w:pPr>
      <w:r w:rsidRPr="00FB4FDF">
        <w:rPr>
          <w:sz w:val="28"/>
          <w:szCs w:val="28"/>
        </w:rPr>
        <w:t xml:space="preserve">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616C30">
        <w:rPr>
          <w:sz w:val="28"/>
          <w:szCs w:val="28"/>
        </w:rPr>
        <w:t xml:space="preserve">Администрации </w:t>
      </w:r>
      <w:r w:rsidRPr="00FB4FDF">
        <w:rPr>
          <w:sz w:val="28"/>
          <w:szCs w:val="28"/>
        </w:rPr>
        <w:t>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30" w:name="sub_22018"/>
      <w:bookmarkEnd w:id="29"/>
    </w:p>
    <w:bookmarkEnd w:id="30"/>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1" w:name="sub_22022"/>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w:t>
      </w:r>
      <w:r w:rsidR="00EC3836">
        <w:rPr>
          <w:sz w:val="28"/>
          <w:szCs w:val="28"/>
        </w:rPr>
        <w:t>,</w:t>
      </w:r>
      <w:r w:rsidRPr="00FB4FDF">
        <w:rPr>
          <w:sz w:val="28"/>
          <w:szCs w:val="28"/>
        </w:rPr>
        <w:t xml:space="preserve"> рассматривающими обращение.</w:t>
      </w:r>
      <w:bookmarkStart w:id="32" w:name="sub_22023"/>
      <w:bookmarkEnd w:id="31"/>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2"/>
    </w:p>
    <w:p w:rsidR="006B351F" w:rsidRDefault="006B351F" w:rsidP="006B351F"/>
    <w:p w:rsidR="006B351F" w:rsidRDefault="006B351F" w:rsidP="006B351F"/>
    <w:p w:rsidR="006B351F" w:rsidRDefault="006B351F" w:rsidP="006B351F"/>
    <w:p w:rsidR="006B351F" w:rsidRPr="00FB4FDF" w:rsidRDefault="006B351F" w:rsidP="006B351F"/>
    <w:p w:rsidR="006B351F" w:rsidRDefault="006B351F" w:rsidP="006B351F">
      <w:pPr>
        <w:sectPr w:rsidR="006B351F" w:rsidSect="003821DE">
          <w:headerReference w:type="default" r:id="rId7"/>
          <w:pgSz w:w="11906" w:h="16838"/>
          <w:pgMar w:top="709" w:right="850" w:bottom="1134" w:left="1418" w:header="708" w:footer="708" w:gutter="0"/>
          <w:cols w:space="708"/>
          <w:titlePg/>
          <w:docGrid w:linePitch="360"/>
        </w:sectPr>
      </w:pPr>
    </w:p>
    <w:p w:rsidR="006B351F" w:rsidRPr="00FB4FDF" w:rsidRDefault="006B351F" w:rsidP="006B351F">
      <w:pPr>
        <w:ind w:left="9639"/>
        <w:jc w:val="center"/>
      </w:pPr>
      <w:bookmarkStart w:id="33" w:name="_Hlk99639769"/>
      <w:bookmarkStart w:id="34" w:name="_Hlk99639841"/>
      <w:r w:rsidRPr="00FB4FDF">
        <w:lastRenderedPageBreak/>
        <w:t>Приложение №</w:t>
      </w:r>
      <w:r w:rsidR="00290FC8">
        <w:t xml:space="preserve"> </w:t>
      </w:r>
      <w:r w:rsidRPr="00FB4FDF">
        <w:t>2</w:t>
      </w:r>
    </w:p>
    <w:p w:rsidR="006B351F" w:rsidRPr="00FB4FDF" w:rsidRDefault="006B351F" w:rsidP="006B351F">
      <w:pPr>
        <w:ind w:left="9639"/>
        <w:jc w:val="center"/>
        <w:rPr>
          <w:color w:val="000000"/>
          <w:sz w:val="28"/>
          <w:szCs w:val="28"/>
          <w:lang w:eastAsia="zh-CN"/>
        </w:rPr>
      </w:pPr>
      <w:r w:rsidRPr="00FB4FDF">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proofErr w:type="gramStart"/>
      <w:r w:rsidR="00272F02">
        <w:rPr>
          <w:bCs/>
        </w:rPr>
        <w:t>Быстрогорского  сельского</w:t>
      </w:r>
      <w:proofErr w:type="gramEnd"/>
      <w:r w:rsidR="00272F02">
        <w:rPr>
          <w:bCs/>
        </w:rPr>
        <w:t xml:space="preserve"> поселения</w:t>
      </w:r>
    </w:p>
    <w:p w:rsidR="006B351F" w:rsidRPr="00FB4FDF" w:rsidRDefault="006B351F" w:rsidP="006B351F">
      <w:pPr>
        <w:ind w:left="9639"/>
        <w:jc w:val="center"/>
        <w:rPr>
          <w:sz w:val="28"/>
          <w:szCs w:val="28"/>
        </w:rPr>
      </w:pPr>
    </w:p>
    <w:p w:rsidR="006B351F" w:rsidRPr="00FB4FDF" w:rsidRDefault="006B351F" w:rsidP="006B351F">
      <w:pPr>
        <w:suppressAutoHyphens/>
        <w:ind w:firstLine="720"/>
        <w:jc w:val="center"/>
        <w:rPr>
          <w:bCs/>
          <w:color w:val="000000"/>
          <w:sz w:val="28"/>
          <w:szCs w:val="28"/>
          <w:lang w:eastAsia="zh-CN"/>
        </w:rPr>
      </w:pPr>
      <w:r w:rsidRPr="00FB4FDF">
        <w:rPr>
          <w:bCs/>
          <w:color w:val="000000"/>
          <w:sz w:val="28"/>
          <w:szCs w:val="28"/>
          <w:lang w:eastAsia="zh-CN"/>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proofErr w:type="gramStart"/>
      <w:r w:rsidR="00272F02">
        <w:rPr>
          <w:bCs/>
          <w:sz w:val="28"/>
        </w:rPr>
        <w:t>Быстрогорского  сельского</w:t>
      </w:r>
      <w:proofErr w:type="gramEnd"/>
      <w:r w:rsidR="00272F02">
        <w:rPr>
          <w:bCs/>
          <w:sz w:val="28"/>
        </w:rPr>
        <w:t xml:space="preserve"> поселения</w:t>
      </w:r>
    </w:p>
    <w:tbl>
      <w:tblPr>
        <w:tblW w:w="14926" w:type="dxa"/>
        <w:tblInd w:w="-34" w:type="dxa"/>
        <w:tblLayout w:type="fixed"/>
        <w:tblLook w:val="0000" w:firstRow="0" w:lastRow="0" w:firstColumn="0" w:lastColumn="0" w:noHBand="0" w:noVBand="0"/>
      </w:tblPr>
      <w:tblGrid>
        <w:gridCol w:w="1135"/>
        <w:gridCol w:w="1134"/>
        <w:gridCol w:w="2976"/>
        <w:gridCol w:w="2127"/>
        <w:gridCol w:w="1275"/>
        <w:gridCol w:w="1418"/>
        <w:gridCol w:w="1134"/>
        <w:gridCol w:w="1134"/>
        <w:gridCol w:w="2593"/>
      </w:tblGrid>
      <w:tr w:rsidR="006B351F" w:rsidRPr="00FB4FDF" w:rsidTr="009D7A47">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Сведения о предоставленной поддержке</w:t>
            </w:r>
          </w:p>
        </w:tc>
        <w:tc>
          <w:tcPr>
            <w:tcW w:w="2593" w:type="dxa"/>
            <w:vMerge w:val="restart"/>
            <w:tcBorders>
              <w:top w:val="single" w:sz="4" w:space="0" w:color="000000"/>
              <w:left w:val="single" w:sz="4" w:space="0" w:color="000000"/>
              <w:right w:val="single" w:sz="4" w:space="0" w:color="000000"/>
            </w:tcBorders>
            <w:shd w:val="clear" w:color="auto" w:fill="FFFFFF"/>
          </w:tcPr>
          <w:p w:rsidR="006B351F" w:rsidRPr="00FB4FDF" w:rsidRDefault="006B351F" w:rsidP="009D7A47">
            <w:pPr>
              <w:snapToGrid w:val="0"/>
              <w:jc w:val="center"/>
            </w:pPr>
            <w:r w:rsidRPr="00FB4FDF">
              <w:rPr>
                <w:color w:val="000000"/>
              </w:rPr>
              <w:t xml:space="preserve">Информация о нарушении порядка и условий предоставления поддержки (если имеется), в </w:t>
            </w:r>
            <w:proofErr w:type="spellStart"/>
            <w:r w:rsidRPr="00FB4FDF">
              <w:rPr>
                <w:color w:val="000000"/>
              </w:rPr>
              <w:t>т.ч</w:t>
            </w:r>
            <w:proofErr w:type="spellEnd"/>
            <w:r w:rsidRPr="00FB4FDF">
              <w:rPr>
                <w:color w:val="000000"/>
              </w:rPr>
              <w:t>. о нецелевом использовании средств</w:t>
            </w:r>
          </w:p>
        </w:tc>
      </w:tr>
      <w:tr w:rsidR="006B351F" w:rsidRPr="00FB4FDF" w:rsidTr="009D7A47">
        <w:trPr>
          <w:cantSplit/>
          <w:trHeight w:val="2316"/>
        </w:trPr>
        <w:tc>
          <w:tcPr>
            <w:tcW w:w="1135"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9D7A47">
            <w:pPr>
              <w:snapToGrid w:val="0"/>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9D7A47">
            <w:pPr>
              <w:snapToGrid w:val="0"/>
              <w:jc w:val="center"/>
            </w:pPr>
          </w:p>
        </w:tc>
        <w:tc>
          <w:tcPr>
            <w:tcW w:w="2976" w:type="dxa"/>
            <w:tcBorders>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Вид поддержки</w:t>
            </w:r>
          </w:p>
        </w:tc>
        <w:tc>
          <w:tcPr>
            <w:tcW w:w="1418" w:type="dxa"/>
            <w:tcBorders>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Форма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Размер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Срок оказания поддержки</w:t>
            </w:r>
          </w:p>
        </w:tc>
        <w:tc>
          <w:tcPr>
            <w:tcW w:w="2593" w:type="dxa"/>
            <w:vMerge/>
            <w:tcBorders>
              <w:left w:val="single" w:sz="4" w:space="0" w:color="000000"/>
              <w:bottom w:val="single" w:sz="4" w:space="0" w:color="000000"/>
              <w:right w:val="single" w:sz="4" w:space="0" w:color="000000"/>
            </w:tcBorders>
            <w:shd w:val="clear" w:color="auto" w:fill="FFFFFF"/>
          </w:tcPr>
          <w:p w:rsidR="006B351F" w:rsidRPr="00FB4FDF" w:rsidRDefault="006B351F" w:rsidP="009D7A47">
            <w:pPr>
              <w:snapToGrid w:val="0"/>
              <w:jc w:val="center"/>
            </w:pPr>
          </w:p>
        </w:tc>
      </w:tr>
      <w:tr w:rsidR="006B351F" w:rsidRPr="00FB4FDF" w:rsidTr="009D7A47">
        <w:trPr>
          <w:trHeight w:val="141"/>
        </w:trPr>
        <w:tc>
          <w:tcPr>
            <w:tcW w:w="1135" w:type="dxa"/>
            <w:tcBorders>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1</w:t>
            </w:r>
          </w:p>
        </w:tc>
        <w:tc>
          <w:tcPr>
            <w:tcW w:w="1134" w:type="dxa"/>
            <w:tcBorders>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2</w:t>
            </w:r>
          </w:p>
        </w:tc>
        <w:tc>
          <w:tcPr>
            <w:tcW w:w="2976" w:type="dxa"/>
            <w:tcBorders>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3</w:t>
            </w:r>
          </w:p>
        </w:tc>
        <w:tc>
          <w:tcPr>
            <w:tcW w:w="2127" w:type="dxa"/>
            <w:tcBorders>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4</w:t>
            </w:r>
          </w:p>
        </w:tc>
        <w:tc>
          <w:tcPr>
            <w:tcW w:w="1275" w:type="dxa"/>
            <w:tcBorders>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5</w:t>
            </w:r>
          </w:p>
        </w:tc>
        <w:tc>
          <w:tcPr>
            <w:tcW w:w="1418" w:type="dxa"/>
            <w:tcBorders>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6</w:t>
            </w:r>
          </w:p>
        </w:tc>
        <w:tc>
          <w:tcPr>
            <w:tcW w:w="1134" w:type="dxa"/>
            <w:tcBorders>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7</w:t>
            </w:r>
          </w:p>
        </w:tc>
        <w:tc>
          <w:tcPr>
            <w:tcW w:w="1134" w:type="dxa"/>
            <w:tcBorders>
              <w:left w:val="single" w:sz="4" w:space="0" w:color="000000"/>
              <w:bottom w:val="single" w:sz="4" w:space="0" w:color="000000"/>
            </w:tcBorders>
            <w:shd w:val="clear" w:color="auto" w:fill="FFFFFF"/>
          </w:tcPr>
          <w:p w:rsidR="006B351F" w:rsidRPr="00FB4FDF" w:rsidRDefault="006B351F" w:rsidP="009D7A47">
            <w:pPr>
              <w:snapToGrid w:val="0"/>
              <w:jc w:val="center"/>
            </w:pPr>
            <w:r w:rsidRPr="00FB4FDF">
              <w:rPr>
                <w:color w:val="000000"/>
              </w:rPr>
              <w:t>8</w:t>
            </w:r>
          </w:p>
        </w:tc>
        <w:tc>
          <w:tcPr>
            <w:tcW w:w="2593" w:type="dxa"/>
            <w:tcBorders>
              <w:left w:val="single" w:sz="4" w:space="0" w:color="000000"/>
              <w:bottom w:val="single" w:sz="4" w:space="0" w:color="000000"/>
              <w:right w:val="single" w:sz="4" w:space="0" w:color="000000"/>
            </w:tcBorders>
            <w:shd w:val="clear" w:color="auto" w:fill="FFFFFF"/>
          </w:tcPr>
          <w:p w:rsidR="006B351F" w:rsidRPr="00FB4FDF" w:rsidRDefault="006B351F" w:rsidP="009D7A47">
            <w:pPr>
              <w:snapToGrid w:val="0"/>
              <w:jc w:val="center"/>
            </w:pPr>
            <w:r w:rsidRPr="00FB4FDF">
              <w:rPr>
                <w:color w:val="000000"/>
              </w:rPr>
              <w:t>9</w:t>
            </w:r>
          </w:p>
        </w:tc>
      </w:tr>
      <w:tr w:rsidR="006B351F" w:rsidRPr="00FB4FDF" w:rsidTr="009D7A4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9D7A47">
            <w:pPr>
              <w:snapToGrid w:val="0"/>
              <w:jc w:val="center"/>
            </w:pPr>
          </w:p>
        </w:tc>
      </w:tr>
      <w:tr w:rsidR="006B351F" w:rsidRPr="00FB4FDF" w:rsidTr="009D7A4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9D7A4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9D7A47">
            <w:pPr>
              <w:snapToGrid w:val="0"/>
              <w:jc w:val="center"/>
            </w:pPr>
          </w:p>
        </w:tc>
      </w:tr>
    </w:tbl>
    <w:p w:rsidR="006B351F" w:rsidRPr="00FB4FDF" w:rsidRDefault="006B351F" w:rsidP="006B351F">
      <w:pPr>
        <w:suppressAutoHyphens/>
        <w:jc w:val="center"/>
        <w:rPr>
          <w:color w:val="000000"/>
          <w:sz w:val="28"/>
          <w:szCs w:val="28"/>
          <w:lang w:eastAsia="zh-CN"/>
        </w:rPr>
      </w:pPr>
    </w:p>
    <w:p w:rsidR="006B351F" w:rsidRPr="00FB4FDF" w:rsidRDefault="006B351F" w:rsidP="006B351F">
      <w:pPr>
        <w:suppressAutoHyphens/>
        <w:rPr>
          <w:sz w:val="28"/>
        </w:rPr>
      </w:pPr>
      <w:r w:rsidRPr="00FB4FDF">
        <w:rPr>
          <w:color w:val="000000"/>
          <w:sz w:val="28"/>
          <w:szCs w:val="28"/>
          <w:lang w:eastAsia="zh-CN"/>
        </w:rPr>
        <w:t>Исполнитель____________________</w:t>
      </w:r>
      <w:bookmarkEnd w:id="33"/>
      <w:bookmarkEnd w:id="34"/>
    </w:p>
    <w:p w:rsidR="006B351F" w:rsidRPr="00FB4FDF" w:rsidRDefault="006B351F" w:rsidP="006B351F"/>
    <w:p w:rsidR="00CF6734" w:rsidRPr="006B351F" w:rsidRDefault="00CF6734" w:rsidP="006B351F">
      <w:pPr>
        <w:jc w:val="both"/>
        <w:rPr>
          <w:sz w:val="28"/>
          <w:szCs w:val="28"/>
        </w:rPr>
      </w:pPr>
    </w:p>
    <w:sectPr w:rsidR="00CF6734" w:rsidRPr="006B351F" w:rsidSect="009D7A47">
      <w:headerReference w:type="even" r:id="rId8"/>
      <w:pgSz w:w="16838" w:h="11906" w:orient="landscape"/>
      <w:pgMar w:top="1701" w:right="1134"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A1E" w:rsidRDefault="00036A1E">
      <w:r>
        <w:separator/>
      </w:r>
    </w:p>
  </w:endnote>
  <w:endnote w:type="continuationSeparator" w:id="0">
    <w:p w:rsidR="00036A1E" w:rsidRDefault="0003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A1E" w:rsidRDefault="00036A1E">
      <w:r>
        <w:separator/>
      </w:r>
    </w:p>
  </w:footnote>
  <w:footnote w:type="continuationSeparator" w:id="0">
    <w:p w:rsidR="00036A1E" w:rsidRDefault="00036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19" w:rsidRDefault="00206519" w:rsidP="00290FC8">
    <w:pPr>
      <w:pStyle w:val="a3"/>
    </w:pPr>
  </w:p>
  <w:p w:rsidR="00206519" w:rsidRDefault="002065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19" w:rsidRDefault="00206519" w:rsidP="009D7A47">
    <w:pPr>
      <w:pStyle w:val="a3"/>
      <w:framePr w:wrap="around" w:vAnchor="text" w:hAnchor="margin" w:xAlign="center"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end"/>
    </w:r>
  </w:p>
  <w:p w:rsidR="00206519" w:rsidRDefault="002065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8B"/>
    <w:rsid w:val="00036A1E"/>
    <w:rsid w:val="00041F3F"/>
    <w:rsid w:val="00050537"/>
    <w:rsid w:val="000B4CCE"/>
    <w:rsid w:val="000C4F03"/>
    <w:rsid w:val="000E06B5"/>
    <w:rsid w:val="001142E4"/>
    <w:rsid w:val="001227BA"/>
    <w:rsid w:val="00206519"/>
    <w:rsid w:val="00241B66"/>
    <w:rsid w:val="002478CD"/>
    <w:rsid w:val="0026360B"/>
    <w:rsid w:val="00272F02"/>
    <w:rsid w:val="00290FC8"/>
    <w:rsid w:val="00313028"/>
    <w:rsid w:val="00313D66"/>
    <w:rsid w:val="0034469D"/>
    <w:rsid w:val="003821DE"/>
    <w:rsid w:val="00385D7F"/>
    <w:rsid w:val="004251E8"/>
    <w:rsid w:val="004636D7"/>
    <w:rsid w:val="00475EDD"/>
    <w:rsid w:val="004D1C46"/>
    <w:rsid w:val="0052649B"/>
    <w:rsid w:val="00596B2E"/>
    <w:rsid w:val="005B57F9"/>
    <w:rsid w:val="00616C30"/>
    <w:rsid w:val="00661352"/>
    <w:rsid w:val="006A0655"/>
    <w:rsid w:val="006A1AC4"/>
    <w:rsid w:val="006B351F"/>
    <w:rsid w:val="006C106B"/>
    <w:rsid w:val="006E7F04"/>
    <w:rsid w:val="00746897"/>
    <w:rsid w:val="007D5A4F"/>
    <w:rsid w:val="008347CA"/>
    <w:rsid w:val="008A3875"/>
    <w:rsid w:val="009D7A47"/>
    <w:rsid w:val="00A4123C"/>
    <w:rsid w:val="00AE5C02"/>
    <w:rsid w:val="00BD4027"/>
    <w:rsid w:val="00C63425"/>
    <w:rsid w:val="00C96680"/>
    <w:rsid w:val="00CE708B"/>
    <w:rsid w:val="00CF6734"/>
    <w:rsid w:val="00D96196"/>
    <w:rsid w:val="00DF3D42"/>
    <w:rsid w:val="00E27388"/>
    <w:rsid w:val="00E41696"/>
    <w:rsid w:val="00EC3836"/>
    <w:rsid w:val="00FB1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DA61B-FA38-4316-973E-935EA2A9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character" w:styleId="a6">
    <w:name w:val="Hyperlink"/>
    <w:basedOn w:val="a0"/>
    <w:uiPriority w:val="99"/>
    <w:unhideWhenUsed/>
    <w:rsid w:val="004636D7"/>
    <w:rPr>
      <w:color w:val="0563C1" w:themeColor="hyperlink"/>
      <w:u w:val="single"/>
    </w:rPr>
  </w:style>
  <w:style w:type="paragraph" w:styleId="a7">
    <w:name w:val="footer"/>
    <w:basedOn w:val="a"/>
    <w:link w:val="a8"/>
    <w:uiPriority w:val="99"/>
    <w:unhideWhenUsed/>
    <w:rsid w:val="00290FC8"/>
    <w:pPr>
      <w:tabs>
        <w:tab w:val="center" w:pos="4677"/>
        <w:tab w:val="right" w:pos="9355"/>
      </w:tabs>
    </w:pPr>
  </w:style>
  <w:style w:type="character" w:customStyle="1" w:styleId="a8">
    <w:name w:val="Нижний колонтитул Знак"/>
    <w:basedOn w:val="a0"/>
    <w:link w:val="a7"/>
    <w:uiPriority w:val="99"/>
    <w:rsid w:val="00290FC8"/>
    <w:rPr>
      <w:rFonts w:ascii="Times New Roman" w:eastAsia="Times New Roman" w:hAnsi="Times New Roman" w:cs="Times New Roman"/>
      <w:sz w:val="24"/>
      <w:szCs w:val="24"/>
      <w:lang w:eastAsia="ru-RU"/>
    </w:rPr>
  </w:style>
  <w:style w:type="table" w:styleId="a9">
    <w:name w:val="Table Grid"/>
    <w:basedOn w:val="a1"/>
    <w:uiPriority w:val="39"/>
    <w:rsid w:val="000E0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272F02"/>
    <w:pPr>
      <w:spacing w:after="120"/>
      <w:ind w:left="283"/>
    </w:pPr>
    <w:rPr>
      <w:sz w:val="16"/>
      <w:szCs w:val="16"/>
    </w:rPr>
  </w:style>
  <w:style w:type="character" w:customStyle="1" w:styleId="30">
    <w:name w:val="Основной текст с отступом 3 Знак"/>
    <w:basedOn w:val="a0"/>
    <w:link w:val="3"/>
    <w:uiPriority w:val="99"/>
    <w:rsid w:val="00272F02"/>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006C-1B9F-4333-B04C-D9670803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3707</Words>
  <Characters>21135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Рожкова Людмила Олеговна</dc:creator>
  <cp:lastModifiedBy>СОПР</cp:lastModifiedBy>
  <cp:revision>6</cp:revision>
  <cp:lastPrinted>2022-04-20T08:16:00Z</cp:lastPrinted>
  <dcterms:created xsi:type="dcterms:W3CDTF">2022-04-21T13:31:00Z</dcterms:created>
  <dcterms:modified xsi:type="dcterms:W3CDTF">2022-05-16T12:52:00Z</dcterms:modified>
</cp:coreProperties>
</file>