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74" w:rsidRDefault="00230946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230946" w:rsidRPr="00755E74" w:rsidRDefault="00230946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230946" w:rsidRPr="00CB296C" w:rsidRDefault="00755E74" w:rsidP="000C26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30946">
        <w:rPr>
          <w:rFonts w:ascii="Times New Roman" w:hAnsi="Times New Roman" w:cs="Times New Roman"/>
          <w:b/>
          <w:bCs/>
          <w:sz w:val="28"/>
          <w:szCs w:val="28"/>
        </w:rPr>
        <w:t>онедельник  06</w:t>
      </w:r>
      <w:proofErr w:type="gramEnd"/>
      <w:r w:rsidR="00230946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230946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</w:p>
    <w:p w:rsidR="00230946" w:rsidRPr="00CB296C" w:rsidRDefault="0028625D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6020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30946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30946" w:rsidRPr="00784577" w:rsidRDefault="00230946" w:rsidP="000C26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Быстрогорского сельского поселения от 19.04. 2012г. №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76  Документы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, публикуемые в «Быстрогорском вестнике» соответствуют оригиналам и имеют юридическую силу.</w:t>
      </w:r>
    </w:p>
    <w:p w:rsidR="00230946" w:rsidRDefault="006671A0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7728" from="-299.1pt,7.05pt" to="543.15pt,8.35pt" strokeweight="3pt"/>
        </w:pict>
      </w:r>
    </w:p>
    <w:p w:rsidR="00230946" w:rsidRDefault="00230946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230946" w:rsidRPr="00784577" w:rsidRDefault="00230946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</w:t>
      </w:r>
    </w:p>
    <w:p w:rsidR="00230946" w:rsidRPr="00D87E27" w:rsidRDefault="00230946" w:rsidP="000C2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проекту</w:t>
      </w:r>
      <w:r w:rsidRPr="00784577">
        <w:rPr>
          <w:rFonts w:ascii="Times New Roman" w:hAnsi="Times New Roman" w:cs="Times New Roman"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Главы Быстрогорского сельского поселения «О предоставлении гр.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Галаган Наталье Сергеевне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разрешения на условно разрешенный вид использования земельного участка расположенного по адресу: Ростовская область, Тацинский район, п. Быстрогорский, ул.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Социалистическая,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230946" w:rsidRDefault="00230946" w:rsidP="000C26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946" w:rsidRPr="00461A14" w:rsidRDefault="00230946" w:rsidP="000C26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1A14">
        <w:rPr>
          <w:rFonts w:ascii="Times New Roman" w:hAnsi="Times New Roman" w:cs="Times New Roman"/>
          <w:sz w:val="28"/>
          <w:szCs w:val="28"/>
        </w:rPr>
        <w:t xml:space="preserve">  На публичные слушания выносится проект постановления Главы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«О предоставлении гр.</w:t>
      </w:r>
      <w:r>
        <w:rPr>
          <w:rFonts w:ascii="Times New Roman" w:hAnsi="Times New Roman" w:cs="Times New Roman"/>
          <w:sz w:val="28"/>
          <w:szCs w:val="28"/>
        </w:rPr>
        <w:t xml:space="preserve"> Галаган Наталье Сергеевне </w:t>
      </w:r>
      <w:r w:rsidRPr="00461A14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</w:t>
      </w:r>
      <w:proofErr w:type="gramStart"/>
      <w:r w:rsidRPr="00461A14">
        <w:rPr>
          <w:rFonts w:ascii="Times New Roman" w:hAnsi="Times New Roman" w:cs="Times New Roman"/>
          <w:sz w:val="28"/>
          <w:szCs w:val="28"/>
        </w:rPr>
        <w:t>земельного участка</w:t>
      </w:r>
      <w:proofErr w:type="gramEnd"/>
      <w:r w:rsidRPr="00461A14">
        <w:rPr>
          <w:rFonts w:ascii="Times New Roman" w:hAnsi="Times New Roman" w:cs="Times New Roman"/>
          <w:sz w:val="28"/>
          <w:szCs w:val="28"/>
        </w:rPr>
        <w:t xml:space="preserve"> расположенного по адресу: Ростовская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Тацинский район, п. Быстрогорский, ул. Социалистическая, 10</w:t>
      </w:r>
      <w:r w:rsidRPr="00461A14">
        <w:rPr>
          <w:rFonts w:ascii="Times New Roman" w:hAnsi="Times New Roman" w:cs="Times New Roman"/>
          <w:sz w:val="28"/>
          <w:szCs w:val="28"/>
        </w:rPr>
        <w:t>»</w:t>
      </w:r>
    </w:p>
    <w:p w:rsidR="00230946" w:rsidRPr="00461A14" w:rsidRDefault="00230946" w:rsidP="000C26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Кутенко.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затор слушаний – Администрация Быстрогорского</w:t>
      </w:r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30946" w:rsidRPr="00461A14" w:rsidRDefault="00230946" w:rsidP="000C26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17-3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>по адресу: п. Быстрогорский</w:t>
      </w:r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230946" w:rsidRDefault="00230946" w:rsidP="000C26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>п. Быстрогорский, ул.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230946" w:rsidRDefault="00230946" w:rsidP="000C267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06.10</w:t>
      </w:r>
      <w:r w:rsidRPr="00CB296C">
        <w:rPr>
          <w:rFonts w:ascii="Times New Roman" w:hAnsi="Times New Roman" w:cs="Times New Roman"/>
          <w:spacing w:val="20"/>
          <w:sz w:val="28"/>
          <w:szCs w:val="28"/>
        </w:rPr>
        <w:t>.2014г</w:t>
      </w:r>
      <w:r w:rsidRPr="0078457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230946" w:rsidRPr="00784577" w:rsidRDefault="00230946" w:rsidP="000C267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230946" w:rsidRDefault="00230946" w:rsidP="000C267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842DF7" w:rsidRDefault="00842DF7" w:rsidP="000C267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Pr="00842DF7" w:rsidRDefault="00842DF7" w:rsidP="00842D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ПОСТАНОВЛЕНИЕ</w:t>
      </w:r>
    </w:p>
    <w:p w:rsidR="00842DF7" w:rsidRPr="00842DF7" w:rsidRDefault="00842DF7" w:rsidP="00842D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Pr="00842DF7" w:rsidRDefault="00842DF7" w:rsidP="00842DF7">
      <w:pPr>
        <w:spacing w:after="0" w:line="240" w:lineRule="auto"/>
        <w:rPr>
          <w:rStyle w:val="a8"/>
          <w:rFonts w:ascii="Times New Roman" w:hAnsi="Times New Roman"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 октября 2014 г.                        </w:t>
      </w:r>
      <w:proofErr w:type="gramStart"/>
      <w:r w:rsidRPr="0084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  244</w:t>
      </w:r>
      <w:proofErr w:type="gramEnd"/>
      <w:r w:rsidRPr="0084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п. Быстрогорский</w:t>
      </w:r>
    </w:p>
    <w:p w:rsidR="00842DF7" w:rsidRPr="00842DF7" w:rsidRDefault="00842DF7" w:rsidP="00842DF7">
      <w:pPr>
        <w:pStyle w:val="1"/>
        <w:spacing w:before="0" w:after="0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</w:t>
      </w:r>
    </w:p>
    <w:p w:rsidR="00842DF7" w:rsidRPr="00842DF7" w:rsidRDefault="00842DF7" w:rsidP="00842DF7">
      <w:pPr>
        <w:pStyle w:val="1"/>
        <w:spacing w:before="0" w:after="0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Администрации Быстрогорского сельского поселения</w:t>
      </w:r>
    </w:p>
    <w:p w:rsidR="00842DF7" w:rsidRPr="00842DF7" w:rsidRDefault="00842DF7" w:rsidP="00842DF7">
      <w:pPr>
        <w:pStyle w:val="1"/>
        <w:spacing w:before="0" w:after="0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от 30.12.2013 г. №262 «Об утверждении плана финансово-</w:t>
      </w:r>
    </w:p>
    <w:p w:rsidR="00842DF7" w:rsidRPr="00842DF7" w:rsidRDefault="00842DF7" w:rsidP="00842DF7">
      <w:pPr>
        <w:pStyle w:val="1"/>
        <w:spacing w:before="0" w:after="0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 xml:space="preserve">хозяйственной деятельности </w:t>
      </w:r>
      <w:proofErr w:type="gramStart"/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муниципального  бюджетного</w:t>
      </w:r>
      <w:proofErr w:type="gramEnd"/>
    </w:p>
    <w:p w:rsidR="00842DF7" w:rsidRPr="00842DF7" w:rsidRDefault="00842DF7" w:rsidP="00842DF7">
      <w:pPr>
        <w:pStyle w:val="1"/>
        <w:spacing w:before="0" w:after="0"/>
        <w:rPr>
          <w:rStyle w:val="a8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учреждения  культуры</w:t>
      </w:r>
      <w:proofErr w:type="gramEnd"/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 xml:space="preserve"> «Быстрогорский сельский</w:t>
      </w:r>
    </w:p>
    <w:p w:rsidR="00842DF7" w:rsidRPr="00842DF7" w:rsidRDefault="00842DF7" w:rsidP="00842DF7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842DF7">
        <w:rPr>
          <w:rStyle w:val="a8"/>
          <w:rFonts w:ascii="Times New Roman" w:hAnsi="Times New Roman"/>
          <w:b/>
          <w:color w:val="000000"/>
          <w:sz w:val="28"/>
          <w:szCs w:val="28"/>
        </w:rPr>
        <w:t>Дом культуры» на 2014 год и плановый период 2015-2016 годов</w:t>
      </w:r>
    </w:p>
    <w:p w:rsidR="00842DF7" w:rsidRPr="00842DF7" w:rsidRDefault="00842DF7" w:rsidP="00842DF7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42DF7" w:rsidRPr="00842DF7" w:rsidRDefault="00842DF7" w:rsidP="00842DF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hyperlink r:id="rId4" w:history="1">
        <w:r w:rsidRPr="00842DF7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842DF7">
        <w:rPr>
          <w:rFonts w:ascii="Times New Roman" w:hAnsi="Times New Roman" w:cs="Times New Roman"/>
          <w:color w:val="000000"/>
          <w:sz w:val="28"/>
          <w:szCs w:val="28"/>
        </w:rPr>
        <w:t xml:space="preserve"> от 8 мая 2010 г.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на основании Постановления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согласно Решению Собрания депутатов Быстрогорского сельского поселения от 26.12.2013г. №63-СД «О бюджете Быстрогорского сельского поселения Тацинского района  на  2014 год и плановый период 2015 и 2016 годов»,</w:t>
      </w:r>
    </w:p>
    <w:p w:rsidR="00842DF7" w:rsidRPr="00842DF7" w:rsidRDefault="00842DF7" w:rsidP="00842D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842DF7" w:rsidRPr="00842DF7" w:rsidRDefault="00842DF7" w:rsidP="00842DF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DF7" w:rsidRPr="00842DF7" w:rsidRDefault="00842DF7" w:rsidP="00842DF7">
      <w:pPr>
        <w:pStyle w:val="1"/>
        <w:spacing w:before="0" w:after="0"/>
        <w:ind w:firstLine="709"/>
        <w:jc w:val="both"/>
        <w:rPr>
          <w:rStyle w:val="a8"/>
          <w:rFonts w:ascii="Times New Roman" w:hAnsi="Times New Roman"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Внести изменения в Постановление Администрации Быстрогорского сельского поселения от 30.12.2013 г. №262 «Об утверждении Плана </w:t>
      </w:r>
      <w:r w:rsidRPr="00842DF7">
        <w:rPr>
          <w:rStyle w:val="a8"/>
          <w:rFonts w:ascii="Times New Roman" w:hAnsi="Times New Roman"/>
          <w:color w:val="000000"/>
          <w:sz w:val="28"/>
          <w:szCs w:val="28"/>
        </w:rPr>
        <w:t>финансово-хозяйственной деятельности муниципального бюджетного учреждения культуры «Быстрогорский сельский Дом культуры» на        2014 год и плановый период 2015-2016 годов», изложив приложение к постановлению в новой редакции согласно приложению к настоящему постановлению.</w:t>
      </w:r>
    </w:p>
    <w:p w:rsidR="00842DF7" w:rsidRPr="00842DF7" w:rsidRDefault="00842DF7" w:rsidP="00842DF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2DF7">
        <w:rPr>
          <w:rStyle w:val="a7"/>
          <w:bCs w:val="0"/>
          <w:color w:val="000000"/>
          <w:sz w:val="28"/>
          <w:szCs w:val="28"/>
        </w:rPr>
        <w:t>2.</w:t>
      </w:r>
      <w:r w:rsidRPr="00842D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842DF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 подлежит</w:t>
      </w:r>
      <w:proofErr w:type="gramEnd"/>
      <w:r w:rsidRPr="00842DF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42DF7" w:rsidRPr="00842DF7" w:rsidRDefault="00842DF7" w:rsidP="00842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DF7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</w:t>
      </w:r>
      <w:proofErr w:type="gramStart"/>
      <w:r w:rsidRPr="00842DF7">
        <w:rPr>
          <w:rFonts w:ascii="Times New Roman" w:hAnsi="Times New Roman" w:cs="Times New Roman"/>
          <w:color w:val="000000"/>
          <w:sz w:val="28"/>
          <w:szCs w:val="28"/>
        </w:rPr>
        <w:t>исполнением  постановления</w:t>
      </w:r>
      <w:proofErr w:type="gramEnd"/>
      <w:r w:rsidRPr="00842DF7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842DF7" w:rsidRPr="00842DF7" w:rsidRDefault="00842DF7" w:rsidP="00842DF7">
      <w:pPr>
        <w:spacing w:after="0" w:line="240" w:lineRule="auto"/>
        <w:rPr>
          <w:rStyle w:val="a7"/>
          <w:color w:val="000000"/>
        </w:rPr>
      </w:pPr>
    </w:p>
    <w:p w:rsidR="00842DF7" w:rsidRPr="00842DF7" w:rsidRDefault="00842DF7" w:rsidP="00842DF7">
      <w:pPr>
        <w:pStyle w:val="1"/>
        <w:spacing w:before="0" w:after="0"/>
        <w:ind w:firstLine="709"/>
        <w:rPr>
          <w:rStyle w:val="a7"/>
          <w:color w:val="000000"/>
          <w:sz w:val="28"/>
          <w:szCs w:val="28"/>
        </w:rPr>
      </w:pPr>
    </w:p>
    <w:p w:rsidR="00842DF7" w:rsidRPr="00842DF7" w:rsidRDefault="00842DF7" w:rsidP="00842DF7">
      <w:pPr>
        <w:pStyle w:val="1"/>
        <w:spacing w:before="0" w:after="0"/>
        <w:ind w:firstLine="709"/>
        <w:rPr>
          <w:rStyle w:val="a7"/>
          <w:b/>
          <w:bCs w:val="0"/>
          <w:color w:val="000000"/>
          <w:sz w:val="28"/>
          <w:szCs w:val="28"/>
        </w:rPr>
      </w:pPr>
      <w:r w:rsidRPr="00842DF7">
        <w:rPr>
          <w:rStyle w:val="a7"/>
          <w:b/>
          <w:bCs w:val="0"/>
          <w:color w:val="000000"/>
          <w:sz w:val="28"/>
          <w:szCs w:val="28"/>
        </w:rPr>
        <w:t>Глава Быстрогорского</w:t>
      </w:r>
    </w:p>
    <w:p w:rsidR="00842DF7" w:rsidRDefault="00842DF7" w:rsidP="00842DF7">
      <w:pPr>
        <w:pStyle w:val="1"/>
        <w:spacing w:before="0" w:after="0"/>
        <w:ind w:firstLine="709"/>
        <w:rPr>
          <w:rStyle w:val="a7"/>
          <w:b/>
          <w:bCs w:val="0"/>
          <w:color w:val="000000"/>
          <w:sz w:val="28"/>
          <w:szCs w:val="28"/>
        </w:rPr>
      </w:pPr>
      <w:r w:rsidRPr="00842DF7">
        <w:rPr>
          <w:rStyle w:val="a7"/>
          <w:b/>
          <w:bCs w:val="0"/>
          <w:color w:val="000000"/>
          <w:sz w:val="28"/>
          <w:szCs w:val="28"/>
        </w:rPr>
        <w:t xml:space="preserve">сельского поселения                       </w:t>
      </w:r>
      <w:r w:rsidRPr="00842DF7">
        <w:rPr>
          <w:rStyle w:val="a7"/>
          <w:b/>
          <w:bCs w:val="0"/>
          <w:color w:val="000000"/>
          <w:sz w:val="28"/>
          <w:szCs w:val="28"/>
        </w:rPr>
        <w:tab/>
      </w:r>
      <w:r w:rsidRPr="00842DF7">
        <w:rPr>
          <w:rStyle w:val="a7"/>
          <w:b/>
          <w:bCs w:val="0"/>
          <w:color w:val="000000"/>
          <w:sz w:val="28"/>
          <w:szCs w:val="28"/>
        </w:rPr>
        <w:tab/>
        <w:t xml:space="preserve">            </w:t>
      </w:r>
      <w:r w:rsidRPr="00842DF7">
        <w:rPr>
          <w:rStyle w:val="a7"/>
          <w:b/>
          <w:bCs w:val="0"/>
          <w:color w:val="000000"/>
          <w:sz w:val="28"/>
          <w:szCs w:val="28"/>
        </w:rPr>
        <w:tab/>
        <w:t>С.Н. Кутенко</w:t>
      </w:r>
    </w:p>
    <w:p w:rsidR="00842DF7" w:rsidRDefault="00842DF7" w:rsidP="00842DF7"/>
    <w:p w:rsidR="00842DF7" w:rsidRDefault="00842DF7" w:rsidP="00842DF7"/>
    <w:p w:rsidR="00842DF7" w:rsidRDefault="00842DF7" w:rsidP="00842DF7"/>
    <w:p w:rsidR="00842DF7" w:rsidRDefault="00842DF7" w:rsidP="00842DF7"/>
    <w:p w:rsidR="00842DF7" w:rsidRPr="00842DF7" w:rsidRDefault="00842DF7" w:rsidP="00842DF7"/>
    <w:p w:rsidR="00842DF7" w:rsidRPr="00784577" w:rsidRDefault="00842DF7" w:rsidP="000C2675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</w:p>
    <w:p w:rsidR="00230946" w:rsidRDefault="00230946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6"/>
        <w:gridCol w:w="4435"/>
        <w:gridCol w:w="232"/>
      </w:tblGrid>
      <w:tr w:rsidR="006671A0" w:rsidRPr="006671A0" w:rsidTr="006671A0">
        <w:trPr>
          <w:trHeight w:val="1722"/>
          <w:jc w:val="right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</w:tcPr>
          <w:p w:rsidR="006671A0" w:rsidRPr="006671A0" w:rsidRDefault="006671A0" w:rsidP="006671A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1A0" w:rsidRPr="006671A0" w:rsidRDefault="006671A0" w:rsidP="006671A0">
            <w:pPr>
              <w:ind w:right="-39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1A0" w:rsidRPr="006671A0" w:rsidRDefault="006671A0" w:rsidP="006671A0">
            <w:pPr>
              <w:spacing w:after="0" w:line="240" w:lineRule="auto"/>
              <w:ind w:firstLine="720"/>
              <w:jc w:val="right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71A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6671A0">
              <w:rPr>
                <w:rFonts w:ascii="Times New Roman" w:hAnsi="Times New Roman" w:cs="Times New Roman"/>
                <w:sz w:val="28"/>
                <w:szCs w:val="28"/>
              </w:rPr>
              <w:t>Постановлению  Администрации</w:t>
            </w:r>
            <w:proofErr w:type="gramEnd"/>
          </w:p>
          <w:p w:rsidR="006671A0" w:rsidRPr="006671A0" w:rsidRDefault="006671A0" w:rsidP="006671A0">
            <w:pPr>
              <w:spacing w:after="0" w:line="240" w:lineRule="auto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                                                                             от 01.10.2014г. № 244</w:t>
            </w: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  <w:sz w:val="28"/>
                <w:szCs w:val="28"/>
              </w:rPr>
            </w:pP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УТВЕРЖДАЮ</w:t>
            </w: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01 </w:t>
            </w:r>
            <w:proofErr w:type="gramStart"/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октября  2014</w:t>
            </w:r>
            <w:proofErr w:type="gramEnd"/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г.</w:t>
            </w:r>
          </w:p>
        </w:tc>
      </w:tr>
      <w:tr w:rsidR="006671A0" w:rsidRPr="006671A0" w:rsidTr="006671A0">
        <w:trPr>
          <w:gridAfter w:val="1"/>
          <w:wAfter w:w="232" w:type="dxa"/>
          <w:trHeight w:val="9310"/>
          <w:jc w:val="right"/>
        </w:trPr>
        <w:tc>
          <w:tcPr>
            <w:tcW w:w="9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ПЛАН</w:t>
            </w: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8"/>
                <w:szCs w:val="28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6671A0" w:rsidRPr="006671A0" w:rsidRDefault="006671A0" w:rsidP="00667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1A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6671A0" w:rsidRPr="006671A0" w:rsidRDefault="006671A0" w:rsidP="00667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u w:val="single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>НА 2014 ГОД и ПЛАНОВЫЙ ПЕРИОД 2015-2016 ГОДОВ</w:t>
            </w:r>
          </w:p>
          <w:p w:rsidR="006671A0" w:rsidRPr="006671A0" w:rsidRDefault="006671A0" w:rsidP="006671A0">
            <w:pPr>
              <w:pStyle w:val="aa"/>
              <w:jc w:val="center"/>
              <w:rPr>
                <w:rStyle w:val="a7"/>
                <w:b w:val="0"/>
                <w:color w:val="auto"/>
                <w:sz w:val="20"/>
                <w:szCs w:val="20"/>
              </w:rPr>
            </w:pPr>
            <w:r w:rsidRPr="006671A0">
              <w:rPr>
                <w:rStyle w:val="a7"/>
                <w:b w:val="0"/>
                <w:color w:val="auto"/>
                <w:sz w:val="20"/>
                <w:szCs w:val="20"/>
              </w:rPr>
              <w:t>Финансовый год и плановый период</w:t>
            </w: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1A0" w:rsidRPr="006671A0" w:rsidRDefault="006671A0" w:rsidP="006671A0">
            <w:pPr>
              <w:pStyle w:val="aa"/>
              <w:jc w:val="left"/>
              <w:rPr>
                <w:rStyle w:val="a7"/>
                <w:b w:val="0"/>
                <w:color w:val="auto"/>
                <w:sz w:val="28"/>
                <w:szCs w:val="28"/>
              </w:rPr>
            </w:pPr>
            <w:proofErr w:type="gramStart"/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>01  октября</w:t>
            </w:r>
            <w:proofErr w:type="gramEnd"/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2014 г.</w:t>
            </w:r>
          </w:p>
          <w:p w:rsidR="006671A0" w:rsidRPr="006671A0" w:rsidRDefault="006671A0" w:rsidP="006671A0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 w:rsidRPr="006671A0">
              <w:rPr>
                <w:rStyle w:val="a7"/>
                <w:b w:val="0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299"/>
              <w:gridCol w:w="1514"/>
            </w:tblGrid>
            <w:tr w:rsidR="006671A0" w:rsidRPr="006671A0" w:rsidTr="006671A0">
              <w:trPr>
                <w:trHeight w:val="260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КОДЫ</w:t>
                  </w:r>
                </w:p>
              </w:tc>
            </w:tr>
            <w:tr w:rsidR="006671A0" w:rsidRPr="006671A0" w:rsidTr="006671A0">
              <w:trPr>
                <w:trHeight w:val="257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proofErr w:type="gramStart"/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 по</w:t>
                  </w:r>
                  <w:proofErr w:type="gramEnd"/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</w:p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КФД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71A0" w:rsidRPr="006671A0" w:rsidTr="006671A0">
              <w:trPr>
                <w:trHeight w:val="257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</w:p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Дата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01.10.2014</w:t>
                  </w:r>
                </w:p>
              </w:tc>
            </w:tr>
            <w:tr w:rsidR="006671A0" w:rsidRPr="006671A0" w:rsidTr="006671A0">
              <w:trPr>
                <w:trHeight w:val="218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97794082</w:t>
                  </w:r>
                </w:p>
              </w:tc>
            </w:tr>
            <w:tr w:rsidR="006671A0" w:rsidRPr="006671A0" w:rsidTr="006671A0">
              <w:trPr>
                <w:trHeight w:val="218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671A0" w:rsidRPr="006671A0" w:rsidTr="006671A0">
              <w:trPr>
                <w:trHeight w:val="205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60254807000</w:t>
                  </w:r>
                </w:p>
              </w:tc>
            </w:tr>
            <w:tr w:rsidR="006671A0" w:rsidRPr="006671A0" w:rsidTr="006671A0">
              <w:trPr>
                <w:trHeight w:val="205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71A0" w:rsidRPr="006671A0" w:rsidTr="006671A0">
              <w:trPr>
                <w:trHeight w:val="185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71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71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1076134000029</w:t>
                  </w:r>
                </w:p>
              </w:tc>
            </w:tr>
            <w:tr w:rsidR="006671A0" w:rsidRPr="006671A0" w:rsidTr="006671A0">
              <w:trPr>
                <w:trHeight w:val="218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6671A0" w:rsidRPr="006671A0" w:rsidTr="006671A0">
              <w:trPr>
                <w:trHeight w:val="205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6671A0" w:rsidRPr="006671A0" w:rsidTr="006671A0">
              <w:trPr>
                <w:trHeight w:val="190"/>
              </w:trPr>
              <w:tc>
                <w:tcPr>
                  <w:tcW w:w="1299" w:type="dxa"/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71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6671A0" w:rsidRPr="006671A0" w:rsidRDefault="006671A0" w:rsidP="006671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71A0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6671A0" w:rsidRPr="006671A0" w:rsidRDefault="006671A0" w:rsidP="006671A0">
            <w:pPr>
              <w:pStyle w:val="aa"/>
              <w:jc w:val="left"/>
              <w:rPr>
                <w:rStyle w:val="a7"/>
                <w:b w:val="0"/>
                <w:color w:val="auto"/>
                <w:u w:val="single"/>
              </w:rPr>
            </w:pPr>
            <w:r w:rsidRPr="006671A0">
              <w:rPr>
                <w:rStyle w:val="a7"/>
                <w:b w:val="0"/>
                <w:color w:val="auto"/>
              </w:rPr>
              <w:t>Наименование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6671A0" w:rsidRPr="006671A0" w:rsidRDefault="006671A0" w:rsidP="006671A0">
            <w:pPr>
              <w:pStyle w:val="aa"/>
              <w:jc w:val="left"/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671A0">
              <w:rPr>
                <w:rStyle w:val="a7"/>
                <w:b w:val="0"/>
                <w:color w:val="auto"/>
              </w:rPr>
              <w:t>учреждения: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>муниципальное</w:t>
            </w:r>
            <w:proofErr w:type="gramEnd"/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 xml:space="preserve"> бюджетное учреждение культуры «Быстрогорский сельский Дом культуры»</w:t>
            </w:r>
          </w:p>
          <w:p w:rsidR="006671A0" w:rsidRPr="006671A0" w:rsidRDefault="006671A0" w:rsidP="006671A0">
            <w:pPr>
              <w:pStyle w:val="aa"/>
              <w:tabs>
                <w:tab w:val="left" w:pos="1485"/>
                <w:tab w:val="center" w:pos="3572"/>
              </w:tabs>
              <w:jc w:val="left"/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Style w:val="a7"/>
                <w:b w:val="0"/>
                <w:color w:val="auto"/>
              </w:rPr>
              <w:t xml:space="preserve">ИНН / </w:t>
            </w:r>
            <w:proofErr w:type="gramStart"/>
            <w:r w:rsidRPr="006671A0">
              <w:rPr>
                <w:rStyle w:val="a7"/>
                <w:b w:val="0"/>
                <w:color w:val="auto"/>
              </w:rPr>
              <w:t>КПП: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6671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6134010587  КПП 613401001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 xml:space="preserve">    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Единица измерения: руб.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 xml:space="preserve">Наименование органа, 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осуществляющего функции и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 xml:space="preserve">полномочия </w:t>
            </w:r>
            <w:proofErr w:type="gramStart"/>
            <w:r w:rsidRPr="006671A0">
              <w:rPr>
                <w:rStyle w:val="a7"/>
                <w:b w:val="0"/>
                <w:color w:val="auto"/>
              </w:rPr>
              <w:t xml:space="preserve">учредителя:   </w:t>
            </w:r>
            <w:proofErr w:type="gramEnd"/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</w:p>
          <w:p w:rsidR="006671A0" w:rsidRPr="006671A0" w:rsidRDefault="006671A0" w:rsidP="006671A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Адрес фактического</w:t>
            </w:r>
          </w:p>
          <w:p w:rsidR="006671A0" w:rsidRPr="006671A0" w:rsidRDefault="006671A0" w:rsidP="006671A0">
            <w:pPr>
              <w:pStyle w:val="aa"/>
              <w:jc w:val="left"/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</w:pPr>
            <w:proofErr w:type="gramStart"/>
            <w:r w:rsidRPr="006671A0">
              <w:rPr>
                <w:rStyle w:val="a7"/>
                <w:b w:val="0"/>
                <w:color w:val="auto"/>
              </w:rPr>
              <w:t>местонахождения: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6671A0">
              <w:rPr>
                <w:rStyle w:val="a7"/>
                <w:b w:val="0"/>
                <w:color w:val="auto"/>
                <w:sz w:val="28"/>
                <w:szCs w:val="28"/>
              </w:rPr>
              <w:t xml:space="preserve">              </w:t>
            </w:r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6671A0" w:rsidRPr="006671A0" w:rsidRDefault="006671A0" w:rsidP="006671A0">
            <w:pPr>
              <w:pStyle w:val="aa"/>
              <w:jc w:val="left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</w:tc>
      </w:tr>
    </w:tbl>
    <w:p w:rsidR="00842DF7" w:rsidRDefault="00842DF7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1A0" w:rsidRDefault="006671A0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1A0" w:rsidRDefault="006671A0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1A0" w:rsidRDefault="006671A0" w:rsidP="006671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  <w:lang w:val="en-US"/>
        </w:rPr>
      </w:pPr>
    </w:p>
    <w:p w:rsid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  <w:lang w:val="en-US"/>
        </w:rPr>
      </w:pPr>
    </w:p>
    <w:p w:rsid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  <w:lang w:val="en-US"/>
        </w:rPr>
      </w:pPr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</w:rPr>
      </w:pPr>
      <w:r w:rsidRPr="006671A0">
        <w:rPr>
          <w:rStyle w:val="a7"/>
          <w:b w:val="0"/>
          <w:color w:val="auto"/>
          <w:sz w:val="28"/>
          <w:szCs w:val="28"/>
          <w:lang w:val="en-US"/>
        </w:rPr>
        <w:lastRenderedPageBreak/>
        <w:t>I</w:t>
      </w:r>
      <w:r w:rsidRPr="006671A0">
        <w:rPr>
          <w:rStyle w:val="a7"/>
          <w:b w:val="0"/>
          <w:color w:val="auto"/>
          <w:sz w:val="28"/>
          <w:szCs w:val="28"/>
        </w:rPr>
        <w:t xml:space="preserve">. Сведения о </w:t>
      </w:r>
      <w:proofErr w:type="gramStart"/>
      <w:r w:rsidRPr="006671A0">
        <w:rPr>
          <w:rStyle w:val="a7"/>
          <w:b w:val="0"/>
          <w:color w:val="auto"/>
          <w:sz w:val="28"/>
          <w:szCs w:val="28"/>
        </w:rPr>
        <w:t>деятельности  учреждения</w:t>
      </w:r>
      <w:proofErr w:type="gramEnd"/>
      <w:r w:rsidRPr="006671A0">
        <w:rPr>
          <w:rStyle w:val="a7"/>
          <w:b w:val="0"/>
          <w:color w:val="auto"/>
          <w:sz w:val="28"/>
          <w:szCs w:val="28"/>
        </w:rPr>
        <w:t>.</w:t>
      </w:r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</w:rPr>
      </w:pPr>
      <w:bookmarkStart w:id="0" w:name="sub_111021"/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</w:rPr>
      </w:pPr>
      <w:r w:rsidRPr="006671A0">
        <w:rPr>
          <w:rStyle w:val="a7"/>
          <w:b w:val="0"/>
          <w:color w:val="auto"/>
          <w:sz w:val="28"/>
          <w:szCs w:val="28"/>
        </w:rPr>
        <w:t>1.1. Цели деятельности учреждения</w:t>
      </w:r>
    </w:p>
    <w:bookmarkEnd w:id="0"/>
    <w:p w:rsidR="006671A0" w:rsidRPr="006671A0" w:rsidRDefault="006671A0" w:rsidP="006671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</w:t>
      </w:r>
      <w:proofErr w:type="gramStart"/>
      <w:r w:rsidRPr="006671A0">
        <w:rPr>
          <w:rFonts w:ascii="Times New Roman" w:hAnsi="Times New Roman" w:cs="Times New Roman"/>
          <w:sz w:val="28"/>
          <w:szCs w:val="28"/>
        </w:rPr>
        <w:t>деятельн</w:t>
      </w:r>
      <w:r w:rsidRPr="006671A0">
        <w:rPr>
          <w:rFonts w:ascii="Times New Roman" w:hAnsi="Times New Roman" w:cs="Times New Roman"/>
          <w:sz w:val="28"/>
          <w:szCs w:val="28"/>
        </w:rPr>
        <w:t>о</w:t>
      </w:r>
      <w:r w:rsidRPr="006671A0">
        <w:rPr>
          <w:rFonts w:ascii="Times New Roman" w:hAnsi="Times New Roman" w:cs="Times New Roman"/>
          <w:sz w:val="28"/>
          <w:szCs w:val="28"/>
        </w:rPr>
        <w:t>сти  МБУК</w:t>
      </w:r>
      <w:proofErr w:type="gramEnd"/>
      <w:r w:rsidRPr="006671A0">
        <w:rPr>
          <w:rFonts w:ascii="Times New Roman" w:hAnsi="Times New Roman" w:cs="Times New Roman"/>
          <w:sz w:val="28"/>
          <w:szCs w:val="28"/>
        </w:rPr>
        <w:t xml:space="preserve"> «БСДК» является оказание  муниципальных   услуг.</w:t>
      </w:r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</w:rPr>
      </w:pPr>
      <w:bookmarkStart w:id="1" w:name="sub_111022"/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</w:rPr>
      </w:pPr>
      <w:r w:rsidRPr="006671A0">
        <w:rPr>
          <w:rStyle w:val="a7"/>
          <w:b w:val="0"/>
          <w:color w:val="auto"/>
          <w:sz w:val="28"/>
          <w:szCs w:val="28"/>
        </w:rPr>
        <w:t>1.2. Виды деятельности учреждения</w:t>
      </w:r>
    </w:p>
    <w:bookmarkEnd w:id="1"/>
    <w:p w:rsidR="006671A0" w:rsidRPr="006671A0" w:rsidRDefault="006671A0" w:rsidP="006671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6671A0">
        <w:rPr>
          <w:rFonts w:ascii="Times New Roman" w:hAnsi="Times New Roman" w:cs="Times New Roman"/>
          <w:sz w:val="28"/>
          <w:szCs w:val="28"/>
        </w:rPr>
        <w:t>коллекционно</w:t>
      </w:r>
      <w:proofErr w:type="spellEnd"/>
      <w:r w:rsidRPr="006671A0">
        <w:rPr>
          <w:rFonts w:ascii="Times New Roman" w:hAnsi="Times New Roman" w:cs="Times New Roman"/>
          <w:sz w:val="28"/>
          <w:szCs w:val="28"/>
        </w:rPr>
        <w:t xml:space="preserve"> - собирательским и иным интересам, других клубных формирований;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 xml:space="preserve">- организация и проведение смотров, конкурсов, выставок и других форм показа результатов творческой </w:t>
      </w:r>
      <w:proofErr w:type="gramStart"/>
      <w:r w:rsidRPr="006671A0">
        <w:rPr>
          <w:rFonts w:ascii="Times New Roman" w:hAnsi="Times New Roman" w:cs="Times New Roman"/>
          <w:sz w:val="28"/>
          <w:szCs w:val="28"/>
        </w:rPr>
        <w:t>деятельности  клубных</w:t>
      </w:r>
      <w:proofErr w:type="gramEnd"/>
      <w:r w:rsidRPr="006671A0">
        <w:rPr>
          <w:rFonts w:ascii="Times New Roman" w:hAnsi="Times New Roman" w:cs="Times New Roman"/>
          <w:sz w:val="28"/>
          <w:szCs w:val="28"/>
        </w:rPr>
        <w:t xml:space="preserve"> формирований;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671A0">
        <w:rPr>
          <w:rFonts w:ascii="Times New Roman" w:hAnsi="Times New Roman" w:cs="Times New Roman"/>
          <w:sz w:val="28"/>
          <w:szCs w:val="28"/>
        </w:rPr>
        <w:t>организация  досуга</w:t>
      </w:r>
      <w:proofErr w:type="gramEnd"/>
      <w:r w:rsidRPr="006671A0">
        <w:rPr>
          <w:rFonts w:ascii="Times New Roman" w:hAnsi="Times New Roman" w:cs="Times New Roman"/>
          <w:sz w:val="28"/>
          <w:szCs w:val="28"/>
        </w:rPr>
        <w:t xml:space="preserve">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 xml:space="preserve">-   предоставление услуг/работ по организации отдыха детей в летнее </w:t>
      </w:r>
      <w:proofErr w:type="gramStart"/>
      <w:r w:rsidRPr="006671A0">
        <w:rPr>
          <w:rFonts w:ascii="Times New Roman" w:hAnsi="Times New Roman" w:cs="Times New Roman"/>
          <w:sz w:val="28"/>
          <w:szCs w:val="28"/>
        </w:rPr>
        <w:t>время ;</w:t>
      </w:r>
      <w:proofErr w:type="gramEnd"/>
    </w:p>
    <w:p w:rsidR="006671A0" w:rsidRPr="006671A0" w:rsidRDefault="006671A0" w:rsidP="006671A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1A0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  <w:sz w:val="28"/>
          <w:szCs w:val="28"/>
        </w:rPr>
      </w:pPr>
      <w:bookmarkStart w:id="2" w:name="sub_11103"/>
      <w:r w:rsidRPr="006671A0">
        <w:rPr>
          <w:rStyle w:val="a7"/>
          <w:b w:val="0"/>
          <w:color w:val="auto"/>
          <w:sz w:val="28"/>
          <w:szCs w:val="28"/>
        </w:rPr>
        <w:t>3. Перечень услуг (работ), относящихся к основным видам деятельности</w:t>
      </w:r>
      <w:bookmarkEnd w:id="2"/>
      <w:r w:rsidRPr="006671A0">
        <w:rPr>
          <w:rStyle w:val="a7"/>
          <w:b w:val="0"/>
          <w:color w:val="auto"/>
          <w:sz w:val="28"/>
          <w:szCs w:val="28"/>
        </w:rPr>
        <w:t>, предоставляемых на платной основе:</w:t>
      </w:r>
      <w:r w:rsidRPr="006671A0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6671A0">
        <w:rPr>
          <w:rStyle w:val="a7"/>
          <w:b w:val="0"/>
          <w:color w:val="auto"/>
          <w:sz w:val="28"/>
          <w:szCs w:val="28"/>
        </w:rPr>
        <w:t>не предоставляется.</w:t>
      </w:r>
    </w:p>
    <w:p w:rsidR="006671A0" w:rsidRPr="006671A0" w:rsidRDefault="006671A0" w:rsidP="006671A0">
      <w:pPr>
        <w:spacing w:after="0" w:line="240" w:lineRule="auto"/>
        <w:ind w:firstLine="698"/>
        <w:jc w:val="both"/>
        <w:rPr>
          <w:rStyle w:val="a7"/>
          <w:b w:val="0"/>
          <w:color w:val="auto"/>
        </w:rPr>
      </w:pPr>
    </w:p>
    <w:p w:rsidR="006671A0" w:rsidRDefault="006671A0" w:rsidP="006671A0">
      <w:pPr>
        <w:pStyle w:val="1"/>
        <w:spacing w:before="0" w:after="0"/>
        <w:rPr>
          <w:rStyle w:val="a7"/>
          <w:color w:val="auto"/>
          <w:sz w:val="28"/>
          <w:szCs w:val="28"/>
          <w:lang w:val="en-US"/>
        </w:rPr>
      </w:pPr>
    </w:p>
    <w:p w:rsidR="006671A0" w:rsidRDefault="006671A0" w:rsidP="006671A0">
      <w:pPr>
        <w:pStyle w:val="1"/>
        <w:spacing w:before="0" w:after="0"/>
        <w:rPr>
          <w:rStyle w:val="a7"/>
          <w:color w:val="auto"/>
          <w:sz w:val="28"/>
          <w:szCs w:val="28"/>
        </w:rPr>
      </w:pPr>
      <w:r w:rsidRPr="006671A0">
        <w:rPr>
          <w:rStyle w:val="a7"/>
          <w:color w:val="auto"/>
          <w:sz w:val="28"/>
          <w:szCs w:val="28"/>
          <w:lang w:val="en-US"/>
        </w:rPr>
        <w:t>II</w:t>
      </w:r>
      <w:r w:rsidRPr="006671A0">
        <w:rPr>
          <w:rStyle w:val="a7"/>
          <w:color w:val="auto"/>
          <w:sz w:val="28"/>
          <w:szCs w:val="28"/>
        </w:rPr>
        <w:t>.Показатели финансового состояния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7"/>
        <w:gridCol w:w="2124"/>
      </w:tblGrid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ind w:left="612" w:hanging="612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Сумма (руб.)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color w:val="auto"/>
              </w:rPr>
            </w:pPr>
            <w:r w:rsidRPr="006671A0">
              <w:rPr>
                <w:rStyle w:val="a7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11 795213,87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7"/>
              <w:rPr>
                <w:rStyle w:val="ab"/>
                <w:b/>
                <w:sz w:val="24"/>
              </w:rPr>
            </w:pPr>
            <w:r w:rsidRPr="006671A0">
              <w:rPr>
                <w:rStyle w:val="ab"/>
                <w:b/>
                <w:sz w:val="24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11 056 577,87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11 056 577,87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4 239851,41</w:t>
            </w:r>
          </w:p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738636,00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8"/>
              <w:jc w:val="center"/>
              <w:rPr>
                <w:rStyle w:val="aa"/>
                <w:sz w:val="24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6671A0">
              <w:rPr>
                <w:rStyle w:val="a7"/>
                <w:b w:val="0"/>
                <w:color w:val="auto"/>
              </w:rPr>
              <w:t>738636,00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11863,13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jc w:val="center"/>
              <w:rPr>
                <w:rStyle w:val="aa"/>
                <w:sz w:val="24"/>
              </w:rPr>
            </w:pPr>
            <w:r w:rsidRPr="006671A0">
              <w:rPr>
                <w:rStyle w:val="aa"/>
                <w:sz w:val="24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Style w:val="a7"/>
                <w:b w:val="0"/>
                <w:color w:val="auto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  <w:tr w:rsidR="006671A0" w:rsidRPr="006671A0" w:rsidTr="006671A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A0" w:rsidRPr="006671A0" w:rsidRDefault="006671A0" w:rsidP="00445F30">
            <w:pPr>
              <w:pStyle w:val="aa"/>
              <w:jc w:val="center"/>
              <w:rPr>
                <w:rStyle w:val="a7"/>
                <w:b w:val="0"/>
                <w:color w:val="auto"/>
              </w:rPr>
            </w:pPr>
            <w:r w:rsidRPr="006671A0">
              <w:rPr>
                <w:rStyle w:val="a7"/>
                <w:b w:val="0"/>
                <w:color w:val="auto"/>
              </w:rPr>
              <w:t>-</w:t>
            </w:r>
          </w:p>
        </w:tc>
      </w:tr>
    </w:tbl>
    <w:p w:rsidR="006671A0" w:rsidRPr="006671A0" w:rsidRDefault="006671A0" w:rsidP="006671A0"/>
    <w:p w:rsidR="006671A0" w:rsidRDefault="006671A0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1A0" w:rsidRDefault="006671A0" w:rsidP="006671A0">
      <w:pPr>
        <w:pStyle w:val="1"/>
        <w:rPr>
          <w:rStyle w:val="a7"/>
          <w:sz w:val="28"/>
          <w:szCs w:val="28"/>
          <w:lang w:val="en-US"/>
        </w:rPr>
        <w:sectPr w:rsidR="006671A0" w:rsidSect="009341E3">
          <w:pgSz w:w="11906" w:h="16838"/>
          <w:pgMar w:top="709" w:right="567" w:bottom="709" w:left="1134" w:header="709" w:footer="709" w:gutter="0"/>
          <w:cols w:space="708"/>
          <w:docGrid w:linePitch="360"/>
        </w:sectPr>
      </w:pPr>
    </w:p>
    <w:p w:rsidR="006671A0" w:rsidRPr="006671A0" w:rsidRDefault="006671A0" w:rsidP="006671A0">
      <w:pPr>
        <w:pStyle w:val="1"/>
        <w:rPr>
          <w:b w:val="0"/>
        </w:rPr>
      </w:pPr>
      <w:r w:rsidRPr="006671A0">
        <w:rPr>
          <w:rStyle w:val="a7"/>
          <w:color w:val="auto"/>
          <w:sz w:val="28"/>
          <w:szCs w:val="28"/>
          <w:lang w:val="en-US"/>
        </w:rPr>
        <w:lastRenderedPageBreak/>
        <w:t>III</w:t>
      </w:r>
      <w:r w:rsidRPr="006671A0">
        <w:rPr>
          <w:rStyle w:val="a7"/>
          <w:color w:val="auto"/>
          <w:sz w:val="28"/>
          <w:szCs w:val="28"/>
        </w:rPr>
        <w:t>. Показатели по поступлениям и выплатам учреждения на 2014 год и плановый период 2015-2016 годов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96"/>
        <w:gridCol w:w="843"/>
        <w:gridCol w:w="1213"/>
        <w:gridCol w:w="1106"/>
        <w:gridCol w:w="1106"/>
        <w:gridCol w:w="1213"/>
        <w:gridCol w:w="918"/>
        <w:gridCol w:w="1106"/>
        <w:gridCol w:w="918"/>
        <w:gridCol w:w="1106"/>
        <w:gridCol w:w="918"/>
        <w:gridCol w:w="1213"/>
        <w:gridCol w:w="1040"/>
        <w:gridCol w:w="1040"/>
      </w:tblGrid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КОСГУ</w:t>
            </w:r>
          </w:p>
        </w:tc>
        <w:tc>
          <w:tcPr>
            <w:tcW w:w="116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791" w:type="pct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51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pct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3" w:type="pct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 xml:space="preserve">операции по счетам, открытым в кредитных организациях 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72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406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671A0">
              <w:rPr>
                <w:rFonts w:ascii="Times New Roman" w:hAnsi="Times New Roman" w:cs="Times New Roman"/>
              </w:rPr>
              <w:t>т.ч</w:t>
            </w:r>
            <w:proofErr w:type="spellEnd"/>
            <w:r w:rsidRPr="006671A0">
              <w:rPr>
                <w:rFonts w:ascii="Times New Roman" w:hAnsi="Times New Roman" w:cs="Times New Roman"/>
              </w:rPr>
              <w:t>. вне бюджет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6671A0">
              <w:rPr>
                <w:rFonts w:ascii="Times New Roman" w:hAnsi="Times New Roman" w:cs="Times New Roman"/>
              </w:rPr>
              <w:t>т.ч</w:t>
            </w:r>
            <w:proofErr w:type="spellEnd"/>
            <w:r w:rsidRPr="006671A0">
              <w:rPr>
                <w:rFonts w:ascii="Times New Roman" w:hAnsi="Times New Roman" w:cs="Times New Roman"/>
              </w:rPr>
              <w:t>. вне бюджет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в   </w:t>
            </w:r>
            <w:proofErr w:type="spellStart"/>
            <w:r w:rsidRPr="006671A0">
              <w:rPr>
                <w:rFonts w:ascii="Times New Roman" w:hAnsi="Times New Roman" w:cs="Times New Roman"/>
              </w:rPr>
              <w:t>т.ч</w:t>
            </w:r>
            <w:proofErr w:type="spellEnd"/>
            <w:r w:rsidRPr="006671A0">
              <w:rPr>
                <w:rFonts w:ascii="Times New Roman" w:hAnsi="Times New Roman" w:cs="Times New Roman"/>
              </w:rPr>
              <w:t>.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вне бюджет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доходы от </w:t>
            </w:r>
            <w:r w:rsidRPr="006671A0">
              <w:rPr>
                <w:rFonts w:ascii="Times New Roman" w:hAnsi="Times New Roman" w:cs="Times New Roman"/>
              </w:rPr>
              <w:lastRenderedPageBreak/>
              <w:t>оказания платных услуг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</w:t>
            </w:r>
            <w:r w:rsidRPr="006671A0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</w:t>
            </w:r>
            <w:r w:rsidRPr="006671A0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</w:t>
            </w:r>
            <w:r w:rsidRPr="006671A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прочие доходы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1696504,0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393506,0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324007,10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200889,00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324007,10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200889,0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4613,00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4613,00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2360,00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2360,00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172959,10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172959,10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Безвозмездные перечисления организациям,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 xml:space="preserve">Безвозмездные перечисления </w:t>
            </w:r>
            <w:proofErr w:type="gramStart"/>
            <w:r w:rsidRPr="006671A0">
              <w:rPr>
                <w:rFonts w:ascii="Times New Roman" w:hAnsi="Times New Roman" w:cs="Times New Roman"/>
              </w:rPr>
              <w:t>государственным  и</w:t>
            </w:r>
            <w:proofErr w:type="gramEnd"/>
            <w:r w:rsidRPr="006671A0">
              <w:rPr>
                <w:rFonts w:ascii="Times New Roman" w:hAnsi="Times New Roman" w:cs="Times New Roman"/>
              </w:rPr>
              <w:t xml:space="preserve"> муниципальным организациям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Социальное обеспечение,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162174,00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162174,00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23500,0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113277,0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468260,90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377400,00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1A0">
              <w:rPr>
                <w:rFonts w:ascii="Times New Roman" w:hAnsi="Times New Roman" w:cs="Times New Roman"/>
                <w:b/>
                <w:bCs/>
              </w:rPr>
              <w:t>468260,90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671A0">
              <w:rPr>
                <w:rFonts w:ascii="Times New Roman" w:hAnsi="Times New Roman" w:cs="Times New Roman"/>
                <w:bCs/>
              </w:rPr>
              <w:t>8000,00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375200,0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71A0">
              <w:rPr>
                <w:rFonts w:ascii="Times New Roman" w:hAnsi="Times New Roman" w:cs="Times New Roman"/>
                <w:b/>
              </w:rPr>
              <w:t>377400,00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82660,90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82660,90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Увеличение стоимости непроизводствен</w:t>
            </w:r>
            <w:r w:rsidRPr="006671A0">
              <w:rPr>
                <w:rFonts w:ascii="Times New Roman" w:hAnsi="Times New Roman" w:cs="Times New Roman"/>
              </w:rPr>
              <w:lastRenderedPageBreak/>
              <w:t>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330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377400,00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375200,0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377400,00</w:t>
            </w:r>
          </w:p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Поступление финансовых активов,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Увеличение стоимости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  <w:tr w:rsidR="006671A0" w:rsidRPr="006671A0" w:rsidTr="006671A0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1A0" w:rsidRPr="006671A0" w:rsidRDefault="006671A0" w:rsidP="0066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1A0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6671A0" w:rsidRDefault="006671A0" w:rsidP="000C2675">
      <w:pPr>
        <w:spacing w:after="0" w:line="240" w:lineRule="auto"/>
        <w:rPr>
          <w:rFonts w:ascii="Times New Roman" w:hAnsi="Times New Roman" w:cs="Times New Roman"/>
          <w:b/>
          <w:bCs/>
        </w:rPr>
        <w:sectPr w:rsidR="006671A0" w:rsidSect="006671A0">
          <w:pgSz w:w="16838" w:h="11906" w:orient="landscape"/>
          <w:pgMar w:top="567" w:right="709" w:bottom="1134" w:left="709" w:header="709" w:footer="709" w:gutter="0"/>
          <w:cols w:space="708"/>
          <w:docGrid w:linePitch="360"/>
        </w:sectPr>
      </w:pPr>
    </w:p>
    <w:p w:rsidR="00755E74" w:rsidRDefault="000C2675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3" w:name="_GoBack"/>
      <w:bookmarkEnd w:id="3"/>
      <w:r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____________________________________________________________________________________________</w:t>
      </w:r>
    </w:p>
    <w:p w:rsidR="00230946" w:rsidRPr="00784577" w:rsidRDefault="00230946" w:rsidP="000C267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230946" w:rsidRPr="00784577" w:rsidRDefault="00230946" w:rsidP="000C267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230946" w:rsidRPr="00784577" w:rsidRDefault="00230946" w:rsidP="000C2675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230946" w:rsidRPr="00CB296C" w:rsidRDefault="00755E74" w:rsidP="000C2675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</w:t>
      </w:r>
      <w:r w:rsidR="00230946">
        <w:rPr>
          <w:rFonts w:ascii="Times New Roman" w:hAnsi="Times New Roman" w:cs="Times New Roman"/>
          <w:b/>
          <w:bCs/>
        </w:rPr>
        <w:t xml:space="preserve">онедельник </w:t>
      </w:r>
      <w:r>
        <w:rPr>
          <w:rFonts w:ascii="Times New Roman" w:hAnsi="Times New Roman" w:cs="Times New Roman"/>
          <w:b/>
          <w:bCs/>
        </w:rPr>
        <w:t xml:space="preserve"> </w:t>
      </w:r>
      <w:r w:rsidR="0028625D">
        <w:rPr>
          <w:rFonts w:ascii="Times New Roman" w:hAnsi="Times New Roman" w:cs="Times New Roman"/>
          <w:b/>
          <w:bCs/>
        </w:rPr>
        <w:t>06</w:t>
      </w:r>
      <w:proofErr w:type="gramEnd"/>
      <w:r w:rsidR="0028625D">
        <w:rPr>
          <w:rFonts w:ascii="Times New Roman" w:hAnsi="Times New Roman" w:cs="Times New Roman"/>
          <w:b/>
          <w:bCs/>
        </w:rPr>
        <w:t xml:space="preserve"> октября 2014 года № </w:t>
      </w:r>
      <w:r w:rsidR="00164ABA">
        <w:rPr>
          <w:rFonts w:ascii="Times New Roman" w:hAnsi="Times New Roman" w:cs="Times New Roman"/>
          <w:b/>
          <w:bCs/>
        </w:rPr>
        <w:t>24</w:t>
      </w:r>
    </w:p>
    <w:p w:rsidR="00230946" w:rsidRPr="00784577" w:rsidRDefault="00230946" w:rsidP="000C2675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230946" w:rsidRPr="00784577" w:rsidRDefault="00230946" w:rsidP="000C2675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230946" w:rsidRPr="00784577" w:rsidRDefault="00230946" w:rsidP="000C2675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</w:t>
      </w:r>
      <w:r w:rsidR="009341E3">
        <w:rPr>
          <w:rFonts w:ascii="Times New Roman" w:hAnsi="Times New Roman" w:cs="Times New Roman"/>
        </w:rPr>
        <w:t xml:space="preserve">сектора организационно-правовой </w:t>
      </w:r>
      <w:proofErr w:type="gramStart"/>
      <w:r w:rsidR="009341E3">
        <w:rPr>
          <w:rFonts w:ascii="Times New Roman" w:hAnsi="Times New Roman" w:cs="Times New Roman"/>
        </w:rPr>
        <w:t>работы</w:t>
      </w:r>
      <w:r w:rsidRPr="00784577">
        <w:rPr>
          <w:rFonts w:ascii="Times New Roman" w:hAnsi="Times New Roman" w:cs="Times New Roman"/>
        </w:rPr>
        <w:t xml:space="preserve">  Администрации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сельского поселения, член редакционной коллегии  Харитонов А.В.  </w:t>
      </w:r>
    </w:p>
    <w:p w:rsidR="00230946" w:rsidRPr="00784577" w:rsidRDefault="00230946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230946" w:rsidRPr="00784577" w:rsidSect="009341E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A73D8"/>
    <w:rsid w:val="000C2675"/>
    <w:rsid w:val="000D1C21"/>
    <w:rsid w:val="000D793D"/>
    <w:rsid w:val="00161D9F"/>
    <w:rsid w:val="001633FC"/>
    <w:rsid w:val="00164ABA"/>
    <w:rsid w:val="00177AF5"/>
    <w:rsid w:val="001B034C"/>
    <w:rsid w:val="001D2C31"/>
    <w:rsid w:val="001E2469"/>
    <w:rsid w:val="001F5A8E"/>
    <w:rsid w:val="00203740"/>
    <w:rsid w:val="00230946"/>
    <w:rsid w:val="00266359"/>
    <w:rsid w:val="0028625D"/>
    <w:rsid w:val="002A6FF9"/>
    <w:rsid w:val="002E7E99"/>
    <w:rsid w:val="00310DA0"/>
    <w:rsid w:val="0040114E"/>
    <w:rsid w:val="00445BBE"/>
    <w:rsid w:val="00461A14"/>
    <w:rsid w:val="004D3029"/>
    <w:rsid w:val="004F2759"/>
    <w:rsid w:val="004F57DA"/>
    <w:rsid w:val="005321A6"/>
    <w:rsid w:val="005346FF"/>
    <w:rsid w:val="0056020B"/>
    <w:rsid w:val="00565D29"/>
    <w:rsid w:val="005811E0"/>
    <w:rsid w:val="005973F3"/>
    <w:rsid w:val="005E3782"/>
    <w:rsid w:val="006134F4"/>
    <w:rsid w:val="00614390"/>
    <w:rsid w:val="0062417B"/>
    <w:rsid w:val="00642AEA"/>
    <w:rsid w:val="006577F5"/>
    <w:rsid w:val="006671A0"/>
    <w:rsid w:val="006A5124"/>
    <w:rsid w:val="006C5C0B"/>
    <w:rsid w:val="006E52EE"/>
    <w:rsid w:val="00710BE7"/>
    <w:rsid w:val="00715068"/>
    <w:rsid w:val="00724CE3"/>
    <w:rsid w:val="00755E74"/>
    <w:rsid w:val="0076474C"/>
    <w:rsid w:val="00784577"/>
    <w:rsid w:val="007860C0"/>
    <w:rsid w:val="007867FB"/>
    <w:rsid w:val="007960C1"/>
    <w:rsid w:val="007B3492"/>
    <w:rsid w:val="00842DF7"/>
    <w:rsid w:val="0087034B"/>
    <w:rsid w:val="008A30E7"/>
    <w:rsid w:val="00911272"/>
    <w:rsid w:val="009341E3"/>
    <w:rsid w:val="009E7A71"/>
    <w:rsid w:val="00A00A01"/>
    <w:rsid w:val="00A51DBF"/>
    <w:rsid w:val="00A54E9A"/>
    <w:rsid w:val="00A6479F"/>
    <w:rsid w:val="00A67F0F"/>
    <w:rsid w:val="00AC63FB"/>
    <w:rsid w:val="00AF230F"/>
    <w:rsid w:val="00AF514E"/>
    <w:rsid w:val="00B0160B"/>
    <w:rsid w:val="00B40DC1"/>
    <w:rsid w:val="00B43A52"/>
    <w:rsid w:val="00B46417"/>
    <w:rsid w:val="00B5273C"/>
    <w:rsid w:val="00B54506"/>
    <w:rsid w:val="00B76D04"/>
    <w:rsid w:val="00BD7E15"/>
    <w:rsid w:val="00BF00DE"/>
    <w:rsid w:val="00C12ABB"/>
    <w:rsid w:val="00C7072A"/>
    <w:rsid w:val="00C815B8"/>
    <w:rsid w:val="00CB296C"/>
    <w:rsid w:val="00CB4A1F"/>
    <w:rsid w:val="00CE4A03"/>
    <w:rsid w:val="00D22723"/>
    <w:rsid w:val="00D326EB"/>
    <w:rsid w:val="00D33200"/>
    <w:rsid w:val="00D560FF"/>
    <w:rsid w:val="00D87E27"/>
    <w:rsid w:val="00D96E7E"/>
    <w:rsid w:val="00DB1380"/>
    <w:rsid w:val="00E22151"/>
    <w:rsid w:val="00E26D4C"/>
    <w:rsid w:val="00E319D6"/>
    <w:rsid w:val="00E73E94"/>
    <w:rsid w:val="00E928BB"/>
    <w:rsid w:val="00ED1F6D"/>
    <w:rsid w:val="00EE7609"/>
    <w:rsid w:val="00F00CB0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BE92F2E-0BA0-44E0-A2BA-694165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42DF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42DF7"/>
    <w:rPr>
      <w:rFonts w:ascii="Arial" w:hAnsi="Arial" w:cs="Arial"/>
      <w:b/>
      <w:bCs/>
      <w:kern w:val="32"/>
      <w:sz w:val="32"/>
      <w:szCs w:val="32"/>
    </w:rPr>
  </w:style>
  <w:style w:type="character" w:customStyle="1" w:styleId="a7">
    <w:name w:val="Не вступил в силу"/>
    <w:rsid w:val="00842DF7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8">
    <w:name w:val="Гипертекстовая ссылка"/>
    <w:rsid w:val="00842DF7"/>
    <w:rPr>
      <w:rFonts w:cs="Times New Roman"/>
      <w:b/>
      <w:color w:val="008000"/>
    </w:rPr>
  </w:style>
  <w:style w:type="character" w:styleId="a9">
    <w:name w:val="Hyperlink"/>
    <w:rsid w:val="00842DF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rsid w:val="00667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Знак"/>
    <w:basedOn w:val="a"/>
    <w:rsid w:val="006671A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75589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12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55</cp:revision>
  <cp:lastPrinted>2013-05-29T09:34:00Z</cp:lastPrinted>
  <dcterms:created xsi:type="dcterms:W3CDTF">2009-03-03T13:53:00Z</dcterms:created>
  <dcterms:modified xsi:type="dcterms:W3CDTF">2015-10-19T12:35:00Z</dcterms:modified>
</cp:coreProperties>
</file>