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11DA" w:rsidRPr="00784577" w:rsidRDefault="00FC11DA" w:rsidP="005730D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84577">
        <w:rPr>
          <w:rFonts w:ascii="Times New Roman" w:hAnsi="Times New Roman" w:cs="Times New Roman"/>
          <w:b/>
          <w:bCs/>
          <w:sz w:val="28"/>
          <w:szCs w:val="28"/>
        </w:rPr>
        <w:t xml:space="preserve">«БЫСТРОГОРСКИЙ ВЕСТНИК» </w:t>
      </w:r>
    </w:p>
    <w:p w:rsidR="00FC11DA" w:rsidRPr="00784577" w:rsidRDefault="00FC11DA" w:rsidP="005730D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84577">
        <w:rPr>
          <w:rFonts w:ascii="Times New Roman" w:hAnsi="Times New Roman" w:cs="Times New Roman"/>
          <w:b/>
          <w:bCs/>
          <w:sz w:val="32"/>
          <w:szCs w:val="32"/>
        </w:rPr>
        <w:t>Информационный бюллетень                                                                               МО «Быстрогорское сельское поселение»</w:t>
      </w:r>
    </w:p>
    <w:p w:rsidR="00FC11DA" w:rsidRPr="00CB296C" w:rsidRDefault="00AE0B0C" w:rsidP="005730DE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понедельник</w:t>
      </w:r>
      <w:r w:rsidR="002045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F3B29">
        <w:rPr>
          <w:rFonts w:ascii="Times New Roman" w:hAnsi="Times New Roman" w:cs="Times New Roman"/>
          <w:b/>
          <w:bCs/>
          <w:sz w:val="28"/>
          <w:szCs w:val="28"/>
        </w:rPr>
        <w:t>1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2C567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04546">
        <w:rPr>
          <w:rFonts w:ascii="Times New Roman" w:hAnsi="Times New Roman" w:cs="Times New Roman"/>
          <w:b/>
          <w:bCs/>
          <w:sz w:val="28"/>
          <w:szCs w:val="28"/>
        </w:rPr>
        <w:t>марта</w:t>
      </w:r>
      <w:r w:rsidR="002C5677">
        <w:rPr>
          <w:rFonts w:ascii="Times New Roman" w:hAnsi="Times New Roman" w:cs="Times New Roman"/>
          <w:b/>
          <w:bCs/>
          <w:sz w:val="28"/>
          <w:szCs w:val="28"/>
        </w:rPr>
        <w:t xml:space="preserve"> 2017</w:t>
      </w:r>
      <w:r w:rsidR="00FC11DA" w:rsidRPr="00CB296C">
        <w:rPr>
          <w:rFonts w:ascii="Times New Roman" w:hAnsi="Times New Roman" w:cs="Times New Roman"/>
          <w:b/>
          <w:bCs/>
          <w:sz w:val="28"/>
          <w:szCs w:val="28"/>
        </w:rPr>
        <w:t xml:space="preserve"> года</w:t>
      </w:r>
    </w:p>
    <w:p w:rsidR="00FC11DA" w:rsidRPr="00CB296C" w:rsidRDefault="00FC11DA" w:rsidP="005730D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№</w:t>
      </w:r>
      <w:r w:rsidRPr="00CB296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E0B0C">
        <w:rPr>
          <w:rFonts w:ascii="Times New Roman" w:hAnsi="Times New Roman" w:cs="Times New Roman"/>
          <w:b/>
          <w:bCs/>
          <w:sz w:val="28"/>
          <w:szCs w:val="28"/>
        </w:rPr>
        <w:t>6</w:t>
      </w:r>
    </w:p>
    <w:p w:rsidR="00FC11DA" w:rsidRPr="00784577" w:rsidRDefault="00FC11DA" w:rsidP="005730D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84577">
        <w:rPr>
          <w:rFonts w:ascii="Times New Roman" w:hAnsi="Times New Roman" w:cs="Times New Roman"/>
          <w:b/>
          <w:bCs/>
          <w:sz w:val="28"/>
          <w:szCs w:val="28"/>
        </w:rPr>
        <w:t>Официальное средство массовой информации Быстрогорского сельского поселения «Быстрогорский вестник» издается на основании Решения Собрания депутатов Быстрогорского сельского поселения от 4.04.2012г. №  178-СД, Постановления Администрации  Быстрогорског</w:t>
      </w:r>
      <w:r>
        <w:rPr>
          <w:rFonts w:ascii="Times New Roman" w:hAnsi="Times New Roman" w:cs="Times New Roman"/>
          <w:b/>
          <w:bCs/>
          <w:sz w:val="28"/>
          <w:szCs w:val="28"/>
        </w:rPr>
        <w:t>о сельского поселения от 19.04.</w:t>
      </w:r>
      <w:r w:rsidRPr="00784577">
        <w:rPr>
          <w:rFonts w:ascii="Times New Roman" w:hAnsi="Times New Roman" w:cs="Times New Roman"/>
          <w:b/>
          <w:bCs/>
          <w:sz w:val="28"/>
          <w:szCs w:val="28"/>
        </w:rPr>
        <w:t>2012г. №</w:t>
      </w:r>
      <w:r w:rsidR="00AE0B0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84577">
        <w:rPr>
          <w:rFonts w:ascii="Times New Roman" w:hAnsi="Times New Roman" w:cs="Times New Roman"/>
          <w:b/>
          <w:bCs/>
          <w:sz w:val="28"/>
          <w:szCs w:val="28"/>
        </w:rPr>
        <w:t>76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784577">
        <w:rPr>
          <w:rFonts w:ascii="Times New Roman" w:hAnsi="Times New Roman" w:cs="Times New Roman"/>
          <w:b/>
          <w:bCs/>
          <w:sz w:val="28"/>
          <w:szCs w:val="28"/>
        </w:rPr>
        <w:t>Документы, публикуемые в «Быстрогорском вестнике» соответствуют оригиналам и имеют юридическую силу.</w:t>
      </w:r>
    </w:p>
    <w:p w:rsidR="00FC11DA" w:rsidRDefault="00452847" w:rsidP="005730D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-2628900</wp:posOffset>
                </wp:positionH>
                <wp:positionV relativeFrom="paragraph">
                  <wp:posOffset>64135</wp:posOffset>
                </wp:positionV>
                <wp:extent cx="9486900" cy="6985"/>
                <wp:effectExtent l="24765" t="27940" r="22860" b="22225"/>
                <wp:wrapNone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486900" cy="698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2A8B1A" id="Line 2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07pt,5.05pt" to="540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" strokeweight="3pt"/>
            </w:pict>
          </mc:Fallback>
        </mc:AlternateContent>
      </w:r>
    </w:p>
    <w:p w:rsidR="00AE0B0C" w:rsidRPr="00AE0B0C" w:rsidRDefault="00204546" w:rsidP="005730DE">
      <w:pPr>
        <w:pStyle w:val="5"/>
        <w:rPr>
          <w:i w:val="0"/>
          <w:szCs w:val="28"/>
        </w:rPr>
      </w:pPr>
      <w:r w:rsidRPr="00204546">
        <w:rPr>
          <w:szCs w:val="28"/>
        </w:rPr>
        <w:t xml:space="preserve">          </w:t>
      </w:r>
      <w:r w:rsidRPr="00AE0B0C">
        <w:rPr>
          <w:szCs w:val="28"/>
        </w:rPr>
        <w:t xml:space="preserve"> </w:t>
      </w:r>
      <w:r w:rsidR="00AE0B0C" w:rsidRPr="00AE0B0C">
        <w:rPr>
          <w:i w:val="0"/>
          <w:szCs w:val="28"/>
        </w:rPr>
        <w:t>РЕШЕНИЕ</w:t>
      </w:r>
    </w:p>
    <w:p w:rsidR="00AE0B0C" w:rsidRPr="00AE0B0C" w:rsidRDefault="00AE0B0C" w:rsidP="005730D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E0B0C">
        <w:rPr>
          <w:rFonts w:ascii="Times New Roman" w:hAnsi="Times New Roman" w:cs="Times New Roman"/>
          <w:b/>
          <w:sz w:val="28"/>
          <w:szCs w:val="28"/>
        </w:rPr>
        <w:t>О внесении изменений в решение</w:t>
      </w:r>
    </w:p>
    <w:p w:rsidR="00AE0B0C" w:rsidRPr="00AE0B0C" w:rsidRDefault="00AE0B0C" w:rsidP="005730D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E0B0C">
        <w:rPr>
          <w:rFonts w:ascii="Times New Roman" w:hAnsi="Times New Roman" w:cs="Times New Roman"/>
          <w:b/>
          <w:sz w:val="28"/>
          <w:szCs w:val="28"/>
        </w:rPr>
        <w:t xml:space="preserve">Собрания депутатов Быстрогорского </w:t>
      </w:r>
    </w:p>
    <w:p w:rsidR="00AE0B0C" w:rsidRPr="00AE0B0C" w:rsidRDefault="00AE0B0C" w:rsidP="005730D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E0B0C">
        <w:rPr>
          <w:rFonts w:ascii="Times New Roman" w:hAnsi="Times New Roman" w:cs="Times New Roman"/>
          <w:b/>
          <w:sz w:val="28"/>
          <w:szCs w:val="28"/>
        </w:rPr>
        <w:t>сельского поселения от 29.12.2016 года № 213-СД</w:t>
      </w:r>
    </w:p>
    <w:p w:rsidR="00AE0B0C" w:rsidRPr="00AE0B0C" w:rsidRDefault="00AE0B0C" w:rsidP="005730D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E0B0C">
        <w:rPr>
          <w:rFonts w:ascii="Times New Roman" w:hAnsi="Times New Roman" w:cs="Times New Roman"/>
          <w:b/>
          <w:sz w:val="28"/>
          <w:szCs w:val="28"/>
        </w:rPr>
        <w:t>«О бюджете Быстрогорского сельского</w:t>
      </w:r>
    </w:p>
    <w:p w:rsidR="00AE0B0C" w:rsidRPr="00AE0B0C" w:rsidRDefault="00AE0B0C" w:rsidP="005730D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E0B0C">
        <w:rPr>
          <w:rFonts w:ascii="Times New Roman" w:hAnsi="Times New Roman" w:cs="Times New Roman"/>
          <w:b/>
          <w:sz w:val="28"/>
          <w:szCs w:val="28"/>
        </w:rPr>
        <w:t>поселения Тацинского района  на  2017 год</w:t>
      </w:r>
    </w:p>
    <w:p w:rsidR="00AE0B0C" w:rsidRPr="00AE0B0C" w:rsidRDefault="00AE0B0C" w:rsidP="005730D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E0B0C">
        <w:rPr>
          <w:rFonts w:ascii="Times New Roman" w:hAnsi="Times New Roman" w:cs="Times New Roman"/>
          <w:b/>
          <w:sz w:val="28"/>
          <w:szCs w:val="28"/>
        </w:rPr>
        <w:t xml:space="preserve">и на плановый период 2018 и 2019 годов» </w:t>
      </w:r>
    </w:p>
    <w:tbl>
      <w:tblPr>
        <w:tblW w:w="10726" w:type="dxa"/>
        <w:tblInd w:w="-432" w:type="dxa"/>
        <w:tblLook w:val="01E0" w:firstRow="1" w:lastRow="1" w:firstColumn="1" w:lastColumn="1" w:noHBand="0" w:noVBand="0"/>
      </w:tblPr>
      <w:tblGrid>
        <w:gridCol w:w="5940"/>
        <w:gridCol w:w="4786"/>
      </w:tblGrid>
      <w:tr w:rsidR="00AE0B0C" w:rsidRPr="00AE0B0C" w:rsidTr="00753A8C">
        <w:tc>
          <w:tcPr>
            <w:tcW w:w="5940" w:type="dxa"/>
          </w:tcPr>
          <w:p w:rsidR="00AE0B0C" w:rsidRPr="00AE0B0C" w:rsidRDefault="00AE0B0C" w:rsidP="00573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0B0C">
              <w:rPr>
                <w:rFonts w:ascii="Times New Roman" w:hAnsi="Times New Roman" w:cs="Times New Roman"/>
                <w:b/>
                <w:sz w:val="28"/>
                <w:szCs w:val="28"/>
              </w:rPr>
              <w:t>Принято Собранием депутатов Быстрогорского сельского поселения</w:t>
            </w:r>
          </w:p>
        </w:tc>
        <w:tc>
          <w:tcPr>
            <w:tcW w:w="4786" w:type="dxa"/>
          </w:tcPr>
          <w:p w:rsidR="00AE0B0C" w:rsidRPr="00AE0B0C" w:rsidRDefault="00AE0B0C" w:rsidP="00573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0B0C" w:rsidRDefault="00AE0B0C" w:rsidP="005730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0B0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13 марта </w:t>
            </w:r>
            <w:r w:rsidRPr="00AE0B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E0B0C">
              <w:rPr>
                <w:rFonts w:ascii="Times New Roman" w:hAnsi="Times New Roman" w:cs="Times New Roman"/>
                <w:b/>
                <w:sz w:val="28"/>
                <w:szCs w:val="28"/>
              </w:rPr>
              <w:t>2017 года</w:t>
            </w:r>
          </w:p>
          <w:p w:rsidR="00AE0B0C" w:rsidRPr="00AE0B0C" w:rsidRDefault="00AE0B0C" w:rsidP="005730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E0B0C" w:rsidRPr="005730DE" w:rsidRDefault="00AE0B0C" w:rsidP="005730DE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5730DE">
        <w:rPr>
          <w:rFonts w:ascii="Times New Roman" w:hAnsi="Times New Roman" w:cs="Times New Roman"/>
          <w:sz w:val="26"/>
          <w:szCs w:val="26"/>
        </w:rPr>
        <w:t>В соответствии со ст.9 Бюджетного Кодекса Российской Федерации,</w:t>
      </w:r>
    </w:p>
    <w:p w:rsidR="00AE0B0C" w:rsidRPr="005730DE" w:rsidRDefault="00AE0B0C" w:rsidP="00573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730DE">
        <w:rPr>
          <w:rFonts w:ascii="Times New Roman" w:hAnsi="Times New Roman" w:cs="Times New Roman"/>
          <w:sz w:val="26"/>
          <w:szCs w:val="26"/>
        </w:rPr>
        <w:t xml:space="preserve">1. Внести в решение Собрания депутатов </w:t>
      </w:r>
      <w:r w:rsidRPr="005730DE">
        <w:rPr>
          <w:rFonts w:ascii="Times New Roman" w:hAnsi="Times New Roman" w:cs="Times New Roman"/>
          <w:bCs/>
          <w:spacing w:val="20"/>
          <w:sz w:val="26"/>
          <w:szCs w:val="26"/>
        </w:rPr>
        <w:t xml:space="preserve">Быстрогорского сельского поселения от 29.12.2016г. № 213-СД </w:t>
      </w:r>
      <w:r w:rsidRPr="005730DE">
        <w:rPr>
          <w:rFonts w:ascii="Times New Roman" w:hAnsi="Times New Roman" w:cs="Times New Roman"/>
          <w:sz w:val="26"/>
          <w:szCs w:val="26"/>
        </w:rPr>
        <w:t>«О бюджете Быстрогорского сельского поселения Тацинского района  на  2017 год и на плановый период 2018 и 2019 годов» следующие изменения:</w:t>
      </w:r>
    </w:p>
    <w:p w:rsidR="00AE0B0C" w:rsidRPr="005730DE" w:rsidRDefault="00AE0B0C" w:rsidP="005730DE">
      <w:pPr>
        <w:pStyle w:val="27"/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5730DE">
        <w:rPr>
          <w:rFonts w:ascii="Times New Roman" w:hAnsi="Times New Roman"/>
          <w:sz w:val="26"/>
          <w:szCs w:val="26"/>
        </w:rPr>
        <w:t>1)  приложение №8</w:t>
      </w:r>
      <w:r w:rsidRPr="005730DE">
        <w:rPr>
          <w:rFonts w:ascii="Times New Roman" w:hAnsi="Times New Roman"/>
          <w:color w:val="FF0000"/>
          <w:sz w:val="26"/>
          <w:szCs w:val="26"/>
        </w:rPr>
        <w:t xml:space="preserve"> </w:t>
      </w:r>
      <w:r w:rsidRPr="005730DE">
        <w:rPr>
          <w:rFonts w:ascii="Times New Roman" w:hAnsi="Times New Roman"/>
          <w:sz w:val="26"/>
          <w:szCs w:val="26"/>
        </w:rPr>
        <w:t>«Распределение бюджетных ассигнований по разделам, подразделам, целевым статьям (муниципальным программам Быстрогорского сельского поселения и непрограммным направлениям  деятельности), группам и подгруппам видов расходов классификации  расходов бюджета Быстрогорского сельского поселения Тацинского района на 2017 год»</w:t>
      </w:r>
      <w:r w:rsidRPr="005730DE">
        <w:rPr>
          <w:rFonts w:ascii="Times New Roman" w:hAnsi="Times New Roman"/>
          <w:color w:val="FF0000"/>
          <w:sz w:val="26"/>
          <w:szCs w:val="26"/>
        </w:rPr>
        <w:t xml:space="preserve"> </w:t>
      </w:r>
      <w:r w:rsidRPr="005730DE">
        <w:rPr>
          <w:rFonts w:ascii="Times New Roman" w:hAnsi="Times New Roman"/>
          <w:sz w:val="26"/>
          <w:szCs w:val="26"/>
        </w:rPr>
        <w:t>изложить в редакции согласно приложению №</w:t>
      </w:r>
      <w:r w:rsidRPr="005730DE">
        <w:rPr>
          <w:rFonts w:ascii="Times New Roman" w:hAnsi="Times New Roman"/>
          <w:color w:val="FF0000"/>
          <w:sz w:val="26"/>
          <w:szCs w:val="26"/>
        </w:rPr>
        <w:t>1</w:t>
      </w:r>
      <w:r w:rsidRPr="005730DE">
        <w:rPr>
          <w:rFonts w:ascii="Times New Roman" w:hAnsi="Times New Roman"/>
          <w:sz w:val="26"/>
          <w:szCs w:val="26"/>
        </w:rPr>
        <w:t xml:space="preserve"> к настоящему решению;</w:t>
      </w:r>
    </w:p>
    <w:p w:rsidR="00AE0B0C" w:rsidRPr="005730DE" w:rsidRDefault="00AE0B0C" w:rsidP="005730DE">
      <w:pPr>
        <w:pStyle w:val="27"/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5730DE">
        <w:rPr>
          <w:rFonts w:ascii="Times New Roman" w:hAnsi="Times New Roman"/>
          <w:sz w:val="26"/>
          <w:szCs w:val="26"/>
        </w:rPr>
        <w:t>5) приложение №9</w:t>
      </w:r>
      <w:r w:rsidRPr="005730DE">
        <w:rPr>
          <w:rFonts w:ascii="Times New Roman" w:hAnsi="Times New Roman"/>
          <w:color w:val="FF0000"/>
          <w:sz w:val="26"/>
          <w:szCs w:val="26"/>
        </w:rPr>
        <w:t xml:space="preserve"> </w:t>
      </w:r>
      <w:r w:rsidRPr="005730DE">
        <w:rPr>
          <w:rFonts w:ascii="Times New Roman" w:hAnsi="Times New Roman"/>
          <w:sz w:val="26"/>
          <w:szCs w:val="26"/>
        </w:rPr>
        <w:t>«Распределение бюджетных ассигнований по разделам, подразделам, целевым статьям (муниципальным программам Быстрогорского сельского поселения и непрограммным направлениям  деятельности), группам и подгруппам видов расходов классификации  расходов бюджета Быстрогорского сельского поселения Тацинского района на плановый период 2018 и 2019 годов»</w:t>
      </w:r>
      <w:r w:rsidRPr="005730DE">
        <w:rPr>
          <w:rFonts w:ascii="Times New Roman" w:hAnsi="Times New Roman"/>
          <w:color w:val="FF0000"/>
          <w:sz w:val="26"/>
          <w:szCs w:val="26"/>
        </w:rPr>
        <w:t xml:space="preserve"> </w:t>
      </w:r>
      <w:r w:rsidRPr="005730DE">
        <w:rPr>
          <w:rFonts w:ascii="Times New Roman" w:hAnsi="Times New Roman"/>
          <w:sz w:val="26"/>
          <w:szCs w:val="26"/>
        </w:rPr>
        <w:t>изложить в редакции согласно приложению №</w:t>
      </w:r>
      <w:r w:rsidRPr="005730DE">
        <w:rPr>
          <w:rFonts w:ascii="Times New Roman" w:hAnsi="Times New Roman"/>
          <w:color w:val="FF0000"/>
          <w:sz w:val="26"/>
          <w:szCs w:val="26"/>
        </w:rPr>
        <w:t>2</w:t>
      </w:r>
      <w:r w:rsidRPr="005730DE">
        <w:rPr>
          <w:rFonts w:ascii="Times New Roman" w:hAnsi="Times New Roman"/>
          <w:sz w:val="26"/>
          <w:szCs w:val="26"/>
        </w:rPr>
        <w:t xml:space="preserve"> к настоящему решению;</w:t>
      </w:r>
    </w:p>
    <w:p w:rsidR="00AE0B0C" w:rsidRPr="005730DE" w:rsidRDefault="00AE0B0C" w:rsidP="005730DE">
      <w:pPr>
        <w:pStyle w:val="27"/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5730DE">
        <w:rPr>
          <w:rFonts w:ascii="Times New Roman" w:hAnsi="Times New Roman"/>
          <w:sz w:val="26"/>
          <w:szCs w:val="26"/>
        </w:rPr>
        <w:t>6) приложение №10</w:t>
      </w:r>
      <w:r w:rsidRPr="005730DE">
        <w:rPr>
          <w:rFonts w:ascii="Times New Roman" w:hAnsi="Times New Roman"/>
          <w:color w:val="FF0000"/>
          <w:sz w:val="26"/>
          <w:szCs w:val="26"/>
        </w:rPr>
        <w:t xml:space="preserve"> </w:t>
      </w:r>
      <w:r w:rsidRPr="005730DE">
        <w:rPr>
          <w:rFonts w:ascii="Times New Roman" w:hAnsi="Times New Roman"/>
          <w:sz w:val="26"/>
          <w:szCs w:val="26"/>
        </w:rPr>
        <w:t>«Ведомственная структура расходов бюджета Быстрогорского сельского поселения Тацинского района на 2017 год»</w:t>
      </w:r>
      <w:r w:rsidRPr="005730DE">
        <w:rPr>
          <w:rFonts w:ascii="Times New Roman" w:hAnsi="Times New Roman"/>
          <w:color w:val="FF0000"/>
          <w:sz w:val="26"/>
          <w:szCs w:val="26"/>
        </w:rPr>
        <w:t xml:space="preserve"> </w:t>
      </w:r>
      <w:r w:rsidRPr="005730DE">
        <w:rPr>
          <w:rFonts w:ascii="Times New Roman" w:hAnsi="Times New Roman"/>
          <w:sz w:val="26"/>
          <w:szCs w:val="26"/>
        </w:rPr>
        <w:t>изложить в редакции согласно приложению №</w:t>
      </w:r>
      <w:r w:rsidRPr="005730DE">
        <w:rPr>
          <w:rFonts w:ascii="Times New Roman" w:hAnsi="Times New Roman"/>
          <w:color w:val="FF0000"/>
          <w:sz w:val="26"/>
          <w:szCs w:val="26"/>
        </w:rPr>
        <w:t>3</w:t>
      </w:r>
      <w:r w:rsidRPr="005730DE">
        <w:rPr>
          <w:rFonts w:ascii="Times New Roman" w:hAnsi="Times New Roman"/>
          <w:sz w:val="26"/>
          <w:szCs w:val="26"/>
        </w:rPr>
        <w:t xml:space="preserve"> к настоящему решению;</w:t>
      </w:r>
    </w:p>
    <w:p w:rsidR="00AE0B0C" w:rsidRPr="005730DE" w:rsidRDefault="00AE0B0C" w:rsidP="005730D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730DE">
        <w:rPr>
          <w:rFonts w:ascii="Times New Roman" w:hAnsi="Times New Roman" w:cs="Times New Roman"/>
          <w:sz w:val="26"/>
          <w:szCs w:val="26"/>
        </w:rPr>
        <w:t>2. Контроль за исполнением настоящего решения возложить на постоянную комиссию по экономической реформе, бюджету, налогам, муниципальной собственности (Янченко Т.А.).</w:t>
      </w:r>
    </w:p>
    <w:p w:rsidR="00AE0B0C" w:rsidRPr="005730DE" w:rsidRDefault="00AE0B0C" w:rsidP="00573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730DE">
        <w:rPr>
          <w:rFonts w:ascii="Times New Roman" w:hAnsi="Times New Roman" w:cs="Times New Roman"/>
          <w:sz w:val="26"/>
          <w:szCs w:val="26"/>
        </w:rPr>
        <w:t>3. Настоящее решение Собрания депутатов Быстрогорского сельского поселения вступает в силу со дня официального его опубликования.</w:t>
      </w:r>
    </w:p>
    <w:p w:rsidR="00AE0B0C" w:rsidRPr="00AE0B0C" w:rsidRDefault="00AE0B0C" w:rsidP="00573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4628"/>
        <w:gridCol w:w="5469"/>
      </w:tblGrid>
      <w:tr w:rsidR="00AE0B0C" w:rsidRPr="00AE0B0C" w:rsidTr="00753A8C">
        <w:tc>
          <w:tcPr>
            <w:tcW w:w="4656" w:type="dxa"/>
          </w:tcPr>
          <w:p w:rsidR="00AE0B0C" w:rsidRPr="00AE0B0C" w:rsidRDefault="00AE0B0C" w:rsidP="005730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E0B0C">
              <w:rPr>
                <w:rFonts w:ascii="Times New Roman" w:hAnsi="Times New Roman" w:cs="Times New Roman"/>
                <w:sz w:val="28"/>
                <w:szCs w:val="28"/>
              </w:rPr>
              <w:t>Глава Быстрогорского сельского поселения</w:t>
            </w:r>
          </w:p>
          <w:p w:rsidR="00AE0B0C" w:rsidRPr="00AE0B0C" w:rsidRDefault="00AE0B0C" w:rsidP="00573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E0B0C">
              <w:rPr>
                <w:rFonts w:ascii="Times New Roman" w:hAnsi="Times New Roman" w:cs="Times New Roman"/>
              </w:rPr>
              <w:t>п. Быстрогорский</w:t>
            </w:r>
          </w:p>
          <w:p w:rsidR="00AE0B0C" w:rsidRPr="00AE0B0C" w:rsidRDefault="00AE0B0C" w:rsidP="005730DE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E0B0C">
              <w:rPr>
                <w:rFonts w:ascii="Times New Roman" w:hAnsi="Times New Roman" w:cs="Times New Roman"/>
              </w:rPr>
              <w:t>13 марта 2017г № 221-СД</w:t>
            </w:r>
          </w:p>
        </w:tc>
        <w:tc>
          <w:tcPr>
            <w:tcW w:w="5517" w:type="dxa"/>
          </w:tcPr>
          <w:p w:rsidR="00AE0B0C" w:rsidRPr="00AE0B0C" w:rsidRDefault="00AE0B0C" w:rsidP="0057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E0B0C" w:rsidRPr="00AE0B0C" w:rsidRDefault="00AE0B0C" w:rsidP="0057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E0B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С.Н. Кутенко</w:t>
            </w:r>
          </w:p>
        </w:tc>
      </w:tr>
    </w:tbl>
    <w:p w:rsidR="005730DE" w:rsidRDefault="005730DE" w:rsidP="00AE0B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5730DE" w:rsidSect="005730DE">
          <w:pgSz w:w="11906" w:h="16838"/>
          <w:pgMar w:top="426" w:right="567" w:bottom="567" w:left="1134" w:header="709" w:footer="709" w:gutter="0"/>
          <w:cols w:space="708"/>
          <w:docGrid w:linePitch="360"/>
        </w:sect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1341"/>
        <w:gridCol w:w="564"/>
        <w:gridCol w:w="568"/>
        <w:gridCol w:w="842"/>
        <w:gridCol w:w="577"/>
        <w:gridCol w:w="1699"/>
      </w:tblGrid>
      <w:tr w:rsidR="00CB7B14" w:rsidRPr="00DF14D6" w:rsidTr="00753A8C">
        <w:trPr>
          <w:trHeight w:val="1596"/>
        </w:trPr>
        <w:tc>
          <w:tcPr>
            <w:tcW w:w="5000" w:type="pct"/>
            <w:gridSpan w:val="6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5730DE" w:rsidRPr="00DF14D6" w:rsidRDefault="005730DE" w:rsidP="005730D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</w:t>
            </w:r>
            <w:r w:rsidRPr="00DF14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иложение 1</w:t>
            </w:r>
          </w:p>
          <w:p w:rsidR="005730DE" w:rsidRPr="00DF14D6" w:rsidRDefault="005730DE" w:rsidP="005730D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sz w:val="24"/>
                <w:szCs w:val="24"/>
              </w:rPr>
              <w:t xml:space="preserve">к решению Собрания депутатов Быстрогорского сельского поселения от 13.03.2017г. № 221-СД </w:t>
            </w:r>
          </w:p>
          <w:p w:rsidR="005730DE" w:rsidRPr="00DF14D6" w:rsidRDefault="005730DE" w:rsidP="005730D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sz w:val="24"/>
                <w:szCs w:val="24"/>
              </w:rPr>
              <w:t>О внесении изменений в решение Собрания депутатов Быстрогорского сельского поселения от 29.12.2016г. № 213-СД</w:t>
            </w:r>
          </w:p>
          <w:p w:rsidR="005730DE" w:rsidRDefault="005730DE" w:rsidP="005730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sz w:val="24"/>
                <w:szCs w:val="24"/>
              </w:rPr>
              <w:t>"О бюджете Быстрогорского сельского поселения Тацинского района на 2017 год и на плановый период 2018 и 2019 годов"</w:t>
            </w:r>
          </w:p>
          <w:p w:rsidR="00CB7B14" w:rsidRPr="00DF14D6" w:rsidRDefault="00CB7B14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Распределение бюджетных ассигнований по разделам, подразделам, целевым статьям(муниципальным программам Быстрогорского сельского поселения и непрограммным направлениям деятельности), группам (подгруппам) видов расходов классификации расходов бюджета Быстрогорского сельского посе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л</w:t>
            </w:r>
            <w:r w:rsidRPr="00DF14D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ения Тацинского района на 2017 год</w:t>
            </w:r>
          </w:p>
        </w:tc>
      </w:tr>
      <w:tr w:rsidR="00CB7B14" w:rsidRPr="00DF14D6" w:rsidTr="00CB7B14">
        <w:trPr>
          <w:trHeight w:val="391"/>
        </w:trPr>
        <w:tc>
          <w:tcPr>
            <w:tcW w:w="3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F14D6">
              <w:rPr>
                <w:rFonts w:ascii="Times New Roman" w:hAnsi="Times New Roman" w:cs="Times New Roman"/>
                <w:sz w:val="28"/>
                <w:szCs w:val="28"/>
              </w:rPr>
              <w:t xml:space="preserve"> (тыс. руб.)</w:t>
            </w:r>
          </w:p>
        </w:tc>
      </w:tr>
      <w:tr w:rsidR="00CB7B14" w:rsidRPr="00DF14D6" w:rsidTr="00CB7B14">
        <w:trPr>
          <w:trHeight w:val="313"/>
        </w:trPr>
        <w:tc>
          <w:tcPr>
            <w:tcW w:w="36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Рз</w:t>
            </w:r>
          </w:p>
        </w:tc>
        <w:tc>
          <w:tcPr>
            <w:tcW w:w="1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</w:t>
            </w:r>
          </w:p>
        </w:tc>
        <w:tc>
          <w:tcPr>
            <w:tcW w:w="2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ЦСР</w:t>
            </w:r>
          </w:p>
        </w:tc>
        <w:tc>
          <w:tcPr>
            <w:tcW w:w="1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ВР</w:t>
            </w:r>
          </w:p>
        </w:tc>
        <w:tc>
          <w:tcPr>
            <w:tcW w:w="5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Сумма</w:t>
            </w:r>
          </w:p>
        </w:tc>
      </w:tr>
      <w:tr w:rsidR="00CB7B14" w:rsidRPr="00DF14D6" w:rsidTr="00CB7B14">
        <w:trPr>
          <w:trHeight w:val="313"/>
        </w:trPr>
        <w:tc>
          <w:tcPr>
            <w:tcW w:w="36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B7B14" w:rsidRPr="00DF14D6" w:rsidTr="00CB7B14">
        <w:trPr>
          <w:trHeight w:val="374"/>
        </w:trPr>
        <w:tc>
          <w:tcPr>
            <w:tcW w:w="3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F14D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F14D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F14D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F14D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F14D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F14D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</w:t>
            </w:r>
          </w:p>
        </w:tc>
      </w:tr>
      <w:tr w:rsidR="00CB7B14" w:rsidRPr="00DF14D6" w:rsidTr="00CB7B14">
        <w:trPr>
          <w:trHeight w:val="333"/>
        </w:trPr>
        <w:tc>
          <w:tcPr>
            <w:tcW w:w="3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4D6" w:rsidRPr="00DF14D6" w:rsidRDefault="00DF14D6" w:rsidP="00DF14D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17 579,7</w:t>
            </w:r>
          </w:p>
        </w:tc>
      </w:tr>
      <w:tr w:rsidR="00CB7B14" w:rsidRPr="00DF14D6" w:rsidTr="00CB7B14">
        <w:trPr>
          <w:trHeight w:val="669"/>
        </w:trPr>
        <w:tc>
          <w:tcPr>
            <w:tcW w:w="3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4D6" w:rsidRPr="00DF14D6" w:rsidRDefault="00DF14D6" w:rsidP="00DF14D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4 897,5</w:t>
            </w:r>
          </w:p>
        </w:tc>
      </w:tr>
      <w:tr w:rsidR="00CB7B14" w:rsidRPr="00DF14D6" w:rsidTr="00CB7B14">
        <w:trPr>
          <w:trHeight w:val="352"/>
        </w:trPr>
        <w:tc>
          <w:tcPr>
            <w:tcW w:w="3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4D6" w:rsidRPr="00DF14D6" w:rsidRDefault="00DF14D6" w:rsidP="00DF14D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774,9</w:t>
            </w:r>
          </w:p>
        </w:tc>
      </w:tr>
      <w:tr w:rsidR="00CB7B14" w:rsidRPr="00DF14D6" w:rsidTr="00CB7B14">
        <w:trPr>
          <w:trHeight w:val="346"/>
        </w:trPr>
        <w:tc>
          <w:tcPr>
            <w:tcW w:w="3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Расходы на выплаты по оплате труда работников органов местного самоуправления Быстрогорского сельского поселения по Главе Быстрогорского сельского поселения в рамках обеспечения функционирования Главы Быстрогорского сельского поселения (Расходы на выплаты персоналу государственных (муниципальных) органов)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89 1 00 00110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4D6" w:rsidRPr="00DF14D6" w:rsidRDefault="00DF14D6" w:rsidP="00DF14D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774,9</w:t>
            </w:r>
          </w:p>
        </w:tc>
      </w:tr>
      <w:tr w:rsidR="00CB7B14" w:rsidRPr="00DF14D6" w:rsidTr="00CB7B14">
        <w:trPr>
          <w:trHeight w:val="220"/>
        </w:trPr>
        <w:tc>
          <w:tcPr>
            <w:tcW w:w="3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4D6" w:rsidRPr="00DF14D6" w:rsidRDefault="00DF14D6" w:rsidP="00DF14D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5,5</w:t>
            </w:r>
          </w:p>
        </w:tc>
      </w:tr>
      <w:tr w:rsidR="00CB7B14" w:rsidRPr="00DF14D6" w:rsidTr="00CB7B14">
        <w:trPr>
          <w:trHeight w:val="64"/>
        </w:trPr>
        <w:tc>
          <w:tcPr>
            <w:tcW w:w="3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Расходы на обеспечение деятельности органов местного самоуправления Быстрогорского сельского поселения в рамках обеспечения функционирования Собрания депутатов Быстрогорского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90 1 00 00190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4D6" w:rsidRPr="00DF14D6" w:rsidRDefault="00DF14D6" w:rsidP="00DF14D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5,5</w:t>
            </w:r>
          </w:p>
        </w:tc>
      </w:tr>
      <w:tr w:rsidR="00CB7B14" w:rsidRPr="00DF14D6" w:rsidTr="00CB7B14">
        <w:trPr>
          <w:trHeight w:val="64"/>
        </w:trPr>
        <w:tc>
          <w:tcPr>
            <w:tcW w:w="3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4D6" w:rsidRPr="00DF14D6" w:rsidRDefault="00DF14D6" w:rsidP="00DF14D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3 177,5</w:t>
            </w:r>
          </w:p>
        </w:tc>
      </w:tr>
      <w:tr w:rsidR="00CB7B14" w:rsidRPr="00DF14D6" w:rsidTr="00CB7B14">
        <w:trPr>
          <w:trHeight w:val="64"/>
        </w:trPr>
        <w:tc>
          <w:tcPr>
            <w:tcW w:w="3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Мероприятия по адаптации инвалидов и других маломобильных групп населения приоритетных объектов социальной инфраструктуры путем ремонта, реконструкции, дооборудования техническими средствами адаптации в рамках подпрограммы "Адаптация приоритетных объектов социальной, транспортной и инженерной инфраструктуры для беспрепятственного доступа и получения услуг инвалидами и другими маломобильными группами населения" муниципальной программы Быстрогорского сельского поселения "Доступная среда"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11 1 00 25110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4D6" w:rsidRPr="00DF14D6" w:rsidRDefault="00DF14D6" w:rsidP="00DF14D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45,0</w:t>
            </w:r>
          </w:p>
        </w:tc>
      </w:tr>
      <w:tr w:rsidR="00CB7B14" w:rsidRPr="00DF14D6" w:rsidTr="00CB7B14">
        <w:trPr>
          <w:trHeight w:val="64"/>
        </w:trPr>
        <w:tc>
          <w:tcPr>
            <w:tcW w:w="3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Расходы на выплаты по оплате труда работников органов местного самоуправления Быстрогорского сельского поселения в рамках обеспечения функционирования Администрации Быстрогорского сельского поселения (Расходы на выплаты персоналу государственных (муниципальных) органов)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89 2 00 00110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4D6" w:rsidRPr="00DF14D6" w:rsidRDefault="00DF14D6" w:rsidP="00DF14D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2 580,3</w:t>
            </w:r>
          </w:p>
        </w:tc>
      </w:tr>
      <w:tr w:rsidR="00CB7B14" w:rsidRPr="00DF14D6" w:rsidTr="00CB7B14">
        <w:trPr>
          <w:trHeight w:val="291"/>
        </w:trPr>
        <w:tc>
          <w:tcPr>
            <w:tcW w:w="3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Расходы на обеспечение деятельности органов местного самоуправления Быстрогорского сельского поселения в рамках обеспечения функционирования Администрации Быстрогорского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89 2 00 00190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4D6" w:rsidRPr="00DF14D6" w:rsidRDefault="00DF14D6" w:rsidP="00DF14D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547,4</w:t>
            </w:r>
          </w:p>
        </w:tc>
      </w:tr>
      <w:tr w:rsidR="00CB7B14" w:rsidRPr="00DF14D6" w:rsidTr="00CB7B14">
        <w:trPr>
          <w:trHeight w:val="587"/>
        </w:trPr>
        <w:tc>
          <w:tcPr>
            <w:tcW w:w="3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Расходы на обеспечение деятельности органов местного самоуправления Быстрогорского сельского поселения в рамках обеспечения функционирования Администрации Быстрогорского сельского поселения (Уплата налогов, сборов и иных платежей)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89 2 00 00190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4D6" w:rsidRPr="00DF14D6" w:rsidRDefault="00DF14D6" w:rsidP="00DF14D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4,6</w:t>
            </w:r>
          </w:p>
        </w:tc>
      </w:tr>
      <w:tr w:rsidR="00CB7B14" w:rsidRPr="00DF14D6" w:rsidTr="00CB7B14">
        <w:trPr>
          <w:trHeight w:val="457"/>
        </w:trPr>
        <w:tc>
          <w:tcPr>
            <w:tcW w:w="3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Расходы на осуществление полномочий по определению в соответствии с частью 1 статьи 11.2 Областного закона от 25 октября 2002 года 273-ЗС "Об административных правонарушениях" перечня должностных лиц, уполномоченных составлять протоколы об административных правонарушениях, в рамках обеспечения функционирования Администрации Быстрогорского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89 2 00 72390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4D6" w:rsidRPr="00DF14D6" w:rsidRDefault="00DF14D6" w:rsidP="00DF14D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</w:tr>
      <w:tr w:rsidR="00CB7B14" w:rsidRPr="00DF14D6" w:rsidTr="00CB7B14">
        <w:trPr>
          <w:trHeight w:val="64"/>
        </w:trPr>
        <w:tc>
          <w:tcPr>
            <w:tcW w:w="3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4D6" w:rsidRPr="00DF14D6" w:rsidRDefault="00DF14D6" w:rsidP="00DF14D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37,0</w:t>
            </w:r>
          </w:p>
        </w:tc>
      </w:tr>
      <w:tr w:rsidR="00CB7B14" w:rsidRPr="00DF14D6" w:rsidTr="00CB7B14">
        <w:trPr>
          <w:trHeight w:val="215"/>
        </w:trPr>
        <w:tc>
          <w:tcPr>
            <w:tcW w:w="3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Иные межбюджетные трансферты бюджетам муниципальных районов на осуществление контроля за исполнением бюджетов поселений и других функций Контрольного органа в части содержания специалиста в рамках непрограммных расходов органов местного самоуправления поселений (Иные межбюджетные трансферты)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99 9 00 89040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4D6" w:rsidRPr="00DF14D6" w:rsidRDefault="00DF14D6" w:rsidP="00DF14D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37,0</w:t>
            </w:r>
          </w:p>
        </w:tc>
      </w:tr>
      <w:tr w:rsidR="00CB7B14" w:rsidRPr="00DF14D6" w:rsidTr="00CB7B14">
        <w:trPr>
          <w:trHeight w:val="90"/>
        </w:trPr>
        <w:tc>
          <w:tcPr>
            <w:tcW w:w="3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 проведения выборов и референдумов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4D6" w:rsidRPr="00DF14D6" w:rsidRDefault="00DF14D6" w:rsidP="00DF14D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703,7</w:t>
            </w:r>
          </w:p>
        </w:tc>
      </w:tr>
      <w:tr w:rsidR="00CB7B14" w:rsidRPr="00DF14D6" w:rsidTr="00CB7B14">
        <w:trPr>
          <w:trHeight w:val="80"/>
        </w:trPr>
        <w:tc>
          <w:tcPr>
            <w:tcW w:w="3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выборов в представительные органы муниципального образования в рамках непрограммных расходов органов местного самоуправления Быстрогорского сельского поселения (Специальные расходы)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99 9 00 92400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4D6" w:rsidRPr="00DF14D6" w:rsidRDefault="00DF14D6" w:rsidP="00DF14D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703,7</w:t>
            </w:r>
          </w:p>
        </w:tc>
      </w:tr>
      <w:tr w:rsidR="00CB7B14" w:rsidRPr="00DF14D6" w:rsidTr="00CB7B14">
        <w:trPr>
          <w:trHeight w:val="333"/>
        </w:trPr>
        <w:tc>
          <w:tcPr>
            <w:tcW w:w="3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Резервные фонды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4D6" w:rsidRPr="00DF14D6" w:rsidRDefault="00DF14D6" w:rsidP="00DF14D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20,0</w:t>
            </w:r>
          </w:p>
        </w:tc>
      </w:tr>
      <w:tr w:rsidR="00CB7B14" w:rsidRPr="00DF14D6" w:rsidTr="00CB7B14">
        <w:trPr>
          <w:trHeight w:val="64"/>
        </w:trPr>
        <w:tc>
          <w:tcPr>
            <w:tcW w:w="3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Резервный фонд Администрации Тацинского района на финансовое обеспечение непредвиденных расходов в рамках непрограммных расходов органов местного самоуправления Быстрогорского сельского поселения (Резервные средства)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99 9 00 85010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4D6" w:rsidRPr="00DF14D6" w:rsidRDefault="00DF14D6" w:rsidP="00DF14D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20,0</w:t>
            </w:r>
          </w:p>
        </w:tc>
      </w:tr>
      <w:tr w:rsidR="00CB7B14" w:rsidRPr="00DF14D6" w:rsidTr="00CB7B14">
        <w:trPr>
          <w:trHeight w:val="64"/>
        </w:trPr>
        <w:tc>
          <w:tcPr>
            <w:tcW w:w="3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4D6" w:rsidRPr="00DF14D6" w:rsidRDefault="00DF14D6" w:rsidP="00DF14D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178,9</w:t>
            </w:r>
          </w:p>
        </w:tc>
      </w:tr>
      <w:tr w:rsidR="00CB7B14" w:rsidRPr="00DF14D6" w:rsidTr="00CB7B14">
        <w:trPr>
          <w:trHeight w:val="125"/>
        </w:trPr>
        <w:tc>
          <w:tcPr>
            <w:tcW w:w="3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Мероприятия по диспансеризации и периодическому медицинскому осмотру муниципальных служащих в рамках подпрограммы «Совершенствование муниципального управления» муниципальной программы Быстрогорского сельского поселения «Развитие муниципальной службы»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09 1 00 25120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4D6" w:rsidRPr="00DF14D6" w:rsidRDefault="00DF14D6" w:rsidP="00DF14D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8,4</w:t>
            </w:r>
          </w:p>
        </w:tc>
      </w:tr>
      <w:tr w:rsidR="00CB7B14" w:rsidRPr="00DF14D6" w:rsidTr="00CB7B14">
        <w:trPr>
          <w:trHeight w:val="64"/>
        </w:trPr>
        <w:tc>
          <w:tcPr>
            <w:tcW w:w="3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Реализация направления расходов в рамках обеспечения деятельности Администрации Быстрогорского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89 2 00 99990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4D6" w:rsidRPr="00DF14D6" w:rsidRDefault="00DF14D6" w:rsidP="00DF14D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42,7</w:t>
            </w:r>
          </w:p>
        </w:tc>
      </w:tr>
      <w:tr w:rsidR="00CB7B14" w:rsidRPr="00DF14D6" w:rsidTr="00CB7B14">
        <w:trPr>
          <w:trHeight w:val="125"/>
        </w:trPr>
        <w:tc>
          <w:tcPr>
            <w:tcW w:w="3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Реализация направления расходов в рамках обеспечения деятельности Администрации Быстрогорского сельского поселения (Уплата налогов, сборов и иных платежей)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89 2 00 99990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4D6" w:rsidRPr="00DF14D6" w:rsidRDefault="00DF14D6" w:rsidP="00DF14D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56,1</w:t>
            </w:r>
          </w:p>
        </w:tc>
      </w:tr>
      <w:tr w:rsidR="00CB7B14" w:rsidRPr="00DF14D6" w:rsidTr="00CB7B14">
        <w:trPr>
          <w:trHeight w:val="64"/>
        </w:trPr>
        <w:tc>
          <w:tcPr>
            <w:tcW w:w="3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Реализация направления расходов по иным непрограммным мероприятиям в рамках непрограммных расходов органов местного самоуправления Быстрогорского сельского поселения (Расходы на выплаты персоналу государственных (муниципальных) органов)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99 9 00 99990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4D6" w:rsidRPr="00DF14D6" w:rsidRDefault="00DF14D6" w:rsidP="00DF14D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12,0</w:t>
            </w:r>
          </w:p>
        </w:tc>
      </w:tr>
      <w:tr w:rsidR="00CB7B14" w:rsidRPr="00DF14D6" w:rsidTr="00CB7B14">
        <w:trPr>
          <w:trHeight w:val="64"/>
        </w:trPr>
        <w:tc>
          <w:tcPr>
            <w:tcW w:w="3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Реализация направления расходов по иным непрограммным мероприятиям в рамках непрограммных расходов органов местного самоуправления Быстрогорского сельского поселения (Исполнение судебных актов)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99 9 00 99990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4D6" w:rsidRPr="00DF14D6" w:rsidRDefault="00DF14D6" w:rsidP="00DF14D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49,7</w:t>
            </w:r>
          </w:p>
        </w:tc>
      </w:tr>
      <w:tr w:rsidR="00CB7B14" w:rsidRPr="00DF14D6" w:rsidTr="00CB7B14">
        <w:trPr>
          <w:trHeight w:val="64"/>
        </w:trPr>
        <w:tc>
          <w:tcPr>
            <w:tcW w:w="3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Реализация направления расходов по иным непрограммным мероприятиям в рамках непрограммных расходов органов местного самоуправления Быстрогорского сельского поселения (Уплата налогов, сборов и иных платежей)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99 9 00 99990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4D6" w:rsidRPr="00DF14D6" w:rsidRDefault="00DF14D6" w:rsidP="00DF14D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10,0</w:t>
            </w:r>
          </w:p>
        </w:tc>
      </w:tr>
      <w:tr w:rsidR="00CB7B14" w:rsidRPr="00DF14D6" w:rsidTr="00CB7B14">
        <w:trPr>
          <w:trHeight w:val="333"/>
        </w:trPr>
        <w:tc>
          <w:tcPr>
            <w:tcW w:w="3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НАЦИОНАЛЬНАЯ ОБОРОНА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4D6" w:rsidRPr="00DF14D6" w:rsidRDefault="00DF14D6" w:rsidP="00DF14D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173,3</w:t>
            </w:r>
          </w:p>
        </w:tc>
      </w:tr>
      <w:tr w:rsidR="00CB7B14" w:rsidRPr="00DF14D6" w:rsidTr="00CB7B14">
        <w:trPr>
          <w:trHeight w:val="134"/>
        </w:trPr>
        <w:tc>
          <w:tcPr>
            <w:tcW w:w="3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Мобилизационная и вневойсковая подготовка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4D6" w:rsidRPr="00DF14D6" w:rsidRDefault="00DF14D6" w:rsidP="00DF14D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173,3</w:t>
            </w:r>
          </w:p>
        </w:tc>
      </w:tr>
      <w:tr w:rsidR="00CB7B14" w:rsidRPr="00DF14D6" w:rsidTr="00CB7B14">
        <w:trPr>
          <w:trHeight w:val="1258"/>
        </w:trPr>
        <w:tc>
          <w:tcPr>
            <w:tcW w:w="3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Расходы на осуществление первичного воинского учета на территориях, где отсутствуют военные комиссариаты в рамках обеспечения функционирования Администрации Быстрогорского сельского поселения (Расходы на выплаты персоналу государственных (муниципальных) органов)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89 2 00 51180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4D6" w:rsidRPr="00DF14D6" w:rsidRDefault="00DF14D6" w:rsidP="00DF14D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170,4</w:t>
            </w:r>
          </w:p>
        </w:tc>
      </w:tr>
      <w:tr w:rsidR="00CB7B14" w:rsidRPr="00DF14D6" w:rsidTr="00CB7B14">
        <w:trPr>
          <w:trHeight w:val="64"/>
        </w:trPr>
        <w:tc>
          <w:tcPr>
            <w:tcW w:w="3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Расходы на осуществление первичного воинского учета на территориях, где отсутствуют военные комиссариаты в рамках обеспечения функционирования Администрации Быстрогорского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89 2 00 51180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4D6" w:rsidRPr="00DF14D6" w:rsidRDefault="00DF14D6" w:rsidP="00DF14D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2,9</w:t>
            </w:r>
          </w:p>
        </w:tc>
      </w:tr>
      <w:tr w:rsidR="00CB7B14" w:rsidRPr="00DF14D6" w:rsidTr="00CB7B14">
        <w:trPr>
          <w:trHeight w:val="64"/>
        </w:trPr>
        <w:tc>
          <w:tcPr>
            <w:tcW w:w="3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4D6" w:rsidRPr="00DF14D6" w:rsidRDefault="00DF14D6" w:rsidP="00DF14D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79,1</w:t>
            </w:r>
          </w:p>
        </w:tc>
      </w:tr>
      <w:tr w:rsidR="00CB7B14" w:rsidRPr="00DF14D6" w:rsidTr="00CB7B14">
        <w:trPr>
          <w:trHeight w:val="1338"/>
        </w:trPr>
        <w:tc>
          <w:tcPr>
            <w:tcW w:w="3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4D6" w:rsidRPr="00DF14D6" w:rsidRDefault="00DF14D6" w:rsidP="00DF14D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16,1</w:t>
            </w:r>
          </w:p>
        </w:tc>
      </w:tr>
      <w:tr w:rsidR="00CB7B14" w:rsidRPr="00DF14D6" w:rsidTr="00CB7B14">
        <w:trPr>
          <w:trHeight w:val="409"/>
        </w:trPr>
        <w:tc>
          <w:tcPr>
            <w:tcW w:w="3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Иные межбюджетные трансферты бюджетам муниципальных районов на организацию и осуществление мероприятий по обеспечению безопасности людей на водных объектах, охране их жизни и здоровья, участие в предупреждении и ликвидации последствий чрезвычайных ситуаций в границах поселений, в части содержания специалиста в рамках подпрограммы «Защита населения от чрезвычайных ситуаций» муниципальной программы Быстрогорского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 (Иные межбюджетные трансферты)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07 1 00 89060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4D6" w:rsidRPr="00DF14D6" w:rsidRDefault="00DF14D6" w:rsidP="00DF14D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13,1</w:t>
            </w:r>
          </w:p>
        </w:tc>
      </w:tr>
      <w:tr w:rsidR="00CB7B14" w:rsidRPr="00DF14D6" w:rsidTr="00CB7B14">
        <w:trPr>
          <w:trHeight w:val="64"/>
        </w:trPr>
        <w:tc>
          <w:tcPr>
            <w:tcW w:w="3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и проведение мероприятий, направленных на обеспечение безопасности людей на водных объектах в рамках подпрограммы «Обеспечение безопасности на водных объектах» муниципальной программы Быстрогорского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07 3 00 25300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4D6" w:rsidRPr="00DF14D6" w:rsidRDefault="00DF14D6" w:rsidP="00DF14D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3,0</w:t>
            </w:r>
          </w:p>
        </w:tc>
      </w:tr>
      <w:tr w:rsidR="00CB7B14" w:rsidRPr="00DF14D6" w:rsidTr="00CB7B14">
        <w:trPr>
          <w:trHeight w:val="64"/>
        </w:trPr>
        <w:tc>
          <w:tcPr>
            <w:tcW w:w="3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 пожарной безопасности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4D6" w:rsidRPr="00DF14D6" w:rsidRDefault="00DF14D6" w:rsidP="00DF14D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3,0</w:t>
            </w:r>
          </w:p>
        </w:tc>
      </w:tr>
      <w:tr w:rsidR="00CB7B14" w:rsidRPr="00DF14D6" w:rsidTr="00CB7B14">
        <w:trPr>
          <w:trHeight w:val="479"/>
        </w:trPr>
        <w:tc>
          <w:tcPr>
            <w:tcW w:w="3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и проведение мероприятий, направленных на поддержание и обеспечение пожарной безопасности в рамках подпрограммы «Обеспечение пожарной безопасности» муниципальной программы Быстрогорского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07 2 00 25110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4D6" w:rsidRPr="00DF14D6" w:rsidRDefault="00DF14D6" w:rsidP="00DF14D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3,0</w:t>
            </w:r>
          </w:p>
        </w:tc>
      </w:tr>
      <w:tr w:rsidR="00CB7B14" w:rsidRPr="00DF14D6" w:rsidTr="00CB7B14">
        <w:trPr>
          <w:trHeight w:val="74"/>
        </w:trPr>
        <w:tc>
          <w:tcPr>
            <w:tcW w:w="3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4D6" w:rsidRPr="00DF14D6" w:rsidRDefault="00DF14D6" w:rsidP="00DF14D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60,0</w:t>
            </w:r>
          </w:p>
        </w:tc>
      </w:tr>
      <w:tr w:rsidR="00CB7B14" w:rsidRPr="00DF14D6" w:rsidTr="00CB7B14">
        <w:trPr>
          <w:trHeight w:val="752"/>
        </w:trPr>
        <w:tc>
          <w:tcPr>
            <w:tcW w:w="3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Изготовление и размещение в общественных местах тематической продукции в рамках подпрограммы "По профилактике терроризма и экстремизма, а также минимизация и ликвидация последствий проявлений терроризма и экстремизма" муниципальной программы Быстрогорского сельского поселения "Обеспечение общественного порядка и противодействие преступности"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06 1 00 25280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4D6" w:rsidRPr="00DF14D6" w:rsidRDefault="00DF14D6" w:rsidP="00DF14D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4,0</w:t>
            </w:r>
          </w:p>
        </w:tc>
      </w:tr>
      <w:tr w:rsidR="00CB7B14" w:rsidRPr="00DF14D6" w:rsidTr="00CB7B14">
        <w:trPr>
          <w:trHeight w:val="64"/>
        </w:trPr>
        <w:tc>
          <w:tcPr>
            <w:tcW w:w="3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Мероприятия по противодействию росту преступности, предотвращению проявлений экстремизма и терроризма в рамках подпрограммы "По профилактике терроризма и экстремизма, а также минимизация и ликвидация последствий проявлений терроризма и экстремизма" муниципальной программы Быстрогорского сельского поселения "Обеспечение общественного порядка и противодействие преступности"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06 1 00 25310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4D6" w:rsidRPr="00DF14D6" w:rsidRDefault="00DF14D6" w:rsidP="00DF14D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50,0</w:t>
            </w:r>
          </w:p>
        </w:tc>
      </w:tr>
      <w:tr w:rsidR="00CB7B14" w:rsidRPr="00DF14D6" w:rsidTr="00CB7B14">
        <w:trPr>
          <w:trHeight w:val="64"/>
        </w:trPr>
        <w:tc>
          <w:tcPr>
            <w:tcW w:w="3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Изготовление и размещение в общественных местах тематической продукции в рамках подпрограммы "Комплексные меры противодействия немедицинскому потреблению наркотических средств и их незаконному обороту, профилактики наркомании, алкоголизма токсикомании" муниципальной программы Быстрогорского сельского поселения «Обеспечение общественного порядка и противодействие преступности»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06 2 00 25070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4D6" w:rsidRPr="00DF14D6" w:rsidRDefault="00DF14D6" w:rsidP="00DF14D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3,0</w:t>
            </w:r>
          </w:p>
        </w:tc>
      </w:tr>
      <w:tr w:rsidR="00CB7B14" w:rsidRPr="00DF14D6" w:rsidTr="00CB7B14">
        <w:trPr>
          <w:trHeight w:val="125"/>
        </w:trPr>
        <w:tc>
          <w:tcPr>
            <w:tcW w:w="3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Изготовление и размещение в общественных местах тематической продукции в рамках подпрограммы "Противодействие коррупции" муниципальной программы Быстрогорского сельского поселения "Обеспечение общественного порядка и противодействие преступности"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06 3 00 25290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4D6" w:rsidRPr="00DF14D6" w:rsidRDefault="00DF14D6" w:rsidP="00DF14D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3,0</w:t>
            </w:r>
          </w:p>
        </w:tc>
      </w:tr>
      <w:tr w:rsidR="00CB7B14" w:rsidRPr="00DF14D6" w:rsidTr="00CB7B14">
        <w:trPr>
          <w:trHeight w:val="333"/>
        </w:trPr>
        <w:tc>
          <w:tcPr>
            <w:tcW w:w="3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НАЦИОНАЛЬНАЯ ЭКОНОМИКА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4D6" w:rsidRPr="00DF14D6" w:rsidRDefault="00DF14D6" w:rsidP="00DF14D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1 713,6</w:t>
            </w:r>
          </w:p>
        </w:tc>
      </w:tr>
      <w:tr w:rsidR="00CB7B14" w:rsidRPr="00DF14D6" w:rsidTr="00CB7B14">
        <w:trPr>
          <w:trHeight w:val="669"/>
        </w:trPr>
        <w:tc>
          <w:tcPr>
            <w:tcW w:w="3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4D6" w:rsidRPr="00DF14D6" w:rsidRDefault="00DF14D6" w:rsidP="00DF14D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1 713,6</w:t>
            </w:r>
          </w:p>
        </w:tc>
      </w:tr>
      <w:tr w:rsidR="00CB7B14" w:rsidRPr="00DF14D6" w:rsidTr="00CB7B14">
        <w:trPr>
          <w:trHeight w:val="64"/>
        </w:trPr>
        <w:tc>
          <w:tcPr>
            <w:tcW w:w="3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Расходы на дорожную деятельность в отношении автомобильных дорог местного значения в границах населенных пунктов поселений в рамках подпрограммы «Повышение безопасности дорожного движения на территории Быстрогорского сельского поселения» муниципальной программы Быстрогорского сельского поселения «Развитие транспортной системы»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04 1 00 85260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4D6" w:rsidRPr="00DF14D6" w:rsidRDefault="00DF14D6" w:rsidP="00DF14D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1 713,6</w:t>
            </w:r>
          </w:p>
        </w:tc>
      </w:tr>
      <w:tr w:rsidR="00CB7B14" w:rsidRPr="00DF14D6" w:rsidTr="00CB7B14">
        <w:trPr>
          <w:trHeight w:val="158"/>
        </w:trPr>
        <w:tc>
          <w:tcPr>
            <w:tcW w:w="3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4D6" w:rsidRPr="00DF14D6" w:rsidRDefault="00DF14D6" w:rsidP="00DF14D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7 046,5</w:t>
            </w:r>
          </w:p>
        </w:tc>
      </w:tr>
      <w:tr w:rsidR="00CB7B14" w:rsidRPr="00DF14D6" w:rsidTr="00CB7B14">
        <w:trPr>
          <w:trHeight w:val="333"/>
        </w:trPr>
        <w:tc>
          <w:tcPr>
            <w:tcW w:w="3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Жилищное хозяйство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4D6" w:rsidRPr="00DF14D6" w:rsidRDefault="00DF14D6" w:rsidP="00DF14D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22,6</w:t>
            </w:r>
          </w:p>
        </w:tc>
      </w:tr>
      <w:tr w:rsidR="00CB7B14" w:rsidRPr="00DF14D6" w:rsidTr="00CB7B14">
        <w:trPr>
          <w:trHeight w:val="417"/>
        </w:trPr>
        <w:tc>
          <w:tcPr>
            <w:tcW w:w="3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Взнос на капитальный ремонт общего имущества в многоквартирных домах "Ростовскому областному фонду содействия капитальному ремонту" в рамках подпрограммы "Организация жилищного хозяйства в Быстрогорском сельском поселении" муниципальной программы Быстрогорского сельского поселения "Обеспечение качественными жилищно-коммунальными услугами"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03 2 00 25140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4D6" w:rsidRPr="00DF14D6" w:rsidRDefault="00DF14D6" w:rsidP="00DF14D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22,6</w:t>
            </w:r>
          </w:p>
        </w:tc>
      </w:tr>
      <w:tr w:rsidR="00CB7B14" w:rsidRPr="00DF14D6" w:rsidTr="00CB7B14">
        <w:trPr>
          <w:trHeight w:val="333"/>
        </w:trPr>
        <w:tc>
          <w:tcPr>
            <w:tcW w:w="3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Благоустройство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4D6" w:rsidRPr="00DF14D6" w:rsidRDefault="00DF14D6" w:rsidP="00DF14D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7 023,9</w:t>
            </w:r>
          </w:p>
        </w:tc>
      </w:tr>
      <w:tr w:rsidR="00CB7B14" w:rsidRPr="00DF14D6" w:rsidTr="00CB7B14">
        <w:trPr>
          <w:trHeight w:val="527"/>
        </w:trPr>
        <w:tc>
          <w:tcPr>
            <w:tcW w:w="3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Мероприятия по освещению улиц в рамках подпрограммы "Содержание территории Быстрогорского сельского поселения" муниципальной программы Быстрогорского сельского поселения "Благоустройство территории"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05 1 00 25030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4D6" w:rsidRPr="00DF14D6" w:rsidRDefault="00DF14D6" w:rsidP="00DF14D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18,3</w:t>
            </w:r>
          </w:p>
        </w:tc>
      </w:tr>
      <w:tr w:rsidR="00CB7B14" w:rsidRPr="00DF14D6" w:rsidTr="00CB7B14">
        <w:trPr>
          <w:trHeight w:val="64"/>
        </w:trPr>
        <w:tc>
          <w:tcPr>
            <w:tcW w:w="3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Мероприятия по прочему благоустройству и содержанию территории в рамках подпрограммы "Содержание территории Быстрогорского сельского поселения" муниципальной программы Быстрогорского сельского поселения "Благоустройство территории"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05 1 00 25050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4D6" w:rsidRPr="00DF14D6" w:rsidRDefault="00DF14D6" w:rsidP="00DF14D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7 005,6</w:t>
            </w:r>
          </w:p>
        </w:tc>
      </w:tr>
      <w:tr w:rsidR="00CB7B14" w:rsidRPr="00DF14D6" w:rsidTr="00CB7B14">
        <w:trPr>
          <w:trHeight w:val="333"/>
        </w:trPr>
        <w:tc>
          <w:tcPr>
            <w:tcW w:w="3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КУЛЬТУРА, КИНЕМАТОГРАФИЯ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4D6" w:rsidRPr="00DF14D6" w:rsidRDefault="00DF14D6" w:rsidP="00DF14D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3 539,1</w:t>
            </w:r>
          </w:p>
        </w:tc>
      </w:tr>
      <w:tr w:rsidR="00CB7B14" w:rsidRPr="00DF14D6" w:rsidTr="00CB7B14">
        <w:trPr>
          <w:trHeight w:val="333"/>
        </w:trPr>
        <w:tc>
          <w:tcPr>
            <w:tcW w:w="3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4D6" w:rsidRPr="00DF14D6" w:rsidRDefault="00DF14D6" w:rsidP="00DF14D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3 539,1</w:t>
            </w:r>
          </w:p>
        </w:tc>
      </w:tr>
      <w:tr w:rsidR="00CB7B14" w:rsidRPr="00DF14D6" w:rsidTr="00CB7B14">
        <w:trPr>
          <w:trHeight w:val="64"/>
        </w:trPr>
        <w:tc>
          <w:tcPr>
            <w:tcW w:w="3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Расходы на обеспечение деятельности (оказание услуг) муниципальных учреждений культуры Быстрогорского сельского поселения в рамках подпрограммы «Развитие культурно-досуговой деятельности» муниципальной программы Быстрогорского сельского поселения «Развитие культуры» (Субсидии бюджетным учреждениям)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01 1 00 00590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4D6" w:rsidRPr="00DF14D6" w:rsidRDefault="00DF14D6" w:rsidP="00DF14D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3 416,1</w:t>
            </w:r>
          </w:p>
        </w:tc>
      </w:tr>
      <w:tr w:rsidR="00CB7B14" w:rsidRPr="00DF14D6" w:rsidTr="00CB7B14">
        <w:trPr>
          <w:trHeight w:val="64"/>
        </w:trPr>
        <w:tc>
          <w:tcPr>
            <w:tcW w:w="3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Расходы на ремонт освещения здания дома культуры в рамках подпрограммы «Развитие культурно-досуговой деятельности» муниципальной программы Быстрогорского сельского поселения «Развитие культуры» (Субсидии бюджетным учреждениям)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01 1 00 25190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4D6" w:rsidRPr="00DF14D6" w:rsidRDefault="00DF14D6" w:rsidP="00DF14D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70,0</w:t>
            </w:r>
          </w:p>
        </w:tc>
      </w:tr>
      <w:tr w:rsidR="00CB7B14" w:rsidRPr="00DF14D6" w:rsidTr="00CB7B14">
        <w:trPr>
          <w:trHeight w:val="125"/>
        </w:trPr>
        <w:tc>
          <w:tcPr>
            <w:tcW w:w="3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Расходы на обеспечение деятельности (оказание услуг) муниципальных учреждений культуры Быстрогорского сельского поселения в рамках подпрограммы «Патриотическое воспитание населения» муниципальной программы Быстрогорского сельского поселения «Обеспечение общественного порядка и противодействие преступности» (Субсидии бюджетным учреждениям)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06 4 00 00590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4D6" w:rsidRPr="00DF14D6" w:rsidRDefault="00DF14D6" w:rsidP="00DF14D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3,0</w:t>
            </w:r>
          </w:p>
        </w:tc>
      </w:tr>
      <w:tr w:rsidR="00CB7B14" w:rsidRPr="00DF14D6" w:rsidTr="00CB7B14">
        <w:trPr>
          <w:trHeight w:val="64"/>
        </w:trPr>
        <w:tc>
          <w:tcPr>
            <w:tcW w:w="3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Мероприятия по адаптации инвалидов и других маломобильных групп населения приоритетных объектов социальной инфраструктуры путем ремонта, реконструкции, дооборудования техническими средствами адаптации в рамках подпрограммы "Адаптация приоритетных объектов социальной, транспортной и инженерной инфраструктуры для беспрепятственного доступа и получения услуг инвалидами и другими маломобильными группами населения" муниципальной программы Быстрогорского сельского поселения "Доступная среда" (Субсидии бюджетным учреждениям)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11 1 00 25110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4D6" w:rsidRPr="00DF14D6" w:rsidRDefault="00DF14D6" w:rsidP="00DF14D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50,0</w:t>
            </w:r>
          </w:p>
        </w:tc>
      </w:tr>
      <w:tr w:rsidR="00CB7B14" w:rsidRPr="00DF14D6" w:rsidTr="00CB7B14">
        <w:trPr>
          <w:trHeight w:val="333"/>
        </w:trPr>
        <w:tc>
          <w:tcPr>
            <w:tcW w:w="3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СОЦИАЛЬНАЯ ПОЛИТИКА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4D6" w:rsidRPr="00DF14D6" w:rsidRDefault="00DF14D6" w:rsidP="00DF14D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57,4</w:t>
            </w:r>
          </w:p>
        </w:tc>
      </w:tr>
      <w:tr w:rsidR="00CB7B14" w:rsidRPr="00DF14D6" w:rsidTr="00CB7B14">
        <w:trPr>
          <w:trHeight w:val="333"/>
        </w:trPr>
        <w:tc>
          <w:tcPr>
            <w:tcW w:w="3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Пенсионное обеспечение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4D6" w:rsidRPr="00DF14D6" w:rsidRDefault="00DF14D6" w:rsidP="00DF14D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57,4</w:t>
            </w:r>
          </w:p>
        </w:tc>
      </w:tr>
      <w:tr w:rsidR="00CB7B14" w:rsidRPr="00DF14D6" w:rsidTr="00CB7B14">
        <w:trPr>
          <w:trHeight w:val="272"/>
        </w:trPr>
        <w:tc>
          <w:tcPr>
            <w:tcW w:w="3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Выплата государственной пенсии за выслугу лет муниципальным служащим в рамках непрограммных расходов органов местного самоуправления Быстрогорского сельского поселения (Публичные нормативные социальные выплаты гражданам)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99 9 00 13010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4D6" w:rsidRPr="00DF14D6" w:rsidRDefault="00DF14D6" w:rsidP="00DF14D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57,4</w:t>
            </w:r>
          </w:p>
        </w:tc>
      </w:tr>
      <w:tr w:rsidR="00CB7B14" w:rsidRPr="00DF14D6" w:rsidTr="00CB7B14">
        <w:trPr>
          <w:trHeight w:val="333"/>
        </w:trPr>
        <w:tc>
          <w:tcPr>
            <w:tcW w:w="3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4D6" w:rsidRPr="00DF14D6" w:rsidRDefault="00DF14D6" w:rsidP="00DF14D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73,2</w:t>
            </w:r>
          </w:p>
        </w:tc>
      </w:tr>
      <w:tr w:rsidR="00CB7B14" w:rsidRPr="00DF14D6" w:rsidTr="00CB7B14">
        <w:trPr>
          <w:trHeight w:val="333"/>
        </w:trPr>
        <w:tc>
          <w:tcPr>
            <w:tcW w:w="3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Массовый спорт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4D6" w:rsidRPr="00DF14D6" w:rsidRDefault="00DF14D6" w:rsidP="00DF14D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73,2</w:t>
            </w:r>
          </w:p>
        </w:tc>
      </w:tr>
      <w:tr w:rsidR="00CB7B14" w:rsidRPr="00DF14D6" w:rsidTr="00CB7B14">
        <w:trPr>
          <w:trHeight w:val="655"/>
        </w:trPr>
        <w:tc>
          <w:tcPr>
            <w:tcW w:w="3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Расходы на физическое воспитание населения Быстрогорского сельского поселения и обеспечение организации и проведения физкультурных и массовых мероприятий в рамках подпрограммы «Развитие физической культуры и массового спорта в Быстрогорском сельском поселении" муниципальной программы Быстрогорского сельского поселения «Развитие физической культуры и спорта»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02 1 00 25010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4D6" w:rsidRPr="00DF14D6" w:rsidRDefault="00DF14D6" w:rsidP="00DF14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4D6" w:rsidRPr="00DF14D6" w:rsidRDefault="00DF14D6" w:rsidP="00DF14D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73,2</w:t>
            </w:r>
          </w:p>
        </w:tc>
      </w:tr>
    </w:tbl>
    <w:p w:rsidR="00DF14D6" w:rsidRDefault="00DF14D6" w:rsidP="0020454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  <w:sectPr w:rsidR="00DF14D6" w:rsidSect="00753A8C">
          <w:pgSz w:w="16838" w:h="11906" w:orient="landscape"/>
          <w:pgMar w:top="567" w:right="567" w:bottom="1134" w:left="680" w:header="709" w:footer="709" w:gutter="0"/>
          <w:cols w:space="708"/>
          <w:docGrid w:linePitch="360"/>
        </w:sect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9922"/>
        <w:gridCol w:w="1983"/>
        <w:gridCol w:w="708"/>
        <w:gridCol w:w="708"/>
        <w:gridCol w:w="854"/>
        <w:gridCol w:w="1416"/>
      </w:tblGrid>
      <w:tr w:rsidR="00753A8C" w:rsidRPr="00753A8C" w:rsidTr="00753A8C">
        <w:trPr>
          <w:trHeight w:val="560"/>
        </w:trPr>
        <w:tc>
          <w:tcPr>
            <w:tcW w:w="5000" w:type="pct"/>
            <w:gridSpan w:val="6"/>
            <w:tcBorders>
              <w:top w:val="nil"/>
              <w:left w:val="nil"/>
            </w:tcBorders>
            <w:shd w:val="clear" w:color="auto" w:fill="auto"/>
            <w:vAlign w:val="bottom"/>
            <w:hideMark/>
          </w:tcPr>
          <w:p w:rsidR="00753A8C" w:rsidRPr="00753A8C" w:rsidRDefault="00753A8C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Приложение 2</w:t>
            </w:r>
          </w:p>
          <w:p w:rsidR="00753A8C" w:rsidRPr="00753A8C" w:rsidRDefault="00753A8C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sz w:val="24"/>
                <w:szCs w:val="24"/>
              </w:rPr>
              <w:t xml:space="preserve">к решению Собрания депутатов Быстрогорского сельского поселения от 13.03.2017г. № 221-СД </w:t>
            </w:r>
          </w:p>
          <w:p w:rsidR="00753A8C" w:rsidRPr="00753A8C" w:rsidRDefault="00753A8C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sz w:val="24"/>
                <w:szCs w:val="24"/>
              </w:rPr>
              <w:t>О внесении изменений в решение Собрания депутатов Быстрогорского сельского поселения от 29.12.2016г. № 213-СД</w:t>
            </w:r>
          </w:p>
          <w:p w:rsidR="00753A8C" w:rsidRPr="00753A8C" w:rsidRDefault="00753A8C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sz w:val="24"/>
                <w:szCs w:val="24"/>
              </w:rPr>
              <w:t>"О бюджете Быстрогорского сельского поселения Тацинского района на 2017 год и на плановый период 2018 и 2019 годов"</w:t>
            </w:r>
          </w:p>
        </w:tc>
      </w:tr>
      <w:tr w:rsidR="00753A8C" w:rsidRPr="00753A8C" w:rsidTr="00753A8C">
        <w:trPr>
          <w:trHeight w:val="1946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Распределение бюджетных ассигнований по целевым статьям (муниципальным программам Быстрогорского сельского поселения и непрограммным направлениям деятельности), группам (подгруппам) видов расходов, разделам, подразделам классификации расходов бюджета Быстрогорского сельского поселения Тацинского района на 2017 год</w:t>
            </w:r>
          </w:p>
        </w:tc>
      </w:tr>
      <w:tr w:rsidR="00753A8C" w:rsidRPr="00753A8C" w:rsidTr="00753A8C">
        <w:trPr>
          <w:trHeight w:val="333"/>
        </w:trPr>
        <w:tc>
          <w:tcPr>
            <w:tcW w:w="31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(тыс. руб.)</w:t>
            </w:r>
          </w:p>
        </w:tc>
      </w:tr>
      <w:tr w:rsidR="00753A8C" w:rsidRPr="00753A8C" w:rsidTr="00753A8C">
        <w:trPr>
          <w:trHeight w:val="276"/>
        </w:trPr>
        <w:tc>
          <w:tcPr>
            <w:tcW w:w="31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6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ЦСР</w:t>
            </w:r>
          </w:p>
        </w:tc>
        <w:tc>
          <w:tcPr>
            <w:tcW w:w="2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ВР</w:t>
            </w:r>
          </w:p>
        </w:tc>
        <w:tc>
          <w:tcPr>
            <w:tcW w:w="2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Рз</w:t>
            </w:r>
          </w:p>
        </w:tc>
        <w:tc>
          <w:tcPr>
            <w:tcW w:w="2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</w:t>
            </w:r>
          </w:p>
        </w:tc>
        <w:tc>
          <w:tcPr>
            <w:tcW w:w="4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Сумма</w:t>
            </w:r>
          </w:p>
        </w:tc>
      </w:tr>
      <w:tr w:rsidR="00753A8C" w:rsidRPr="00753A8C" w:rsidTr="00753A8C">
        <w:trPr>
          <w:trHeight w:val="276"/>
        </w:trPr>
        <w:tc>
          <w:tcPr>
            <w:tcW w:w="31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53A8C" w:rsidRPr="00753A8C" w:rsidTr="00753A8C">
        <w:trPr>
          <w:trHeight w:val="333"/>
        </w:trPr>
        <w:tc>
          <w:tcPr>
            <w:tcW w:w="3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17 579,7</w:t>
            </w:r>
          </w:p>
        </w:tc>
      </w:tr>
      <w:tr w:rsidR="00753A8C" w:rsidRPr="00753A8C" w:rsidTr="00753A8C">
        <w:trPr>
          <w:trHeight w:val="669"/>
        </w:trPr>
        <w:tc>
          <w:tcPr>
            <w:tcW w:w="3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535C53" w:rsidRDefault="00753A8C" w:rsidP="00535C53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Муниципальная программа Быстрогорского сельского поселения «Развитие культуры»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535C53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01 0 00 00000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535C53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535C53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535C53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535C53" w:rsidRDefault="00753A8C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3 486,1</w:t>
            </w:r>
          </w:p>
        </w:tc>
      </w:tr>
      <w:tr w:rsidR="00753A8C" w:rsidRPr="00753A8C" w:rsidTr="00535C53">
        <w:trPr>
          <w:trHeight w:val="549"/>
        </w:trPr>
        <w:tc>
          <w:tcPr>
            <w:tcW w:w="3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535C53" w:rsidRDefault="00753A8C" w:rsidP="00535C53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Подпрограмма «Развитие культурно-досуговой деятельности» муниципальной программы Быстрогорского сельского поселения «Развитие культуры»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535C53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01 1 00 00000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535C53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535C53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535C53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535C53" w:rsidRDefault="00753A8C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3 486,1</w:t>
            </w:r>
          </w:p>
        </w:tc>
      </w:tr>
      <w:tr w:rsidR="00753A8C" w:rsidRPr="00753A8C" w:rsidTr="00535C53">
        <w:trPr>
          <w:trHeight w:val="543"/>
        </w:trPr>
        <w:tc>
          <w:tcPr>
            <w:tcW w:w="3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Расходы на обеспечение деятельности (оказание услуг) муниципальных учреждений культуры Быстрогорского сельского поселения в рамках подпрограммы «Развитие культурно-досуговой деятельности» муниципальной программы Быстрогорского сельского поселения «Развитие культуры» (Субсидии бюджетным учреждениям)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01 1 00 00590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3 416,1</w:t>
            </w:r>
          </w:p>
        </w:tc>
      </w:tr>
      <w:tr w:rsidR="00753A8C" w:rsidRPr="00753A8C" w:rsidTr="00535C53">
        <w:trPr>
          <w:trHeight w:val="842"/>
        </w:trPr>
        <w:tc>
          <w:tcPr>
            <w:tcW w:w="3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Расходы на ремонт освещения здания дома культуры в рамках подпрограммы «Развитие культурно-досуговой деятельности» муниципальной программы Быстрогорского сельского поселения «Развитие культуры» (Субсидии бюджетным учреждениям)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01 1 00 25190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70,0</w:t>
            </w:r>
          </w:p>
        </w:tc>
      </w:tr>
      <w:tr w:rsidR="00753A8C" w:rsidRPr="00753A8C" w:rsidTr="00753A8C">
        <w:trPr>
          <w:trHeight w:val="669"/>
        </w:trPr>
        <w:tc>
          <w:tcPr>
            <w:tcW w:w="3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Муниципальная программа Быстрогорского сельского поселения «Развитие физической культуры и спорта»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02 0 00 00000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73,2</w:t>
            </w:r>
          </w:p>
        </w:tc>
      </w:tr>
      <w:tr w:rsidR="00753A8C" w:rsidRPr="00753A8C" w:rsidTr="00753A8C">
        <w:trPr>
          <w:trHeight w:val="1338"/>
        </w:trPr>
        <w:tc>
          <w:tcPr>
            <w:tcW w:w="3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Подпрограмма «Развитие физической культуры и массового спорта в Быстрогорском сельском поселении" муниципальной программы Быстрогорского сельского поселения «Развитие физической культуры и спорта»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02 1 00 00000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73,2</w:t>
            </w:r>
          </w:p>
        </w:tc>
      </w:tr>
      <w:tr w:rsidR="00753A8C" w:rsidRPr="00753A8C" w:rsidTr="00535C53">
        <w:trPr>
          <w:trHeight w:val="125"/>
        </w:trPr>
        <w:tc>
          <w:tcPr>
            <w:tcW w:w="3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Расходы на физическое воспитание населения Быстрогорского сельского поселения и обеспечение организации и проведения физкультурных и массовых мероприятий в рамках подпрограммы «Развитие физической культуры и массового спорта в Быстрогорском сельском поселении" муниципальной программы Быстрогорского сельского поселения «Развитие физической культуры и спорта»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02 1 00 25010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73,2</w:t>
            </w:r>
          </w:p>
        </w:tc>
      </w:tr>
      <w:tr w:rsidR="00753A8C" w:rsidRPr="00753A8C" w:rsidTr="00535C53">
        <w:trPr>
          <w:trHeight w:val="451"/>
        </w:trPr>
        <w:tc>
          <w:tcPr>
            <w:tcW w:w="3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Муниципальная программа Быстрогорского сельского поселения "Обеспечение качественными жилищно-коммунальными услугами"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03 0 00 00000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22,6</w:t>
            </w:r>
          </w:p>
        </w:tc>
      </w:tr>
      <w:tr w:rsidR="00753A8C" w:rsidRPr="00753A8C" w:rsidTr="00535C53">
        <w:trPr>
          <w:trHeight w:val="303"/>
        </w:trPr>
        <w:tc>
          <w:tcPr>
            <w:tcW w:w="3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Подпрограмма "Организация жилищного хозяйства в Быстрогорском сельском поселении" муниципальной программы Быстрогорского сельского поселения "Обеспечение качественными жилищно-коммунальными услугами"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03 2 00 00000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22,6</w:t>
            </w:r>
          </w:p>
        </w:tc>
      </w:tr>
      <w:tr w:rsidR="00753A8C" w:rsidRPr="00753A8C" w:rsidTr="00535C53">
        <w:trPr>
          <w:trHeight w:val="882"/>
        </w:trPr>
        <w:tc>
          <w:tcPr>
            <w:tcW w:w="3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Взнос на капитальный ремонт общего имущества в многоквартирных домах "Ростовскому областному фонду содействия капитальному ремонту" в рамках подпрограммы "Организация жилищного хозяйства в Быстрогорском сельском поселении" муниципальной программы Быстрогорского сельского поселения "Обеспечение качественными жилищно-коммунальными услугами"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03 2 00 25140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22,6</w:t>
            </w:r>
          </w:p>
        </w:tc>
      </w:tr>
      <w:tr w:rsidR="00753A8C" w:rsidRPr="00753A8C" w:rsidTr="00753A8C">
        <w:trPr>
          <w:trHeight w:val="669"/>
        </w:trPr>
        <w:tc>
          <w:tcPr>
            <w:tcW w:w="3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Муниципальная программа Быстрогорского сельского поселения «Развитие транспортной системы»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04 0 00 00000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1 713,6</w:t>
            </w:r>
          </w:p>
        </w:tc>
      </w:tr>
      <w:tr w:rsidR="00753A8C" w:rsidRPr="00753A8C" w:rsidTr="00535C53">
        <w:trPr>
          <w:trHeight w:val="803"/>
        </w:trPr>
        <w:tc>
          <w:tcPr>
            <w:tcW w:w="3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Подпрограмма «Повышение безопасности дорожного движения на территории Быстрогорского сельского поселения» муниципальной программы Быстрогорского сельского поселения «Развитие транспортной системы»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04 1 00 00000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1 713,6</w:t>
            </w:r>
          </w:p>
        </w:tc>
      </w:tr>
      <w:tr w:rsidR="00753A8C" w:rsidRPr="00753A8C" w:rsidTr="00535C53">
        <w:trPr>
          <w:trHeight w:val="532"/>
        </w:trPr>
        <w:tc>
          <w:tcPr>
            <w:tcW w:w="3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Расходы на дорожную деятельность в отношении автомобильных дорог местного значения в границах населенных пунктов поселений в рамках подпрограммы «Повышение безопасности дорожного движения на территории Быстрогорского сельского поселения» муниципальной программы Быстрогорского сельского поселения «Развитие транспортной системы»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04 1 00 85260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1 713,6</w:t>
            </w:r>
          </w:p>
        </w:tc>
      </w:tr>
      <w:tr w:rsidR="00753A8C" w:rsidRPr="00753A8C" w:rsidTr="00535C53">
        <w:trPr>
          <w:trHeight w:val="423"/>
        </w:trPr>
        <w:tc>
          <w:tcPr>
            <w:tcW w:w="3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Муниципальная программа Быстрогорского сельского поселения "Благоустройство территории"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05 0 00 00000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7 023,9</w:t>
            </w:r>
          </w:p>
        </w:tc>
      </w:tr>
      <w:tr w:rsidR="00753A8C" w:rsidRPr="00753A8C" w:rsidTr="00535C53">
        <w:trPr>
          <w:trHeight w:val="857"/>
        </w:trPr>
        <w:tc>
          <w:tcPr>
            <w:tcW w:w="3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Подпрограмма "Содержание территории Быстрогорского сельского поселения" муниципальной программы Быстрогорского сельского поселения "Благоустройство территории"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05 1 00 00000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7 023,9</w:t>
            </w:r>
          </w:p>
        </w:tc>
      </w:tr>
      <w:tr w:rsidR="00753A8C" w:rsidRPr="00753A8C" w:rsidTr="00535C53">
        <w:trPr>
          <w:trHeight w:val="125"/>
        </w:trPr>
        <w:tc>
          <w:tcPr>
            <w:tcW w:w="3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Мероприятия по освещению улиц в рамках подпрограммы "Содержание территории Быстрогорского сельского поселения" муниципальной программы Быстрогорского сельского поселения "Благоустройство территории"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05 1 00 25030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18,3</w:t>
            </w:r>
          </w:p>
        </w:tc>
      </w:tr>
      <w:tr w:rsidR="00753A8C" w:rsidRPr="00753A8C" w:rsidTr="00535C53">
        <w:trPr>
          <w:trHeight w:val="1259"/>
        </w:trPr>
        <w:tc>
          <w:tcPr>
            <w:tcW w:w="3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Мероприятия по прочему благоустройству и содержанию территории в рамках подпрограммы "Содержание территории Быстрогорского сельского поселения" муниципальной программы Быстрогорского сельского поселения "Благоустройство территории"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05 1 00 25050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7 005,6</w:t>
            </w:r>
          </w:p>
        </w:tc>
      </w:tr>
      <w:tr w:rsidR="00753A8C" w:rsidRPr="00753A8C" w:rsidTr="00535C53">
        <w:trPr>
          <w:trHeight w:val="299"/>
        </w:trPr>
        <w:tc>
          <w:tcPr>
            <w:tcW w:w="3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Муниципальная программа Быстрогорского сельского поселения «Обеспечение общественного порядка и противодействие преступности»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06 0 00 00000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63,0</w:t>
            </w:r>
          </w:p>
        </w:tc>
      </w:tr>
      <w:tr w:rsidR="00753A8C" w:rsidRPr="00753A8C" w:rsidTr="00535C53">
        <w:trPr>
          <w:trHeight w:val="733"/>
        </w:trPr>
        <w:tc>
          <w:tcPr>
            <w:tcW w:w="3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Подпрограмма «По профилактике терроризма и экстремизма, а также минимизации и ликвидации последствий проявлений терроризма и экстремизма" муниципальной программы Быстрогорского сельского поселения «Обеспечение общественного порядка и противодействие преступности»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06 1 00 00000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54,0</w:t>
            </w:r>
          </w:p>
        </w:tc>
      </w:tr>
      <w:tr w:rsidR="00753A8C" w:rsidRPr="00753A8C" w:rsidTr="00535C53">
        <w:trPr>
          <w:trHeight w:val="479"/>
        </w:trPr>
        <w:tc>
          <w:tcPr>
            <w:tcW w:w="3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Изготовление и размещение в общественных местах тематической продукции в рамках подпрограммы "По профилактике терроризма и экстремизма, а также минимизация и ликвидация последствий проявлений терроризма и экстремизма" муниципальной программы Быстрогорского сельского поселения "Обеспечение общественного порядка и противодействие преступности"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06 1 00 25280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4,0</w:t>
            </w:r>
          </w:p>
        </w:tc>
      </w:tr>
      <w:tr w:rsidR="00753A8C" w:rsidRPr="00753A8C" w:rsidTr="00535C53">
        <w:trPr>
          <w:trHeight w:val="645"/>
        </w:trPr>
        <w:tc>
          <w:tcPr>
            <w:tcW w:w="3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Мероприятия по противодействию росту преступности, предотвращению проявлений экстремизма и терроризма в рамках подпрограммы "По профилактике терроризма и экстремизма, а также минимизация и ликвидация последствий проявлений терроризма и экстремизма" муниципальной программы Быстрогорского сельского поселения "Обеспечение общественного порядка и противодействие преступности"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06 1 00 25310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50,0</w:t>
            </w:r>
          </w:p>
        </w:tc>
      </w:tr>
      <w:tr w:rsidR="00753A8C" w:rsidRPr="00753A8C" w:rsidTr="00753A8C">
        <w:trPr>
          <w:trHeight w:val="2008"/>
        </w:trPr>
        <w:tc>
          <w:tcPr>
            <w:tcW w:w="3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Подпрограмма "Комплексные меры противодействия немедецинскому потреблению наркотических средств и их незаконному обороту, профилактики наркомании, алкоголизма токсикомании" муниципальной программы Быстрогорского сельского поселения «Обеспечение общественного порядка и противодействие преступности»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06 2 00 00000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3,0</w:t>
            </w:r>
          </w:p>
        </w:tc>
      </w:tr>
      <w:tr w:rsidR="00753A8C" w:rsidRPr="00753A8C" w:rsidTr="00535C53">
        <w:trPr>
          <w:trHeight w:val="64"/>
        </w:trPr>
        <w:tc>
          <w:tcPr>
            <w:tcW w:w="3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Изготовление и размещение в общественных местах тематической продукции в рамках подпрограммы "Комплексные меры противодействия немедицинскому потреблению наркотических средств и их незаконному обороту, профилактики наркомании, алкоголизма токсикомании" муниципальной программы Быстрогорского сельского поселения «Обеспечение общественного порядка и противодействие преступности»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06 2 00 25070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3,0</w:t>
            </w:r>
          </w:p>
        </w:tc>
      </w:tr>
      <w:tr w:rsidR="00753A8C" w:rsidRPr="00753A8C" w:rsidTr="00753A8C">
        <w:trPr>
          <w:trHeight w:val="1002"/>
        </w:trPr>
        <w:tc>
          <w:tcPr>
            <w:tcW w:w="3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Подпрограмма "Противодействие коррупции" муниципальной программы Быстрогорского сельского поселения «Обеспечение общественного порядка и противодействие преступности»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06 3 00 00000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3,0</w:t>
            </w:r>
          </w:p>
        </w:tc>
      </w:tr>
      <w:tr w:rsidR="00753A8C" w:rsidRPr="00753A8C" w:rsidTr="00535C53">
        <w:trPr>
          <w:trHeight w:val="251"/>
        </w:trPr>
        <w:tc>
          <w:tcPr>
            <w:tcW w:w="3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Изготовление и размещение в общественных местах тематической продукции в рамках подпрограммы "Противодействие коррупции" муниципальной программы Быстрогорского сельского поселения "Обеспечение общественного порядка и противодействие преступности"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06 3 00 25290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3,0</w:t>
            </w:r>
          </w:p>
        </w:tc>
      </w:tr>
      <w:tr w:rsidR="00753A8C" w:rsidRPr="00753A8C" w:rsidTr="00535C53">
        <w:trPr>
          <w:trHeight w:val="428"/>
        </w:trPr>
        <w:tc>
          <w:tcPr>
            <w:tcW w:w="3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Подпрограмма «Патриотическое воспитание населения» муниципальной программы Быстрогорского сельского поселения «Обеспечение общественного порядка и противодействие преступности»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06 4 00 00000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3,0</w:t>
            </w:r>
          </w:p>
        </w:tc>
      </w:tr>
      <w:tr w:rsidR="00753A8C" w:rsidRPr="00753A8C" w:rsidTr="00535C53">
        <w:trPr>
          <w:trHeight w:val="722"/>
        </w:trPr>
        <w:tc>
          <w:tcPr>
            <w:tcW w:w="3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Расходы на обеспечение деятельности (оказание услуг) муниципальных учреждений культуры Быстрогорского сельского поселения в рамках подпрограммы «Патриотическое воспитание населения» муниципальной программы Быстрогорского сельского поселения «Обеспечение общественного порядка и противодействие преступности» (Субсидии бюджетным учреждениям)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06 4 00 00590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3,0</w:t>
            </w:r>
          </w:p>
        </w:tc>
      </w:tr>
      <w:tr w:rsidR="00753A8C" w:rsidRPr="00753A8C" w:rsidTr="00535C53">
        <w:trPr>
          <w:trHeight w:val="615"/>
        </w:trPr>
        <w:tc>
          <w:tcPr>
            <w:tcW w:w="3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Муниципальная программа Быстрогорского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07 0 00 00000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19,1</w:t>
            </w:r>
          </w:p>
        </w:tc>
      </w:tr>
      <w:tr w:rsidR="00753A8C" w:rsidRPr="00753A8C" w:rsidTr="00535C53">
        <w:trPr>
          <w:trHeight w:val="1336"/>
        </w:trPr>
        <w:tc>
          <w:tcPr>
            <w:tcW w:w="3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Подпрограмма «Защита населения от чрезвычайных ситуаций» муниципальной программы Быстрогорского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07 1 00 00000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13,1</w:t>
            </w:r>
          </w:p>
        </w:tc>
      </w:tr>
      <w:tr w:rsidR="00753A8C" w:rsidRPr="00753A8C" w:rsidTr="00535C53">
        <w:trPr>
          <w:trHeight w:val="550"/>
        </w:trPr>
        <w:tc>
          <w:tcPr>
            <w:tcW w:w="3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Иные межбюджетные трансферты бюджетам муниципальных районов на организацию и осуществление мероприятий по обеспечению безопасности людей на водных объектах, охране их жизни и здоровья, участие в предупреждении и ликвидации последствий чрезвычайных ситуаций в границах поселений, в части содержания специалиста в рамках подпрограммы «Защита населения от чрезвычайных ситуаций» муниципальной программы Быстрогорского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 (Иные межбюджетные трансферты)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07 1 00 89060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13,1</w:t>
            </w:r>
          </w:p>
        </w:tc>
      </w:tr>
      <w:tr w:rsidR="00753A8C" w:rsidRPr="00753A8C" w:rsidTr="00535C53">
        <w:trPr>
          <w:trHeight w:val="692"/>
        </w:trPr>
        <w:tc>
          <w:tcPr>
            <w:tcW w:w="3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Подпрограмма «Обеспечение пожарной безопасности» муниципальной программы Быстрогорского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07 2 00 00000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3,0</w:t>
            </w:r>
          </w:p>
        </w:tc>
      </w:tr>
      <w:tr w:rsidR="00753A8C" w:rsidRPr="00753A8C" w:rsidTr="00535C53">
        <w:trPr>
          <w:trHeight w:val="1117"/>
        </w:trPr>
        <w:tc>
          <w:tcPr>
            <w:tcW w:w="3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и проведение мероприятий, направленных на поддержание и обеспечение пожарной безопасности в рамках подпрограммы «Обеспечение пожарной безопасности» муниципальной программы Быстрогорского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07 2 00 25110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3,0</w:t>
            </w:r>
          </w:p>
        </w:tc>
      </w:tr>
      <w:tr w:rsidR="00753A8C" w:rsidRPr="00753A8C" w:rsidTr="00535C53">
        <w:trPr>
          <w:trHeight w:val="317"/>
        </w:trPr>
        <w:tc>
          <w:tcPr>
            <w:tcW w:w="3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Подпрограмма «Обеспечение безопасности на водных объектах» муниципальной программы Быстрогорского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07 3 00 00000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3,0</w:t>
            </w:r>
          </w:p>
        </w:tc>
      </w:tr>
      <w:tr w:rsidR="00753A8C" w:rsidRPr="00753A8C" w:rsidTr="00535C53">
        <w:trPr>
          <w:trHeight w:val="475"/>
        </w:trPr>
        <w:tc>
          <w:tcPr>
            <w:tcW w:w="3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и проведение мероприятий, направленных на обеспечение безопасности людей на водных объектах в рамках подпрограммы «Обеспечение безопасности на водных объектах» муниципальной программы Быстрогорского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07 3 00 25300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3,0</w:t>
            </w:r>
          </w:p>
        </w:tc>
      </w:tr>
      <w:tr w:rsidR="00753A8C" w:rsidRPr="00753A8C" w:rsidTr="00753A8C">
        <w:trPr>
          <w:trHeight w:val="669"/>
        </w:trPr>
        <w:tc>
          <w:tcPr>
            <w:tcW w:w="3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Муниципальная программа Быстрогорского сельского поселения «Развитие муниципальной службы»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09 0 00 00000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8,4</w:t>
            </w:r>
          </w:p>
        </w:tc>
      </w:tr>
      <w:tr w:rsidR="00753A8C" w:rsidRPr="00753A8C" w:rsidTr="00753A8C">
        <w:trPr>
          <w:trHeight w:val="1002"/>
        </w:trPr>
        <w:tc>
          <w:tcPr>
            <w:tcW w:w="3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Подпрограмма «Совершенствование муниципального управления» муниципальной программы Быстрогорского сельского поселения «Развитие муниципальной службы»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09 1 00 00000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8,4</w:t>
            </w:r>
          </w:p>
        </w:tc>
      </w:tr>
      <w:tr w:rsidR="00753A8C" w:rsidRPr="00753A8C" w:rsidTr="00753A8C">
        <w:trPr>
          <w:trHeight w:val="2008"/>
        </w:trPr>
        <w:tc>
          <w:tcPr>
            <w:tcW w:w="3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Мероприятия по диспансеризации и периодическому медицинскому осмотру муниципальных служащих в рамках подпрограммы «Совершенствование муниципального управления» муниципальной программы Быстрогорского сельского поселения «Развитие муниципальной службы»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09 1 00 25120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8,4</w:t>
            </w:r>
          </w:p>
        </w:tc>
      </w:tr>
      <w:tr w:rsidR="00753A8C" w:rsidRPr="00753A8C" w:rsidTr="00753A8C">
        <w:trPr>
          <w:trHeight w:val="669"/>
        </w:trPr>
        <w:tc>
          <w:tcPr>
            <w:tcW w:w="3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Муниципальная программа Быстрогорского сельского поселения «Доступная среда»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11 0 00 00000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95,0</w:t>
            </w:r>
          </w:p>
        </w:tc>
      </w:tr>
      <w:tr w:rsidR="00753A8C" w:rsidRPr="00753A8C" w:rsidTr="00535C53">
        <w:trPr>
          <w:trHeight w:val="64"/>
        </w:trPr>
        <w:tc>
          <w:tcPr>
            <w:tcW w:w="3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Мероприятия по адаптации инвалидов и других маломобильных групп населения приоритетных объектов социальной инфраструктуры путем ремонта, реконструкции, дооборудования техническими средствами адаптации в рамках подпрограммы "Адаптация приоритетных объектов социальной, транспортной и инженерной инфраструктуры для беспрепятственного доступа и получения услуг инвалидами и другими маломобильными группами населения" муниципальной программы Быстрогорского сельского поселения "Доступная среда"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11 1 00 25110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45,0</w:t>
            </w:r>
          </w:p>
        </w:tc>
      </w:tr>
      <w:tr w:rsidR="00753A8C" w:rsidRPr="00753A8C" w:rsidTr="00535C53">
        <w:trPr>
          <w:trHeight w:val="592"/>
        </w:trPr>
        <w:tc>
          <w:tcPr>
            <w:tcW w:w="3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Мероприятия по адаптации инвалидов и других маломобильных групп населения приоритетных объектов социальной инфраструктуры путем ремонта, реконструкции, дооборудования техническими средствами адаптации в рамках подпрограммы "Адаптация приоритетных объектов социальной, транспортной и инженерной инфраструктуры для беспрепятственного доступа и получения услуг инвалидами и другими маломобильными группами населения" муниципальной программы Быстрогорского сельского поселения "Доступная среда" (Субсидии бюджетным учреждениям)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11 1 00 25110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50,0</w:t>
            </w:r>
          </w:p>
        </w:tc>
      </w:tr>
      <w:tr w:rsidR="00753A8C" w:rsidRPr="00753A8C" w:rsidTr="00753A8C">
        <w:trPr>
          <w:trHeight w:val="669"/>
        </w:trPr>
        <w:tc>
          <w:tcPr>
            <w:tcW w:w="3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Обеспечение деятельности Администрации Быстрогорского сельского поселения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89 0 00 00000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4 179,5</w:t>
            </w:r>
          </w:p>
        </w:tc>
      </w:tr>
      <w:tr w:rsidR="00753A8C" w:rsidRPr="00753A8C" w:rsidTr="00535C53">
        <w:trPr>
          <w:trHeight w:val="64"/>
        </w:trPr>
        <w:tc>
          <w:tcPr>
            <w:tcW w:w="3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Глава Администрации Быстрогорского сельского поселения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89 1 00 00000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774,9</w:t>
            </w:r>
          </w:p>
        </w:tc>
      </w:tr>
      <w:tr w:rsidR="00753A8C" w:rsidRPr="00753A8C" w:rsidTr="00535C53">
        <w:trPr>
          <w:trHeight w:val="96"/>
        </w:trPr>
        <w:tc>
          <w:tcPr>
            <w:tcW w:w="3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Расходы на выплаты по оплате труда работников органов местного самоуправления Быстрогорского сельского поселения по Главе Быстрогорского сельского поселения в рамках обеспечения функционирования Главы Быстрогорского сельского поселения (Расходы на выплаты персоналу государственных (муниципальных) органов)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89 1 00 00110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774,9</w:t>
            </w:r>
          </w:p>
        </w:tc>
      </w:tr>
      <w:tr w:rsidR="00753A8C" w:rsidRPr="00753A8C" w:rsidTr="00753A8C">
        <w:trPr>
          <w:trHeight w:val="669"/>
        </w:trPr>
        <w:tc>
          <w:tcPr>
            <w:tcW w:w="3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Администрация Быстрогорского сельского поселения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89 2 00 00000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3 404,6</w:t>
            </w:r>
          </w:p>
        </w:tc>
      </w:tr>
      <w:tr w:rsidR="00753A8C" w:rsidRPr="00753A8C" w:rsidTr="00535C53">
        <w:trPr>
          <w:trHeight w:val="136"/>
        </w:trPr>
        <w:tc>
          <w:tcPr>
            <w:tcW w:w="3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Расходы на выплаты по оплате труда работников органов местного самоуправления Быстрогорского сельского поселения в рамках обеспечения функционирования Администрации Быстрогорского сельского поселения (Расходы на выплаты персоналу государственных (муниципальных) органов)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89 2 00 00110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2 580,3</w:t>
            </w:r>
          </w:p>
        </w:tc>
      </w:tr>
      <w:tr w:rsidR="00753A8C" w:rsidRPr="00753A8C" w:rsidTr="00535C53">
        <w:trPr>
          <w:trHeight w:val="450"/>
        </w:trPr>
        <w:tc>
          <w:tcPr>
            <w:tcW w:w="3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Расходы на обеспечение деятельности органов местного самоуправления Быстрогорского сельского поселения в рамках обеспечения функционирования Администрации Быстрогорского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89 2 00 00190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547,4</w:t>
            </w:r>
          </w:p>
        </w:tc>
      </w:tr>
      <w:tr w:rsidR="00753A8C" w:rsidRPr="00753A8C" w:rsidTr="00753A8C">
        <w:trPr>
          <w:trHeight w:val="1338"/>
        </w:trPr>
        <w:tc>
          <w:tcPr>
            <w:tcW w:w="3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Расходы на обеспечение деятельности органов местного самоуправления Быстрогорского сельского поселения в рамках обеспечения функционирования Администрации Быстрогорского сельского поселения (Уплата налогов, сборов и иных платежей)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89 2 00 00190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4,6</w:t>
            </w:r>
          </w:p>
        </w:tc>
      </w:tr>
      <w:tr w:rsidR="00753A8C" w:rsidRPr="00753A8C" w:rsidTr="00535C53">
        <w:trPr>
          <w:trHeight w:val="125"/>
        </w:trPr>
        <w:tc>
          <w:tcPr>
            <w:tcW w:w="3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Расходы на осуществление первичного воинского учета на территориях, где отсутствуют военные комиссариаты в рамках обеспечения функционирования Администрации Быстрогорского сельского поселения (Расходы на выплаты персоналу государственных (муниципальных) органов)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89 2 00 51180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170,4</w:t>
            </w:r>
          </w:p>
        </w:tc>
      </w:tr>
      <w:tr w:rsidR="00753A8C" w:rsidRPr="00753A8C" w:rsidTr="00535C53">
        <w:trPr>
          <w:trHeight w:val="132"/>
        </w:trPr>
        <w:tc>
          <w:tcPr>
            <w:tcW w:w="3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Расходы на осуществление первичного воинского учета на территориях, где отсутствуют военные комиссариаты в рамках обеспечения функционирования Администрации Быстрогорского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89 2 00 51180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2,9</w:t>
            </w:r>
          </w:p>
        </w:tc>
      </w:tr>
      <w:tr w:rsidR="00753A8C" w:rsidRPr="00753A8C" w:rsidTr="00535C53">
        <w:trPr>
          <w:trHeight w:val="303"/>
        </w:trPr>
        <w:tc>
          <w:tcPr>
            <w:tcW w:w="3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Расходы на осуществление полномочий по определению в соответствии с частью 1 статьи 11.2 Областного закона от 25 октября 2002 года 273-ЗС "Об административных правонарушениях" перечня должностных лиц, уполномоченных составлять протоколы об административных правонарушениях, в рамках обеспечения функционирования Администрации Быстрогорского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89 2 00 72390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</w:tr>
      <w:tr w:rsidR="00753A8C" w:rsidRPr="00753A8C" w:rsidTr="00535C53">
        <w:trPr>
          <w:trHeight w:val="64"/>
        </w:trPr>
        <w:tc>
          <w:tcPr>
            <w:tcW w:w="3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Реализация направления расходов в рамках обеспечения деятельности Администрации Быстрогорского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89 2 00 99990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42,7</w:t>
            </w:r>
          </w:p>
        </w:tc>
      </w:tr>
      <w:tr w:rsidR="00753A8C" w:rsidRPr="00753A8C" w:rsidTr="00753A8C">
        <w:trPr>
          <w:trHeight w:val="1002"/>
        </w:trPr>
        <w:tc>
          <w:tcPr>
            <w:tcW w:w="3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Реализация направления расходов в рамках обеспечения деятельности Администрации Быстрогорского сельского поселения (Уплата налогов, сборов и иных платежей)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89 2 00 99990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56,1</w:t>
            </w:r>
          </w:p>
        </w:tc>
      </w:tr>
      <w:tr w:rsidR="00753A8C" w:rsidRPr="00753A8C" w:rsidTr="00753A8C">
        <w:trPr>
          <w:trHeight w:val="669"/>
        </w:trPr>
        <w:tc>
          <w:tcPr>
            <w:tcW w:w="3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Обеспечение деятельности Собрания депутатов Быстрогорского сельского поселения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90 0 00 00000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5,5</w:t>
            </w:r>
          </w:p>
        </w:tc>
      </w:tr>
      <w:tr w:rsidR="00753A8C" w:rsidRPr="00753A8C" w:rsidTr="00753A8C">
        <w:trPr>
          <w:trHeight w:val="669"/>
        </w:trPr>
        <w:tc>
          <w:tcPr>
            <w:tcW w:w="3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Собрание депутатов Быстрогорского сельского поселения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90 1 00 00000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5,5</w:t>
            </w:r>
          </w:p>
        </w:tc>
      </w:tr>
      <w:tr w:rsidR="00753A8C" w:rsidRPr="00753A8C" w:rsidTr="00753A8C">
        <w:trPr>
          <w:trHeight w:val="1675"/>
        </w:trPr>
        <w:tc>
          <w:tcPr>
            <w:tcW w:w="3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Расходы на обеспечение деятельности органов местного самоуправления Быстрогорского сельского поселения в рамках обеспечения функционирования Собрания депутатов Быстрогорского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90 1 00 00190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5,5</w:t>
            </w:r>
          </w:p>
        </w:tc>
      </w:tr>
      <w:tr w:rsidR="00753A8C" w:rsidRPr="00753A8C" w:rsidTr="00753A8C">
        <w:trPr>
          <w:trHeight w:val="669"/>
        </w:trPr>
        <w:tc>
          <w:tcPr>
            <w:tcW w:w="3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Непрограммные расходы органов местного самоуправления Быстрогорского сельского поселения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99 0 00 00000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889,8</w:t>
            </w:r>
          </w:p>
        </w:tc>
      </w:tr>
      <w:tr w:rsidR="00753A8C" w:rsidRPr="00753A8C" w:rsidTr="00753A8C">
        <w:trPr>
          <w:trHeight w:val="669"/>
        </w:trPr>
        <w:tc>
          <w:tcPr>
            <w:tcW w:w="3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Непрограммные расходы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99 9 00 00000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889,8</w:t>
            </w:r>
          </w:p>
        </w:tc>
      </w:tr>
      <w:tr w:rsidR="00753A8C" w:rsidRPr="00753A8C" w:rsidTr="00535C53">
        <w:trPr>
          <w:trHeight w:val="64"/>
        </w:trPr>
        <w:tc>
          <w:tcPr>
            <w:tcW w:w="3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Выплата государственной пенсии за выслугу лет муниципальным служащим в рамках непрограммных расходов органов местного самоуправления Быстрогорского сельского поселения (Публичные нормативные социальные выплаты гражданам)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99 9 00 13010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57,4</w:t>
            </w:r>
          </w:p>
        </w:tc>
      </w:tr>
      <w:tr w:rsidR="00753A8C" w:rsidRPr="00753A8C" w:rsidTr="00535C53">
        <w:trPr>
          <w:trHeight w:val="150"/>
        </w:trPr>
        <w:tc>
          <w:tcPr>
            <w:tcW w:w="3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Резервный фонд Администрации Тацинского района на финансовое обеспечение непредвиденных расходов в рамках непрограммных расходов органов местного самоуправления Быстрогорского сельского поселения (Резервные средства)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99 9 00 85010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20,0</w:t>
            </w:r>
          </w:p>
        </w:tc>
      </w:tr>
      <w:tr w:rsidR="00753A8C" w:rsidRPr="00753A8C" w:rsidTr="00535C53">
        <w:trPr>
          <w:trHeight w:val="64"/>
        </w:trPr>
        <w:tc>
          <w:tcPr>
            <w:tcW w:w="3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Иные межбюджетные трансферты бюджетам муниципальных районов на осуществление контроля за исполнением бюджетов поселений и других функций Контрольного органа в части содержания специалиста в рамках непрограммных расходов органов местного самоуправления поселений (Иные межбюджетные трансферты)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99 9 00 89040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37,0</w:t>
            </w:r>
          </w:p>
        </w:tc>
      </w:tr>
      <w:tr w:rsidR="00753A8C" w:rsidRPr="00753A8C" w:rsidTr="00535C53">
        <w:trPr>
          <w:trHeight w:val="177"/>
        </w:trPr>
        <w:tc>
          <w:tcPr>
            <w:tcW w:w="3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выборов в представительные органы муниципального образования в рамках непрограммных расходов органов местного самоуправления Быстрогорского сельского поселения (Специальные расходы)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99 9 00 92400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703,7</w:t>
            </w:r>
          </w:p>
        </w:tc>
      </w:tr>
      <w:tr w:rsidR="00753A8C" w:rsidRPr="00753A8C" w:rsidTr="00535C53">
        <w:trPr>
          <w:trHeight w:val="64"/>
        </w:trPr>
        <w:tc>
          <w:tcPr>
            <w:tcW w:w="3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Реализация направления расходов по иным непрограммным мероприятиям в рамках непрограммных расходов органов местного самоуправления Быстрогорского сельского поселения (Расходы на выплаты персоналу государственных (муниципальных) органов)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99 9 00 99990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12,0</w:t>
            </w:r>
          </w:p>
        </w:tc>
      </w:tr>
      <w:tr w:rsidR="00753A8C" w:rsidRPr="00753A8C" w:rsidTr="00535C53">
        <w:trPr>
          <w:trHeight w:val="73"/>
        </w:trPr>
        <w:tc>
          <w:tcPr>
            <w:tcW w:w="3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Реализация направления расходов по иным непрограммным мероприятиям в рамках непрограммных расходов органов местного самоуправления Быстрогорского сельского поселения (Исполнение судебных актов)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99 9 00 99990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49,7</w:t>
            </w:r>
          </w:p>
        </w:tc>
      </w:tr>
      <w:tr w:rsidR="00753A8C" w:rsidRPr="00753A8C" w:rsidTr="00753A8C">
        <w:trPr>
          <w:trHeight w:val="1338"/>
        </w:trPr>
        <w:tc>
          <w:tcPr>
            <w:tcW w:w="3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Реализация направления расходов по иным непрограммным мероприятиям в рамках непрограммных расходов органов местного самоуправления Быстрогорского сельского поселения (Уплата налогов, сборов и иных платежей)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99 9 00 99990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A8C" w:rsidRPr="00753A8C" w:rsidRDefault="00753A8C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A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10,0</w:t>
            </w:r>
          </w:p>
        </w:tc>
      </w:tr>
    </w:tbl>
    <w:p w:rsidR="00753A8C" w:rsidRDefault="00753A8C" w:rsidP="0020454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  <w:sectPr w:rsidR="00753A8C" w:rsidSect="00753A8C">
          <w:pgSz w:w="16838" w:h="11906" w:orient="landscape"/>
          <w:pgMar w:top="567" w:right="567" w:bottom="1134" w:left="680" w:header="709" w:footer="709" w:gutter="0"/>
          <w:cols w:space="708"/>
          <w:docGrid w:linePitch="360"/>
        </w:sectPr>
      </w:pPr>
    </w:p>
    <w:p w:rsidR="00AE0B0C" w:rsidRDefault="00AE0B0C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8930"/>
        <w:gridCol w:w="850"/>
        <w:gridCol w:w="568"/>
        <w:gridCol w:w="705"/>
        <w:gridCol w:w="1843"/>
        <w:gridCol w:w="992"/>
        <w:gridCol w:w="1703"/>
      </w:tblGrid>
      <w:tr w:rsidR="00221662" w:rsidRPr="00535C53" w:rsidTr="00221662">
        <w:trPr>
          <w:trHeight w:val="1456"/>
        </w:trPr>
        <w:tc>
          <w:tcPr>
            <w:tcW w:w="5000" w:type="pct"/>
            <w:gridSpan w:val="7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221662" w:rsidRPr="00535C53" w:rsidRDefault="00221662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Приложение 3</w:t>
            </w:r>
          </w:p>
          <w:p w:rsidR="00221662" w:rsidRPr="00535C53" w:rsidRDefault="00221662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sz w:val="24"/>
                <w:szCs w:val="24"/>
              </w:rPr>
              <w:t xml:space="preserve">к решению Собрания депутатов Быстрогорского сельского поселения от 13.03.2017г. № 221-СД </w:t>
            </w:r>
          </w:p>
          <w:p w:rsidR="00221662" w:rsidRPr="00535C53" w:rsidRDefault="00221662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sz w:val="24"/>
                <w:szCs w:val="24"/>
              </w:rPr>
              <w:t>О внесении изменений в решение Собрания депутатов Быстрогорского сельского поселения от 29.12.2016г. № 213-СД</w:t>
            </w:r>
          </w:p>
          <w:p w:rsidR="00221662" w:rsidRDefault="00221662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sz w:val="24"/>
                <w:szCs w:val="24"/>
              </w:rPr>
              <w:t>"О бюджете Быстрогорского сельского поселения Тацинского района на 2017 год и на плановый период 2018 и 2019 годов"</w:t>
            </w:r>
          </w:p>
          <w:p w:rsidR="00221662" w:rsidRDefault="00221662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662" w:rsidRPr="00535C53" w:rsidRDefault="00221662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662" w:rsidRPr="00535C53" w:rsidRDefault="00221662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Ведомственная структура расходов бюджета Быстрогорского сельского поселения Тацинского района на 2017 год</w:t>
            </w:r>
          </w:p>
        </w:tc>
      </w:tr>
      <w:tr w:rsidR="00221662" w:rsidRPr="00535C53" w:rsidTr="00221662">
        <w:trPr>
          <w:trHeight w:val="391"/>
        </w:trPr>
        <w:tc>
          <w:tcPr>
            <w:tcW w:w="28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35C53">
              <w:rPr>
                <w:rFonts w:ascii="Times New Roman" w:hAnsi="Times New Roman" w:cs="Times New Roman"/>
                <w:sz w:val="28"/>
                <w:szCs w:val="28"/>
              </w:rPr>
              <w:t xml:space="preserve"> (тыс. руб.)</w:t>
            </w:r>
          </w:p>
        </w:tc>
      </w:tr>
      <w:tr w:rsidR="00221662" w:rsidRPr="00535C53" w:rsidTr="00221662">
        <w:trPr>
          <w:trHeight w:val="313"/>
        </w:trPr>
        <w:tc>
          <w:tcPr>
            <w:tcW w:w="28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2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Мин</w:t>
            </w:r>
          </w:p>
        </w:tc>
        <w:tc>
          <w:tcPr>
            <w:tcW w:w="1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Рз</w:t>
            </w:r>
          </w:p>
        </w:tc>
        <w:tc>
          <w:tcPr>
            <w:tcW w:w="2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</w:t>
            </w:r>
          </w:p>
        </w:tc>
        <w:tc>
          <w:tcPr>
            <w:tcW w:w="5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ЦСР</w:t>
            </w:r>
          </w:p>
        </w:tc>
        <w:tc>
          <w:tcPr>
            <w:tcW w:w="3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ВР</w:t>
            </w:r>
          </w:p>
        </w:tc>
        <w:tc>
          <w:tcPr>
            <w:tcW w:w="5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Сумма</w:t>
            </w:r>
          </w:p>
        </w:tc>
      </w:tr>
      <w:tr w:rsidR="00221662" w:rsidRPr="00535C53" w:rsidTr="00221662">
        <w:trPr>
          <w:trHeight w:val="313"/>
        </w:trPr>
        <w:tc>
          <w:tcPr>
            <w:tcW w:w="28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21662" w:rsidRPr="00535C53" w:rsidTr="00221662">
        <w:trPr>
          <w:trHeight w:val="374"/>
        </w:trPr>
        <w:tc>
          <w:tcPr>
            <w:tcW w:w="28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color w:val="000000"/>
                <w:sz w:val="20"/>
                <w:szCs w:val="20"/>
              </w:rPr>
            </w:pPr>
            <w:r w:rsidRPr="00535C53">
              <w:rPr>
                <w:rFonts w:ascii="Arial CYR" w:hAnsi="Arial CYR" w:cs="Arial CYR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color w:val="000000"/>
                <w:sz w:val="20"/>
                <w:szCs w:val="20"/>
              </w:rPr>
            </w:pPr>
            <w:r w:rsidRPr="00535C53">
              <w:rPr>
                <w:rFonts w:ascii="Arial CYR" w:hAnsi="Arial CYR" w:cs="Arial CYR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color w:val="000000"/>
                <w:sz w:val="20"/>
                <w:szCs w:val="20"/>
              </w:rPr>
            </w:pPr>
            <w:r w:rsidRPr="00535C53">
              <w:rPr>
                <w:rFonts w:ascii="Arial CYR" w:hAnsi="Arial CYR" w:cs="Arial CYR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color w:val="000000"/>
                <w:sz w:val="20"/>
                <w:szCs w:val="20"/>
              </w:rPr>
            </w:pPr>
            <w:r w:rsidRPr="00535C53">
              <w:rPr>
                <w:rFonts w:ascii="Arial CYR" w:hAnsi="Arial CYR" w:cs="Arial CYR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color w:val="000000"/>
                <w:sz w:val="20"/>
                <w:szCs w:val="20"/>
              </w:rPr>
            </w:pPr>
            <w:r w:rsidRPr="00535C53">
              <w:rPr>
                <w:rFonts w:ascii="Arial CYR" w:hAnsi="Arial CYR" w:cs="Arial CYR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color w:val="000000"/>
                <w:sz w:val="20"/>
                <w:szCs w:val="20"/>
              </w:rPr>
            </w:pPr>
            <w:r w:rsidRPr="00535C53">
              <w:rPr>
                <w:rFonts w:ascii="Arial CYR" w:hAnsi="Arial CYR" w:cs="Arial CYR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color w:val="000000"/>
                <w:sz w:val="20"/>
                <w:szCs w:val="20"/>
              </w:rPr>
            </w:pPr>
            <w:r w:rsidRPr="00535C53">
              <w:rPr>
                <w:rFonts w:ascii="Arial CYR" w:hAnsi="Arial CYR" w:cs="Arial CYR"/>
                <w:b/>
                <w:bCs/>
                <w:color w:val="000000"/>
                <w:sz w:val="20"/>
                <w:szCs w:val="20"/>
              </w:rPr>
              <w:t>7</w:t>
            </w:r>
          </w:p>
        </w:tc>
      </w:tr>
      <w:tr w:rsidR="00221662" w:rsidRPr="00535C53" w:rsidTr="00221662">
        <w:trPr>
          <w:trHeight w:val="359"/>
        </w:trPr>
        <w:tc>
          <w:tcPr>
            <w:tcW w:w="28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АДМИНИСТРАЦИЯ БЫСТРОГОРСКОГО СЕЛЬСКОГО ПОСЕЛЕНИЯ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951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C53" w:rsidRPr="00535C53" w:rsidRDefault="00535C53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17 579,7</w:t>
            </w:r>
          </w:p>
        </w:tc>
      </w:tr>
      <w:tr w:rsidR="00221662" w:rsidRPr="00535C53" w:rsidTr="00221662">
        <w:trPr>
          <w:trHeight w:val="833"/>
        </w:trPr>
        <w:tc>
          <w:tcPr>
            <w:tcW w:w="28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Расходы на выплаты по оплате труда работников органов местного самоуправления Быстрогорского сельского поселения по Главе Быстрогорского сельского поселения в рамках обеспечения функционирования Главы Быстрогорского сельского поселения (Расходы на выплаты персоналу государственных (муниципальных) органов)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89 1 00 00110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C53" w:rsidRPr="00535C53" w:rsidRDefault="00535C53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774,9</w:t>
            </w:r>
          </w:p>
        </w:tc>
      </w:tr>
      <w:tr w:rsidR="00221662" w:rsidRPr="00535C53" w:rsidTr="00221662">
        <w:trPr>
          <w:trHeight w:val="550"/>
        </w:trPr>
        <w:tc>
          <w:tcPr>
            <w:tcW w:w="28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Расходы на обеспечение деятельности органов местного самоуправления Быстрогорского сельского поселения в рамках обеспечения функционирования Собрания депутатов Быстрогорского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90 1 00 00190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C53" w:rsidRPr="00535C53" w:rsidRDefault="00535C53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5,5</w:t>
            </w:r>
          </w:p>
        </w:tc>
      </w:tr>
      <w:tr w:rsidR="00221662" w:rsidRPr="00535C53" w:rsidTr="00221662">
        <w:trPr>
          <w:trHeight w:val="984"/>
        </w:trPr>
        <w:tc>
          <w:tcPr>
            <w:tcW w:w="28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Мероприятия по адаптации инвалидов и других маломобильных групп населения приоритетных объектов социальной инфраструктуры путем ремонта, реконструкции, дооборудования техническими средствами адаптации в рамках подпрограммы "Адаптация приоритетных объектов социальной, транспортной и инженерной инфраструктуры для беспрепятственного доступа и получения услуг инвалидами и другими маломобильными группами населения" муниципальной программы Быстрогорского сельского поселения "Доступная среда"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11 1 00 25110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C53" w:rsidRPr="00535C53" w:rsidRDefault="00535C53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45,0</w:t>
            </w:r>
          </w:p>
        </w:tc>
      </w:tr>
      <w:tr w:rsidR="00221662" w:rsidRPr="00535C53" w:rsidTr="00221662">
        <w:trPr>
          <w:trHeight w:val="64"/>
        </w:trPr>
        <w:tc>
          <w:tcPr>
            <w:tcW w:w="28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Расходы на выплаты по оплате труда работников органов местного самоуправления Быстрогорского сельского поселения в рамках обеспечения функционирования Администрации Быстрогорского сельского поселения (Расходы на выплаты персоналу государственных (муниципальных) органов)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89 2 00 00110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C53" w:rsidRPr="00535C53" w:rsidRDefault="00535C53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2 580,3</w:t>
            </w:r>
          </w:p>
        </w:tc>
      </w:tr>
      <w:tr w:rsidR="00221662" w:rsidRPr="00535C53" w:rsidTr="00221662">
        <w:trPr>
          <w:trHeight w:val="64"/>
        </w:trPr>
        <w:tc>
          <w:tcPr>
            <w:tcW w:w="28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Расходы на обеспечение деятельности органов местного самоуправления Быстрогорского сельского поселения в рамках обеспечения функционирования Администрации Быстрогорского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89 2 00 00190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C53" w:rsidRPr="00535C53" w:rsidRDefault="00535C53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547,4</w:t>
            </w:r>
          </w:p>
        </w:tc>
      </w:tr>
      <w:tr w:rsidR="00221662" w:rsidRPr="00535C53" w:rsidTr="00221662">
        <w:trPr>
          <w:trHeight w:val="592"/>
        </w:trPr>
        <w:tc>
          <w:tcPr>
            <w:tcW w:w="28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Расходы на обеспечение деятельности органов местного самоуправления Быстрогорского сельского поселения в рамках обеспечения функционирования Администрации Быстрогорского сельского поселения (Уплата налогов, сборов и иных платежей)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89 2 00 00190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850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C53" w:rsidRPr="00535C53" w:rsidRDefault="00535C53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4,6</w:t>
            </w:r>
          </w:p>
        </w:tc>
      </w:tr>
      <w:tr w:rsidR="00221662" w:rsidRPr="00535C53" w:rsidTr="005A5960">
        <w:trPr>
          <w:trHeight w:val="1317"/>
        </w:trPr>
        <w:tc>
          <w:tcPr>
            <w:tcW w:w="28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Расходы на осуществление полномочий по определению в соответствии с частью 1 статьи 11.2 Областного закона от 25 октября 2002 года 273-ЗС "Об административных правонарушениях" перечня должностных лиц, уполномоченных составлять протоколы об административных правонарушениях, в рамках обеспечения функционирования Администрации Быстрогорского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89 2 00 72390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C53" w:rsidRPr="00535C53" w:rsidRDefault="00535C53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</w:tr>
      <w:tr w:rsidR="00221662" w:rsidRPr="00535C53" w:rsidTr="00221662">
        <w:trPr>
          <w:trHeight w:val="125"/>
        </w:trPr>
        <w:tc>
          <w:tcPr>
            <w:tcW w:w="28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Иные межбюджетные трансферты бюджетам муниципальных районов на осуществление контроля за исполнением бюджетов поселений и других функций Контрольного органа в части содержания специалиста в рамках непрограммных расходов органов местного самоуправления поселений (Иные межбюджетные трансферты)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99 9 00 89040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540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C53" w:rsidRPr="00535C53" w:rsidRDefault="00535C53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37,0</w:t>
            </w:r>
          </w:p>
        </w:tc>
      </w:tr>
      <w:tr w:rsidR="00221662" w:rsidRPr="00535C53" w:rsidTr="00221662">
        <w:trPr>
          <w:trHeight w:val="64"/>
        </w:trPr>
        <w:tc>
          <w:tcPr>
            <w:tcW w:w="28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выборов в представительные органы муниципального образования в рамках непрограммных расходов органов местного самоуправления Быстрогорского сельского поселения (Специальные расходы)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99 9 00 92400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880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C53" w:rsidRPr="00535C53" w:rsidRDefault="00535C53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703,7</w:t>
            </w:r>
          </w:p>
        </w:tc>
      </w:tr>
      <w:tr w:rsidR="00221662" w:rsidRPr="00535C53" w:rsidTr="00221662">
        <w:trPr>
          <w:trHeight w:val="64"/>
        </w:trPr>
        <w:tc>
          <w:tcPr>
            <w:tcW w:w="28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Резервный фонд Администрации Тацинского района на финансовое обеспечение непредвиденных расходов в рамках непрограммных расходов органов местного самоуправления Быстрогорского сельского поселения (Резервные средства)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99 9 00 85010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870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C53" w:rsidRPr="00535C53" w:rsidRDefault="00535C53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20,0</w:t>
            </w:r>
          </w:p>
        </w:tc>
      </w:tr>
      <w:tr w:rsidR="00221662" w:rsidRPr="00535C53" w:rsidTr="005A5960">
        <w:trPr>
          <w:trHeight w:val="292"/>
        </w:trPr>
        <w:tc>
          <w:tcPr>
            <w:tcW w:w="28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Мероприятия по диспансеризации и периодическому медицинскому осмотру муниципальных служащих в рамках подпрограммы «Совершенствование муниципального управления» муниципальной программы Быстрогорского сельского поселения «Развитие муниципальной службы»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09 1 00 25120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C53" w:rsidRPr="00535C53" w:rsidRDefault="00535C53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8,4</w:t>
            </w:r>
          </w:p>
        </w:tc>
      </w:tr>
      <w:tr w:rsidR="00221662" w:rsidRPr="00535C53" w:rsidTr="005A5960">
        <w:trPr>
          <w:trHeight w:val="64"/>
        </w:trPr>
        <w:tc>
          <w:tcPr>
            <w:tcW w:w="28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Реализация направления расходов в рамках обеспечения деятельности Администрации Быстрогорского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89 2 00 99990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C53" w:rsidRPr="00535C53" w:rsidRDefault="00535C53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42,7</w:t>
            </w:r>
          </w:p>
        </w:tc>
      </w:tr>
      <w:tr w:rsidR="00221662" w:rsidRPr="00535C53" w:rsidTr="005A5960">
        <w:trPr>
          <w:trHeight w:val="196"/>
        </w:trPr>
        <w:tc>
          <w:tcPr>
            <w:tcW w:w="28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Реализация направления расходов в рамках обеспечения деятельности Администрации Быстрогорского сельского поселения (Уплата налогов, сборов и иных платежей)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89 2 00 99990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850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C53" w:rsidRPr="00535C53" w:rsidRDefault="00535C53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56,1</w:t>
            </w:r>
          </w:p>
        </w:tc>
      </w:tr>
      <w:tr w:rsidR="00221662" w:rsidRPr="00535C53" w:rsidTr="005A5960">
        <w:trPr>
          <w:trHeight w:val="335"/>
        </w:trPr>
        <w:tc>
          <w:tcPr>
            <w:tcW w:w="28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Реализация направления расходов по иным непрограммным мероприятиям в рамках непрограммных расходов органов местного самоуправления Быстрогорского сельского поселения (Расходы на выплаты персоналу государственных (муниципальных) органов)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99 9 00 99990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C53" w:rsidRPr="00535C53" w:rsidRDefault="00535C53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12,0</w:t>
            </w:r>
          </w:p>
        </w:tc>
      </w:tr>
      <w:tr w:rsidR="00221662" w:rsidRPr="00535C53" w:rsidTr="005A5960">
        <w:trPr>
          <w:trHeight w:val="223"/>
        </w:trPr>
        <w:tc>
          <w:tcPr>
            <w:tcW w:w="28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Реализация направления расходов по иным непрограммным мероприятиям в рамках непрограммных расходов органов местного самоуправления Быстрогорского сельского поселения (Исполнение судебных актов)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99 9 00 99990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830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C53" w:rsidRPr="00535C53" w:rsidRDefault="00535C53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49,7</w:t>
            </w:r>
          </w:p>
        </w:tc>
      </w:tr>
      <w:tr w:rsidR="00221662" w:rsidRPr="00535C53" w:rsidTr="005A5960">
        <w:trPr>
          <w:trHeight w:val="64"/>
        </w:trPr>
        <w:tc>
          <w:tcPr>
            <w:tcW w:w="28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Реализация направления расходов по иным непрограммным мероприятиям в рамках непрограммных расходов органов местного самоуправления Быстрогорского сельского поселения (Уплата налогов, сборов и иных платежей)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99 9 00 99990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850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C53" w:rsidRPr="00535C53" w:rsidRDefault="00535C53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10,0</w:t>
            </w:r>
          </w:p>
        </w:tc>
      </w:tr>
      <w:tr w:rsidR="00221662" w:rsidRPr="00535C53" w:rsidTr="005A5960">
        <w:trPr>
          <w:trHeight w:val="64"/>
        </w:trPr>
        <w:tc>
          <w:tcPr>
            <w:tcW w:w="28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Расходы на осуществление первичного воинского учета на территориях, где отсутствуют военные комиссариаты в рамках обеспечения функционирования Администрации Быстрогорского сельского поселения (Расходы на выплаты персоналу государственных (муниципальных) органов)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89 2 00 51180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C53" w:rsidRPr="00535C53" w:rsidRDefault="00535C53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170,4</w:t>
            </w:r>
          </w:p>
        </w:tc>
      </w:tr>
      <w:tr w:rsidR="00221662" w:rsidRPr="00535C53" w:rsidTr="005A5960">
        <w:trPr>
          <w:trHeight w:val="64"/>
        </w:trPr>
        <w:tc>
          <w:tcPr>
            <w:tcW w:w="28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Расходы на осуществление первичного воинского учета на территориях, где отсутствуют военные комиссариаты в рамках обеспечения функционирования Администрации Быстрогорского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89 2 00 51180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C53" w:rsidRPr="00535C53" w:rsidRDefault="00535C53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2,9</w:t>
            </w:r>
          </w:p>
        </w:tc>
      </w:tr>
      <w:tr w:rsidR="00221662" w:rsidRPr="00535C53" w:rsidTr="005A5960">
        <w:trPr>
          <w:trHeight w:val="894"/>
        </w:trPr>
        <w:tc>
          <w:tcPr>
            <w:tcW w:w="28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Иные межбюджетные трансферты бюджетам муниципальных районов на организацию и осуществление мероприятий по обеспечению безопасности людей на водных объектах, охране их жизни и здоровья, участие в предупреждении и ликвидации последствий чрезвычайных ситуаций в границах поселений, в части содержания специалиста в рамках подпрограммы «Защита населения от чрезвычайных ситуаций» муниципальной программы Быстрогорского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 (Иные межбюджетные трансферты)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07 1 00 89060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540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C53" w:rsidRPr="00535C53" w:rsidRDefault="00535C53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13,1</w:t>
            </w:r>
          </w:p>
        </w:tc>
      </w:tr>
      <w:tr w:rsidR="00221662" w:rsidRPr="00535C53" w:rsidTr="005A5960">
        <w:trPr>
          <w:trHeight w:val="409"/>
        </w:trPr>
        <w:tc>
          <w:tcPr>
            <w:tcW w:w="28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и проведение мероприятий, направленных на обеспечение безопасности людей на водных объектах в рамках подпрограммы «Обеспечение безопасности на водных объектах» муниципальной программы Быстрогорского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07 3 00 25300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C53" w:rsidRPr="00535C53" w:rsidRDefault="00535C53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3,0</w:t>
            </w:r>
          </w:p>
        </w:tc>
      </w:tr>
      <w:tr w:rsidR="00221662" w:rsidRPr="00535C53" w:rsidTr="005A5960">
        <w:trPr>
          <w:trHeight w:val="409"/>
        </w:trPr>
        <w:tc>
          <w:tcPr>
            <w:tcW w:w="28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и проведение мероприятий, направленных на поддержание и обеспечение пожарной безопасности в рамках подпрограммы «Обеспечение пожарной безопасности» муниципальной программы Быстрогорского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07 2 00 25110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C53" w:rsidRPr="00535C53" w:rsidRDefault="00535C53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3,0</w:t>
            </w:r>
          </w:p>
        </w:tc>
      </w:tr>
      <w:tr w:rsidR="00221662" w:rsidRPr="00535C53" w:rsidTr="005A5960">
        <w:trPr>
          <w:trHeight w:val="692"/>
        </w:trPr>
        <w:tc>
          <w:tcPr>
            <w:tcW w:w="28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Изготовление и размещение в общественных местах тематической продукции в рамках подпрограммы "По профилактике терроризма и экстремизма, а также минимизация и ликвидация последствий проявлений терроризма и экстремизма" муниципальной программы Быстрогорского сельского поселения "Обеспечение общественного порядка и противодействие преступности"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06 1 00 25280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C53" w:rsidRPr="00535C53" w:rsidRDefault="00535C53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4,0</w:t>
            </w:r>
          </w:p>
        </w:tc>
      </w:tr>
      <w:tr w:rsidR="00221662" w:rsidRPr="00535C53" w:rsidTr="005A5960">
        <w:trPr>
          <w:trHeight w:val="409"/>
        </w:trPr>
        <w:tc>
          <w:tcPr>
            <w:tcW w:w="28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Мероприятия по противодействию росту преступности, предотвращению проявлений экстремизма и терроризма в рамках подпрограммы "По профилактике терроризма и экстремизма, а также минимизация и ликвидация последствий проявлений терроризма и экстремизма" муниципальной программы Быстрогорского сельского поселения "Обеспечение общественного порядка и противодействие преступности"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06 1 00 25310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C53" w:rsidRPr="00535C53" w:rsidRDefault="00535C53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50,0</w:t>
            </w:r>
          </w:p>
        </w:tc>
      </w:tr>
      <w:tr w:rsidR="00221662" w:rsidRPr="00535C53" w:rsidTr="005A5960">
        <w:trPr>
          <w:trHeight w:val="2393"/>
        </w:trPr>
        <w:tc>
          <w:tcPr>
            <w:tcW w:w="28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Изготовление и размещение в общественных местах тематической продукции в рамках подпрограммы "Комплексные меры противодействия немедицинскому потреблению наркотических средств и их незаконному обороту, профилактики наркомании, алкоголизма токсикомании" муниципальной программы Быстрогорского сельского поселения «Обеспечение общественного порядка и противодействие преступности»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06 2 00 25070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C53" w:rsidRPr="00535C53" w:rsidRDefault="00535C53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3,0</w:t>
            </w:r>
          </w:p>
        </w:tc>
      </w:tr>
      <w:tr w:rsidR="00221662" w:rsidRPr="00535C53" w:rsidTr="005A5960">
        <w:trPr>
          <w:trHeight w:val="64"/>
        </w:trPr>
        <w:tc>
          <w:tcPr>
            <w:tcW w:w="28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Изготовление и размещение в общественных местах тематической продукции в рамках подпрограммы "Противодействие коррупции" муниципальной программы Быстрогорского сельского поселения "Обеспечение общественного порядка и противодействие преступности"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06 3 00 25290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C53" w:rsidRPr="00535C53" w:rsidRDefault="00535C53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3,0</w:t>
            </w:r>
          </w:p>
        </w:tc>
      </w:tr>
      <w:tr w:rsidR="00221662" w:rsidRPr="00535C53" w:rsidTr="005A5960">
        <w:trPr>
          <w:trHeight w:val="1259"/>
        </w:trPr>
        <w:tc>
          <w:tcPr>
            <w:tcW w:w="28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Расходы на дорожную деятельность в отношении автомобильных дорог местного значения в границах населенных пунктов поселений в рамках подпрограммы «Повышение безопасности дорожного движения на территории Быстрогорского сельского поселения» муниципальной программы Быстрогорского сельского поселения «Развитие транспортной системы»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04 1 00 85260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C53" w:rsidRPr="00535C53" w:rsidRDefault="00535C53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1 713,6</w:t>
            </w:r>
          </w:p>
        </w:tc>
      </w:tr>
      <w:tr w:rsidR="00221662" w:rsidRPr="00535C53" w:rsidTr="005A5960">
        <w:trPr>
          <w:trHeight w:val="834"/>
        </w:trPr>
        <w:tc>
          <w:tcPr>
            <w:tcW w:w="28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Взнос на капитальный ремонт общего имущества в многоквартирных домах "Ростовскому областному фонду содействия капитальному ремонту" в рамках подпрограммы "Организация жилищного хозяйства в Быстрогорском сельском поселении" муниципальной программы Быстрогорского сельского поселения "Обеспечение качественными жилищно-коммунальными услугами"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03 2 00 25140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C53" w:rsidRPr="00535C53" w:rsidRDefault="00535C53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22,6</w:t>
            </w:r>
          </w:p>
        </w:tc>
      </w:tr>
      <w:tr w:rsidR="00221662" w:rsidRPr="00535C53" w:rsidTr="005A5960">
        <w:trPr>
          <w:trHeight w:val="976"/>
        </w:trPr>
        <w:tc>
          <w:tcPr>
            <w:tcW w:w="28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Мероприятия по освещению улиц в рамках подпрограммы "Содержание территории Быстрогорского сельского поселения" муниципальной программы Быстрогорского сельского поселения "Благоустройство территории"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05 1 00 25030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C53" w:rsidRPr="00535C53" w:rsidRDefault="00535C53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18,3</w:t>
            </w:r>
          </w:p>
        </w:tc>
      </w:tr>
      <w:tr w:rsidR="00221662" w:rsidRPr="00535C53" w:rsidTr="005A5960">
        <w:trPr>
          <w:trHeight w:val="64"/>
        </w:trPr>
        <w:tc>
          <w:tcPr>
            <w:tcW w:w="28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Мероприятия по прочему благоустройству и содержанию территории в рамках подпрограммы "Содержание территории Быстрогорского сельского поселения" муниципальной программы Быстрогорского сельского поселения "Благоустройство территории"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05 1 00 25050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C53" w:rsidRPr="00535C53" w:rsidRDefault="00535C53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7 005,6</w:t>
            </w:r>
          </w:p>
        </w:tc>
      </w:tr>
      <w:tr w:rsidR="00221662" w:rsidRPr="00535C53" w:rsidTr="005A5960">
        <w:trPr>
          <w:trHeight w:val="64"/>
        </w:trPr>
        <w:tc>
          <w:tcPr>
            <w:tcW w:w="28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Расходы на обеспечение деятельности (оказание услуг) муниципальных учреждений культуры Быстрогорского сельского поселения в рамках подпрограммы «Развитие культурно-досуговой деятельности» муниципальной программы Быстрогорского сельского поселения «Развитие культуры» (Субсидии бюджетным учреждениям)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01 1 00 00590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610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C53" w:rsidRPr="00535C53" w:rsidRDefault="00535C53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3 416,1</w:t>
            </w:r>
          </w:p>
        </w:tc>
      </w:tr>
      <w:tr w:rsidR="00221662" w:rsidRPr="00535C53" w:rsidTr="005A5960">
        <w:trPr>
          <w:trHeight w:val="64"/>
        </w:trPr>
        <w:tc>
          <w:tcPr>
            <w:tcW w:w="28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Расходы на ремонт освещения здания дома культуры в рамках подпрограммы «Развитие культурно-досуговой деятельности» муниципальной программы Быстрогорского сельского поселения «Развитие культуры» (Субсидии бюджетным учреждениям)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01 1 00 25190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610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C53" w:rsidRPr="00535C53" w:rsidRDefault="00535C53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70,0</w:t>
            </w:r>
          </w:p>
        </w:tc>
      </w:tr>
      <w:tr w:rsidR="00221662" w:rsidRPr="00535C53" w:rsidTr="005A5960">
        <w:trPr>
          <w:trHeight w:val="1401"/>
        </w:trPr>
        <w:tc>
          <w:tcPr>
            <w:tcW w:w="28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Расходы на обеспечение деятельности (оказание услуг) муниципальных учреждений культуры Быстрогорского сельского поселения в рамках подпрограммы «Патриотическое воспитание населения» муниципальной программы Быстрогорского сельского поселения «Обеспечение общественного порядка и противодействие преступности» (Субсидии бюджетным учреждениям)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06 4 00 00590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610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C53" w:rsidRPr="00535C53" w:rsidRDefault="00535C53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3,0</w:t>
            </w:r>
          </w:p>
        </w:tc>
      </w:tr>
      <w:tr w:rsidR="00221662" w:rsidRPr="00535C53" w:rsidTr="005A5960">
        <w:trPr>
          <w:trHeight w:val="551"/>
        </w:trPr>
        <w:tc>
          <w:tcPr>
            <w:tcW w:w="28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Мероприятия по адаптации инвалидов и других маломобильных групп населения приоритетных объектов социальной инфраструктуры путем ремонта, реконструкции, дооборудования техническими средствами адаптации в рамках подпрограммы "Адаптация приоритетных объектов социальной, транспортной и инженерной инфраструктуры для беспрепятственного доступа и получения услуг инвалидами и другими маломобильными группами населения" муниципальной программы Быстрогорского сельского поселения "Доступная среда" (Субсидии бюджетным учреждениям)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11 1 00 25110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610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C53" w:rsidRPr="00535C53" w:rsidRDefault="00535C53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50,0</w:t>
            </w:r>
          </w:p>
        </w:tc>
      </w:tr>
      <w:tr w:rsidR="00221662" w:rsidRPr="00535C53" w:rsidTr="005A5960">
        <w:trPr>
          <w:trHeight w:val="600"/>
        </w:trPr>
        <w:tc>
          <w:tcPr>
            <w:tcW w:w="28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Выплата государственной пенсии за выслугу лет муниципальным служащим в рамках непрограммных расходов органов местного самоуправления Быстрогорского сельского поселения (Публичные нормативные социальные выплаты гражданам)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99 9 00 13010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310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C53" w:rsidRPr="00535C53" w:rsidRDefault="00535C53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57,4</w:t>
            </w:r>
          </w:p>
        </w:tc>
      </w:tr>
      <w:tr w:rsidR="00221662" w:rsidRPr="00535C53" w:rsidTr="005A5960">
        <w:trPr>
          <w:trHeight w:val="64"/>
        </w:trPr>
        <w:tc>
          <w:tcPr>
            <w:tcW w:w="28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Расходы на физическое воспитание населения Быстрогорского сельского поселения и обеспечение организации и проведения физкультурных и массовых мероприятий в рамках подпрограммы «Развитие физической культуры и массового спорта в Быстрогорском сельском поселении" муниципальной программы Быстрогорского сельского поселения «Развитие физической культуры и спорта»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02 1 00 25010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C53" w:rsidRPr="00535C53" w:rsidRDefault="00535C53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73,2</w:t>
            </w:r>
          </w:p>
        </w:tc>
      </w:tr>
      <w:tr w:rsidR="00221662" w:rsidRPr="00535C53" w:rsidTr="00221662">
        <w:trPr>
          <w:trHeight w:val="333"/>
        </w:trPr>
        <w:tc>
          <w:tcPr>
            <w:tcW w:w="28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C53" w:rsidRPr="00535C53" w:rsidRDefault="00535C53" w:rsidP="00535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C53" w:rsidRPr="00535C53" w:rsidRDefault="00535C53" w:rsidP="00535C5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5C5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17 579,7</w:t>
            </w:r>
          </w:p>
        </w:tc>
      </w:tr>
    </w:tbl>
    <w:p w:rsidR="00535C53" w:rsidRDefault="00535C53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535C53" w:rsidRDefault="00535C53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535C53" w:rsidRDefault="00535C53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535C53" w:rsidRDefault="00535C53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AE0B0C" w:rsidRDefault="00AE0B0C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5A5960" w:rsidRDefault="005A5960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5A5960" w:rsidRDefault="005A5960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5A5960" w:rsidRDefault="005A5960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5A5960" w:rsidRDefault="005A5960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5A5960" w:rsidRDefault="005A5960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5A5960" w:rsidRDefault="005A5960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5A5960" w:rsidRDefault="005A5960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5A5960" w:rsidRDefault="005A5960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5A5960" w:rsidRDefault="005A5960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5A5960" w:rsidRDefault="005A5960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5A5960" w:rsidRDefault="005A5960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5A5960" w:rsidRDefault="005A5960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5A5960" w:rsidRDefault="005A5960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5A5960" w:rsidRDefault="005A5960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5A5960" w:rsidRDefault="005A5960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5A5960" w:rsidRDefault="005A5960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5A5960" w:rsidRDefault="005A5960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5A5960" w:rsidRDefault="005A5960" w:rsidP="00BC4FFB">
      <w:pPr>
        <w:spacing w:after="0" w:line="240" w:lineRule="auto"/>
        <w:rPr>
          <w:rFonts w:ascii="Times New Roman" w:hAnsi="Times New Roman" w:cs="Times New Roman"/>
          <w:b/>
          <w:bCs/>
        </w:rPr>
        <w:sectPr w:rsidR="005A5960" w:rsidSect="00753A8C">
          <w:pgSz w:w="16838" w:h="11906" w:orient="landscape"/>
          <w:pgMar w:top="567" w:right="567" w:bottom="1134" w:left="680" w:header="709" w:footer="709" w:gutter="0"/>
          <w:cols w:space="708"/>
          <w:docGrid w:linePitch="360"/>
        </w:sectPr>
      </w:pPr>
    </w:p>
    <w:p w:rsidR="007B1456" w:rsidRPr="007B1456" w:rsidRDefault="007B1456" w:rsidP="007B14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1456">
        <w:rPr>
          <w:rFonts w:ascii="Times New Roman" w:hAnsi="Times New Roman" w:cs="Times New Roman"/>
          <w:b/>
          <w:sz w:val="28"/>
          <w:szCs w:val="28"/>
        </w:rPr>
        <w:t xml:space="preserve">РЕШЕНИЕ </w:t>
      </w:r>
    </w:p>
    <w:p w:rsidR="007B1456" w:rsidRPr="007B1456" w:rsidRDefault="007B1456" w:rsidP="007B1456">
      <w:pPr>
        <w:spacing w:after="0" w:line="240" w:lineRule="auto"/>
        <w:jc w:val="center"/>
        <w:rPr>
          <w:rFonts w:ascii="Times New Roman" w:hAnsi="Times New Roman" w:cs="Times New Roman"/>
          <w:sz w:val="16"/>
          <w:szCs w:val="28"/>
        </w:rPr>
      </w:pPr>
    </w:p>
    <w:tbl>
      <w:tblPr>
        <w:tblW w:w="10402" w:type="dxa"/>
        <w:tblLayout w:type="fixed"/>
        <w:tblLook w:val="0000" w:firstRow="0" w:lastRow="0" w:firstColumn="0" w:lastColumn="0" w:noHBand="0" w:noVBand="0"/>
      </w:tblPr>
      <w:tblGrid>
        <w:gridCol w:w="6629"/>
        <w:gridCol w:w="3773"/>
      </w:tblGrid>
      <w:tr w:rsidR="007B1456" w:rsidRPr="007B1456" w:rsidTr="00503F6C">
        <w:trPr>
          <w:trHeight w:val="3260"/>
        </w:trPr>
        <w:tc>
          <w:tcPr>
            <w:tcW w:w="6629" w:type="dxa"/>
          </w:tcPr>
          <w:p w:rsidR="007B1456" w:rsidRPr="007B1456" w:rsidRDefault="007B1456" w:rsidP="007B145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1456">
              <w:rPr>
                <w:rFonts w:ascii="Times New Roman" w:hAnsi="Times New Roman" w:cs="Times New Roman"/>
                <w:b/>
                <w:sz w:val="28"/>
                <w:szCs w:val="28"/>
              </w:rPr>
              <w:t>О внесении изменений в решение Собрания депутатов Быстрогорского сельского  поселения от 28.09. 2012 года № 204-СД «Об утверждении Правил землепользования и застройки муниципального образования «Быстрогорское сельское поселение» Тацинского района Ростовской области</w:t>
            </w:r>
          </w:p>
          <w:p w:rsidR="007B1456" w:rsidRPr="007B1456" w:rsidRDefault="007B1456" w:rsidP="007B145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  <w:p w:rsidR="007B1456" w:rsidRPr="007B1456" w:rsidRDefault="007B1456" w:rsidP="007B145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1456">
              <w:rPr>
                <w:rFonts w:ascii="Times New Roman" w:hAnsi="Times New Roman" w:cs="Times New Roman"/>
                <w:b/>
                <w:sz w:val="28"/>
                <w:szCs w:val="28"/>
              </w:rPr>
              <w:t>Принято Собранием депутатов</w:t>
            </w:r>
          </w:p>
          <w:p w:rsidR="007B1456" w:rsidRPr="007B1456" w:rsidRDefault="007B1456" w:rsidP="007B145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1456">
              <w:rPr>
                <w:rFonts w:ascii="Times New Roman" w:hAnsi="Times New Roman" w:cs="Times New Roman"/>
                <w:b/>
                <w:sz w:val="28"/>
                <w:szCs w:val="28"/>
              </w:rPr>
              <w:t>Быстрогорского сельского поселения</w:t>
            </w:r>
          </w:p>
        </w:tc>
        <w:tc>
          <w:tcPr>
            <w:tcW w:w="3773" w:type="dxa"/>
          </w:tcPr>
          <w:p w:rsidR="007B1456" w:rsidRPr="007B1456" w:rsidRDefault="007B1456" w:rsidP="007B145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456" w:rsidRPr="007B1456" w:rsidRDefault="007B1456" w:rsidP="007B145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B1456" w:rsidRPr="007B1456" w:rsidRDefault="007B1456" w:rsidP="007B145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B1456" w:rsidRPr="007B1456" w:rsidRDefault="007B1456" w:rsidP="007B14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1456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  <w:p w:rsidR="007B1456" w:rsidRPr="007B1456" w:rsidRDefault="007B1456" w:rsidP="007B14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456" w:rsidRPr="007B1456" w:rsidRDefault="007B1456" w:rsidP="007B14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456" w:rsidRPr="007B1456" w:rsidRDefault="007B1456" w:rsidP="007B14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456" w:rsidRPr="007B1456" w:rsidRDefault="007B1456" w:rsidP="007B14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456" w:rsidRPr="007B1456" w:rsidRDefault="007B1456" w:rsidP="007B14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  <w:p w:rsidR="007B1456" w:rsidRPr="007B1456" w:rsidRDefault="007B1456" w:rsidP="007B14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14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13 марта 2017  года</w:t>
            </w:r>
          </w:p>
        </w:tc>
      </w:tr>
    </w:tbl>
    <w:p w:rsidR="007B1456" w:rsidRPr="007B1456" w:rsidRDefault="007B1456" w:rsidP="007B1456">
      <w:pPr>
        <w:spacing w:after="0" w:line="240" w:lineRule="auto"/>
        <w:jc w:val="both"/>
        <w:rPr>
          <w:rFonts w:ascii="Times New Roman" w:hAnsi="Times New Roman" w:cs="Times New Roman"/>
          <w:sz w:val="14"/>
          <w:szCs w:val="28"/>
        </w:rPr>
      </w:pPr>
      <w:r w:rsidRPr="007B1456">
        <w:rPr>
          <w:rFonts w:ascii="Times New Roman" w:hAnsi="Times New Roman" w:cs="Times New Roman"/>
          <w:sz w:val="28"/>
          <w:szCs w:val="28"/>
        </w:rPr>
        <w:tab/>
      </w:r>
    </w:p>
    <w:p w:rsidR="007B1456" w:rsidRPr="007B1456" w:rsidRDefault="007B1456" w:rsidP="007B14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456">
        <w:rPr>
          <w:rFonts w:ascii="Times New Roman" w:hAnsi="Times New Roman" w:cs="Times New Roman"/>
          <w:sz w:val="28"/>
          <w:szCs w:val="28"/>
        </w:rPr>
        <w:t xml:space="preserve">       В соответствии со ст. 31 Градостроительного кодекса Российской Федерации от 29 декабря 2004 года № 190-ФЗ, Федеральным законом от 06 октября 2003 года № 131-ФЗ «Об общих принципах организации местного самоуправления в РФ», Уставом муниципального образования «Быстрогорское сельское  поселение», Постановлением Администрации Быстрогорского сельского поселения № 38 от 29 февраля 2016 г. «О подготовке проекта по внесению изменений в Правила  землепользования и застройки муниципального образования «Быстрогорское сельское поселение»»,  на основании заключения комиссии по землепользованию и застройке от 01.03.2017 года,:</w:t>
      </w:r>
    </w:p>
    <w:p w:rsidR="007B1456" w:rsidRPr="007B1456" w:rsidRDefault="007B1456" w:rsidP="007B1456">
      <w:pPr>
        <w:pStyle w:val="af2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B1456">
        <w:rPr>
          <w:rFonts w:ascii="Times New Roman" w:hAnsi="Times New Roman"/>
          <w:sz w:val="28"/>
          <w:szCs w:val="28"/>
        </w:rPr>
        <w:t>Утвердить изменения в Правила землепользования и застройки муниципального образования «Быстрогорское сельское  поселение», утвержденные решением Собрания депутатов Быстрогорского сельского поселения от 28.09.2012  года № 204-СД «Об утверждении Правил землепользования и застройки муниципального образования «Быстрогорское сельское поселение» Тацинского района  Ростовской области», согласно приложению.</w:t>
      </w:r>
    </w:p>
    <w:p w:rsidR="007B1456" w:rsidRPr="007B1456" w:rsidRDefault="007B1456" w:rsidP="007B1456">
      <w:pPr>
        <w:pStyle w:val="af2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B1456">
        <w:rPr>
          <w:rFonts w:ascii="Times New Roman" w:hAnsi="Times New Roman"/>
          <w:sz w:val="28"/>
          <w:szCs w:val="28"/>
        </w:rPr>
        <w:t>Настоящее решение подлежит опубликованию в периодическом печатном издании муниципального образования «Быстрогорское сельское поселение» бюллетене «Быстрогорский вестник» и на официальном сайте муниципального образования «Быстрогорское сельское поселение».</w:t>
      </w:r>
    </w:p>
    <w:p w:rsidR="007B1456" w:rsidRPr="007B1456" w:rsidRDefault="007B1456" w:rsidP="007B1456">
      <w:pPr>
        <w:pStyle w:val="af2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B1456">
        <w:rPr>
          <w:rFonts w:ascii="Times New Roman" w:hAnsi="Times New Roman"/>
          <w:sz w:val="28"/>
          <w:szCs w:val="28"/>
        </w:rPr>
        <w:t>Контроль за исполнением настоящего решения возложить на постоянную комиссию по бюджету, налогам и собственности (председатель Янченко Т. А.).</w:t>
      </w:r>
    </w:p>
    <w:p w:rsidR="007B1456" w:rsidRPr="007B1456" w:rsidRDefault="007B1456" w:rsidP="007B1456">
      <w:pPr>
        <w:pStyle w:val="210"/>
        <w:spacing w:after="0" w:line="240" w:lineRule="auto"/>
        <w:ind w:left="0"/>
        <w:jc w:val="both"/>
        <w:rPr>
          <w:sz w:val="28"/>
          <w:szCs w:val="28"/>
        </w:rPr>
      </w:pPr>
    </w:p>
    <w:p w:rsidR="007B1456" w:rsidRPr="007B1456" w:rsidRDefault="007B1456" w:rsidP="007B14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456">
        <w:rPr>
          <w:rFonts w:ascii="Times New Roman" w:hAnsi="Times New Roman" w:cs="Times New Roman"/>
          <w:sz w:val="28"/>
          <w:szCs w:val="28"/>
        </w:rPr>
        <w:t xml:space="preserve">Глава Быстрогорского </w:t>
      </w:r>
    </w:p>
    <w:p w:rsidR="007B1456" w:rsidRPr="007B1456" w:rsidRDefault="007B1456" w:rsidP="007B1456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456">
        <w:rPr>
          <w:rFonts w:ascii="Times New Roman" w:hAnsi="Times New Roman" w:cs="Times New Roman"/>
          <w:sz w:val="28"/>
          <w:szCs w:val="28"/>
        </w:rPr>
        <w:t>сельского поселения                                                                                С.Н. Кутенко</w:t>
      </w:r>
    </w:p>
    <w:p w:rsidR="007B1456" w:rsidRPr="007B1456" w:rsidRDefault="007B1456" w:rsidP="007B1456">
      <w:pPr>
        <w:autoSpaceDE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7B1456" w:rsidRPr="007B1456" w:rsidRDefault="007B1456" w:rsidP="007B1456">
      <w:pPr>
        <w:autoSpaceDE w:val="0"/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r w:rsidRPr="007B1456">
        <w:rPr>
          <w:rFonts w:ascii="Times New Roman" w:hAnsi="Times New Roman" w:cs="Times New Roman"/>
          <w:szCs w:val="28"/>
        </w:rPr>
        <w:t>п. Быстрогорский</w:t>
      </w:r>
    </w:p>
    <w:p w:rsidR="007B1456" w:rsidRPr="007B1456" w:rsidRDefault="007B1456" w:rsidP="007B1456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r w:rsidRPr="007B1456">
        <w:rPr>
          <w:rFonts w:ascii="Times New Roman" w:hAnsi="Times New Roman" w:cs="Times New Roman"/>
          <w:szCs w:val="28"/>
        </w:rPr>
        <w:t>13.03.2017 г.</w:t>
      </w:r>
    </w:p>
    <w:p w:rsidR="007B1456" w:rsidRDefault="007B1456" w:rsidP="007B1456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r w:rsidRPr="007B1456">
        <w:rPr>
          <w:rFonts w:ascii="Times New Roman" w:hAnsi="Times New Roman" w:cs="Times New Roman"/>
          <w:szCs w:val="28"/>
        </w:rPr>
        <w:t xml:space="preserve">№ 222 </w:t>
      </w:r>
      <w:r>
        <w:rPr>
          <w:rFonts w:ascii="Times New Roman" w:hAnsi="Times New Roman" w:cs="Times New Roman"/>
          <w:szCs w:val="28"/>
        </w:rPr>
        <w:t>–</w:t>
      </w:r>
      <w:r w:rsidRPr="007B1456">
        <w:rPr>
          <w:rFonts w:ascii="Times New Roman" w:hAnsi="Times New Roman" w:cs="Times New Roman"/>
          <w:szCs w:val="28"/>
        </w:rPr>
        <w:t>СД</w:t>
      </w:r>
    </w:p>
    <w:p w:rsidR="007B1456" w:rsidRDefault="007B1456" w:rsidP="007B1456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</w:p>
    <w:p w:rsidR="007B1456" w:rsidRDefault="007B1456" w:rsidP="007B1456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</w:p>
    <w:p w:rsidR="007B1456" w:rsidRDefault="007B1456" w:rsidP="007B1456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</w:p>
    <w:p w:rsidR="007B1456" w:rsidRDefault="007B1456" w:rsidP="007B1456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</w:p>
    <w:p w:rsidR="007B1456" w:rsidRDefault="007B1456" w:rsidP="007B1456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</w:p>
    <w:p w:rsidR="007B1456" w:rsidRDefault="007B1456" w:rsidP="007B1456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</w:p>
    <w:p w:rsidR="007B1456" w:rsidRPr="007B1456" w:rsidRDefault="007B1456" w:rsidP="007B1456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</w:p>
    <w:p w:rsidR="007B1456" w:rsidRPr="007B1456" w:rsidRDefault="007B1456" w:rsidP="007B1456">
      <w:pPr>
        <w:pStyle w:val="1"/>
        <w:spacing w:before="0" w:line="240" w:lineRule="auto"/>
        <w:jc w:val="right"/>
        <w:rPr>
          <w:rFonts w:ascii="Times New Roman" w:hAnsi="Times New Roman" w:cs="Times New Roman"/>
          <w:b w:val="0"/>
          <w:color w:val="auto"/>
        </w:rPr>
      </w:pPr>
      <w:r w:rsidRPr="007B1456">
        <w:rPr>
          <w:rFonts w:ascii="Times New Roman" w:hAnsi="Times New Roman" w:cs="Times New Roman"/>
          <w:b w:val="0"/>
          <w:color w:val="auto"/>
        </w:rPr>
        <w:t xml:space="preserve">Приложение </w:t>
      </w:r>
    </w:p>
    <w:p w:rsidR="007B1456" w:rsidRPr="007B1456" w:rsidRDefault="007B1456" w:rsidP="007B1456">
      <w:pPr>
        <w:pStyle w:val="1"/>
        <w:spacing w:before="0" w:line="240" w:lineRule="auto"/>
        <w:jc w:val="right"/>
        <w:rPr>
          <w:rFonts w:ascii="Times New Roman" w:hAnsi="Times New Roman" w:cs="Times New Roman"/>
          <w:b w:val="0"/>
          <w:color w:val="auto"/>
        </w:rPr>
      </w:pPr>
      <w:r w:rsidRPr="007B1456">
        <w:rPr>
          <w:rFonts w:ascii="Times New Roman" w:hAnsi="Times New Roman" w:cs="Times New Roman"/>
          <w:b w:val="0"/>
          <w:color w:val="auto"/>
        </w:rPr>
        <w:t>к решению  Собрания депутатов</w:t>
      </w:r>
    </w:p>
    <w:p w:rsidR="007B1456" w:rsidRPr="007B1456" w:rsidRDefault="007B1456" w:rsidP="007B1456">
      <w:pPr>
        <w:pStyle w:val="1"/>
        <w:spacing w:before="0" w:line="240" w:lineRule="auto"/>
        <w:jc w:val="right"/>
        <w:rPr>
          <w:rFonts w:ascii="Times New Roman" w:hAnsi="Times New Roman" w:cs="Times New Roman"/>
          <w:b w:val="0"/>
          <w:color w:val="auto"/>
        </w:rPr>
      </w:pPr>
      <w:r w:rsidRPr="007B1456">
        <w:rPr>
          <w:rFonts w:ascii="Times New Roman" w:hAnsi="Times New Roman" w:cs="Times New Roman"/>
          <w:b w:val="0"/>
          <w:color w:val="auto"/>
        </w:rPr>
        <w:t xml:space="preserve"> Быстрогорского сельского поселения </w:t>
      </w:r>
    </w:p>
    <w:p w:rsidR="007B1456" w:rsidRPr="007B1456" w:rsidRDefault="007B1456" w:rsidP="007B1456">
      <w:pPr>
        <w:pStyle w:val="1"/>
        <w:spacing w:before="0" w:line="240" w:lineRule="auto"/>
        <w:jc w:val="right"/>
        <w:rPr>
          <w:rFonts w:ascii="Times New Roman" w:hAnsi="Times New Roman" w:cs="Times New Roman"/>
          <w:b w:val="0"/>
          <w:color w:val="auto"/>
        </w:rPr>
      </w:pPr>
      <w:r w:rsidRPr="007B1456">
        <w:rPr>
          <w:rFonts w:ascii="Times New Roman" w:hAnsi="Times New Roman" w:cs="Times New Roman"/>
          <w:b w:val="0"/>
          <w:color w:val="auto"/>
        </w:rPr>
        <w:t xml:space="preserve">от 13 марта 2017  № 222-СД </w:t>
      </w:r>
    </w:p>
    <w:p w:rsidR="007B1456" w:rsidRPr="007B1456" w:rsidRDefault="007B1456" w:rsidP="007B1456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  <w:lang w:val="x-none"/>
        </w:rPr>
      </w:pPr>
    </w:p>
    <w:p w:rsidR="007B1456" w:rsidRPr="007B1456" w:rsidRDefault="007B1456" w:rsidP="007B1456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1456">
        <w:rPr>
          <w:rFonts w:ascii="Times New Roman" w:hAnsi="Times New Roman" w:cs="Times New Roman"/>
          <w:b/>
          <w:sz w:val="28"/>
          <w:szCs w:val="28"/>
        </w:rPr>
        <w:t>Перечень внесенных изменений в</w:t>
      </w:r>
    </w:p>
    <w:p w:rsidR="007B1456" w:rsidRPr="007B1456" w:rsidRDefault="007B1456" w:rsidP="007B1456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1456">
        <w:rPr>
          <w:rFonts w:ascii="Times New Roman" w:hAnsi="Times New Roman" w:cs="Times New Roman"/>
          <w:b/>
          <w:sz w:val="28"/>
          <w:szCs w:val="28"/>
        </w:rPr>
        <w:t>Правила землепользования и застройки</w:t>
      </w:r>
    </w:p>
    <w:p w:rsidR="007B1456" w:rsidRPr="007B1456" w:rsidRDefault="007B1456" w:rsidP="007B1456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1456">
        <w:rPr>
          <w:rFonts w:ascii="Times New Roman" w:hAnsi="Times New Roman" w:cs="Times New Roman"/>
          <w:b/>
          <w:sz w:val="28"/>
          <w:szCs w:val="28"/>
        </w:rPr>
        <w:t>муниципального образования «Быстрогорское сельское поселение» Тацинского района Ростовской области</w:t>
      </w:r>
    </w:p>
    <w:p w:rsidR="007B1456" w:rsidRPr="007B1456" w:rsidRDefault="007B1456" w:rsidP="007B1456">
      <w:pPr>
        <w:pStyle w:val="a7"/>
        <w:tabs>
          <w:tab w:val="left" w:pos="1106"/>
        </w:tabs>
        <w:rPr>
          <w:rFonts w:ascii="Times New Roman" w:eastAsia="Andale Sans UI" w:hAnsi="Times New Roman" w:cs="Times New Roman"/>
          <w:kern w:val="1"/>
          <w:sz w:val="28"/>
          <w:szCs w:val="28"/>
          <w:lang w:val="ru-RU"/>
        </w:rPr>
      </w:pPr>
    </w:p>
    <w:p w:rsidR="007B1456" w:rsidRPr="007B1456" w:rsidRDefault="007B1456" w:rsidP="007B145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1456">
        <w:rPr>
          <w:rFonts w:ascii="Times New Roman" w:hAnsi="Times New Roman" w:cs="Times New Roman"/>
          <w:b/>
          <w:sz w:val="28"/>
          <w:szCs w:val="28"/>
        </w:rPr>
        <w:t xml:space="preserve">1. В картах градостроительного зонирования внесены изменения. </w:t>
      </w:r>
    </w:p>
    <w:p w:rsidR="007B1456" w:rsidRPr="007B1456" w:rsidRDefault="007B1456" w:rsidP="007B145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7B1456">
        <w:rPr>
          <w:rFonts w:ascii="Times New Roman" w:hAnsi="Times New Roman" w:cs="Times New Roman"/>
          <w:sz w:val="28"/>
          <w:szCs w:val="28"/>
        </w:rPr>
        <w:t xml:space="preserve">Границы территориальной зоны ОД "Зона общественно-делового назначения"", где расположены земельные участки с кадастровыми номерами </w:t>
      </w:r>
      <w:r w:rsidRPr="007B1456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61:38:0040150:1 и 61:38:0040150:2 были изменены с учетом включения территории, необходимой для парковки возле существующей больницы.</w:t>
      </w:r>
    </w:p>
    <w:p w:rsidR="007B1456" w:rsidRPr="007B1456" w:rsidRDefault="007B1456" w:rsidP="007B145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B1456">
        <w:rPr>
          <w:rFonts w:ascii="Times New Roman" w:hAnsi="Times New Roman" w:cs="Times New Roman"/>
          <w:sz w:val="28"/>
          <w:szCs w:val="28"/>
        </w:rPr>
        <w:t>Соответственно изменены границы территориальной зоны Р2 "Зона парков и скверов", смежной с зоной ОД и имеющей с ней общие границы.</w:t>
      </w:r>
    </w:p>
    <w:p w:rsidR="007B1456" w:rsidRPr="007B1456" w:rsidRDefault="007B1456" w:rsidP="007B145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B1456">
        <w:rPr>
          <w:rFonts w:ascii="Times New Roman" w:hAnsi="Times New Roman" w:cs="Times New Roman"/>
          <w:b/>
          <w:i/>
          <w:sz w:val="28"/>
          <w:szCs w:val="28"/>
        </w:rPr>
        <w:t>Изменение 1</w:t>
      </w:r>
      <w:r w:rsidRPr="007B1456">
        <w:rPr>
          <w:rFonts w:ascii="Times New Roman" w:hAnsi="Times New Roman" w:cs="Times New Roman"/>
          <w:i/>
          <w:sz w:val="28"/>
          <w:szCs w:val="28"/>
        </w:rPr>
        <w:t xml:space="preserve"> внесено на листы ПЗЗ(к)-1, 2.</w:t>
      </w:r>
    </w:p>
    <w:p w:rsidR="007B1456" w:rsidRPr="007B1456" w:rsidRDefault="007B1456" w:rsidP="007B145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0"/>
          <w:szCs w:val="28"/>
        </w:rPr>
      </w:pPr>
    </w:p>
    <w:p w:rsidR="007B1456" w:rsidRPr="007B1456" w:rsidRDefault="007B1456" w:rsidP="007B145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1456">
        <w:rPr>
          <w:rFonts w:ascii="Times New Roman" w:hAnsi="Times New Roman" w:cs="Times New Roman"/>
          <w:b/>
          <w:sz w:val="28"/>
          <w:szCs w:val="28"/>
        </w:rPr>
        <w:t xml:space="preserve">2. В картах градостроительного зонирования внесены изменения. </w:t>
      </w:r>
    </w:p>
    <w:p w:rsidR="007B1456" w:rsidRPr="007B1456" w:rsidRDefault="007B1456" w:rsidP="007B145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lang w:eastAsia="en-US"/>
        </w:rPr>
      </w:pPr>
      <w:r w:rsidRPr="007B1456">
        <w:rPr>
          <w:rFonts w:ascii="Times New Roman" w:hAnsi="Times New Roman" w:cs="Times New Roman"/>
          <w:sz w:val="28"/>
          <w:szCs w:val="28"/>
        </w:rPr>
        <w:t xml:space="preserve">Добавлена новая  территориальная зона ОД "Зона общественно-делового назначения" рядом с участками  с кадастровыми номерами </w:t>
      </w:r>
      <w:r w:rsidRPr="007B1456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61:38:0040150:1 и 61:38:0040150:2 для размещения детского сада площадью 5400 м</w:t>
      </w:r>
      <w:r w:rsidRPr="007B1456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  <w:lang w:eastAsia="en-US"/>
        </w:rPr>
        <w:t>2</w:t>
      </w:r>
      <w:r w:rsidRPr="007B1456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.</w:t>
      </w:r>
    </w:p>
    <w:p w:rsidR="007B1456" w:rsidRPr="007B1456" w:rsidRDefault="007B1456" w:rsidP="007B145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B1456">
        <w:rPr>
          <w:rFonts w:ascii="Times New Roman" w:hAnsi="Times New Roman" w:cs="Times New Roman"/>
          <w:sz w:val="28"/>
          <w:szCs w:val="28"/>
        </w:rPr>
        <w:t>Соответственно изменены границы территориальной зоны Р2 "Зона парков и скверов", смежной с зоной ОД и имеющей с ней общие границы.</w:t>
      </w:r>
    </w:p>
    <w:p w:rsidR="007B1456" w:rsidRPr="007B1456" w:rsidRDefault="007B1456" w:rsidP="007B145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B1456">
        <w:rPr>
          <w:rFonts w:ascii="Times New Roman" w:hAnsi="Times New Roman" w:cs="Times New Roman"/>
          <w:b/>
          <w:i/>
          <w:sz w:val="28"/>
          <w:szCs w:val="28"/>
        </w:rPr>
        <w:t>Изменение 2</w:t>
      </w:r>
      <w:r w:rsidRPr="007B1456">
        <w:rPr>
          <w:rFonts w:ascii="Times New Roman" w:hAnsi="Times New Roman" w:cs="Times New Roman"/>
          <w:i/>
          <w:sz w:val="28"/>
          <w:szCs w:val="28"/>
        </w:rPr>
        <w:t xml:space="preserve"> внесено на листы ПЗЗ(к)-1, 2.</w:t>
      </w:r>
    </w:p>
    <w:p w:rsidR="007B1456" w:rsidRPr="007B1456" w:rsidRDefault="007B1456" w:rsidP="007B145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0"/>
          <w:szCs w:val="28"/>
        </w:rPr>
      </w:pPr>
    </w:p>
    <w:p w:rsidR="007B1456" w:rsidRPr="007B1456" w:rsidRDefault="007B1456" w:rsidP="007B145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1456">
        <w:rPr>
          <w:rFonts w:ascii="Times New Roman" w:hAnsi="Times New Roman" w:cs="Times New Roman"/>
          <w:b/>
          <w:sz w:val="28"/>
          <w:szCs w:val="28"/>
        </w:rPr>
        <w:t>3. В картах градостроительного зонирования внесены изменения.</w:t>
      </w:r>
    </w:p>
    <w:p w:rsidR="007B1456" w:rsidRPr="007B1456" w:rsidRDefault="007B1456" w:rsidP="007B145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7B1456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           Установлены территориальные зоны  Ж-1 и ОД в границах земельного участка, сформированного по ул. Новая и продолжении ул. Санаторной в соответствии с проектом планировки и межевания приоритетных территорий жилищного строительства Тацинского района Ростовской области, в границах п. Быстрогорский, ул. Новая Быстрогорского сельского поселения Тацинского района Ростовской области.</w:t>
      </w:r>
    </w:p>
    <w:p w:rsidR="007B1456" w:rsidRPr="007B1456" w:rsidRDefault="007B1456" w:rsidP="007B145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B1456">
        <w:rPr>
          <w:rFonts w:ascii="Times New Roman" w:hAnsi="Times New Roman" w:cs="Times New Roman"/>
          <w:b/>
          <w:i/>
          <w:sz w:val="28"/>
          <w:szCs w:val="28"/>
        </w:rPr>
        <w:t>Изменение 3</w:t>
      </w:r>
      <w:r w:rsidRPr="007B1456">
        <w:rPr>
          <w:rFonts w:ascii="Times New Roman" w:hAnsi="Times New Roman" w:cs="Times New Roman"/>
          <w:i/>
          <w:sz w:val="28"/>
          <w:szCs w:val="28"/>
        </w:rPr>
        <w:t xml:space="preserve"> внесено на лист ПЗЗ(к)-1,2.</w:t>
      </w:r>
    </w:p>
    <w:p w:rsidR="007B1456" w:rsidRPr="007B1456" w:rsidRDefault="007B1456" w:rsidP="007B145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0"/>
          <w:szCs w:val="28"/>
        </w:rPr>
      </w:pPr>
    </w:p>
    <w:p w:rsidR="007B1456" w:rsidRPr="007B1456" w:rsidRDefault="007B1456" w:rsidP="007B145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1456">
        <w:rPr>
          <w:rFonts w:ascii="Times New Roman" w:hAnsi="Times New Roman" w:cs="Times New Roman"/>
          <w:b/>
          <w:sz w:val="28"/>
          <w:szCs w:val="28"/>
        </w:rPr>
        <w:t>4. В картах градостроительного зонирования внесены изменения.</w:t>
      </w:r>
    </w:p>
    <w:p w:rsidR="007B1456" w:rsidRPr="007B1456" w:rsidRDefault="007B1456" w:rsidP="007B145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1456">
        <w:rPr>
          <w:rFonts w:ascii="Times New Roman" w:hAnsi="Times New Roman" w:cs="Times New Roman"/>
          <w:sz w:val="28"/>
          <w:szCs w:val="28"/>
        </w:rPr>
        <w:t>Сокращение санитарно-защитной зоны от сибиреязвенного захоронения, расположенного на территории Михайловского сельского поселения в северо-восточном направлении от п. Быстрогорский с 1000м на 500м.</w:t>
      </w:r>
    </w:p>
    <w:p w:rsidR="007B1456" w:rsidRPr="007B1456" w:rsidRDefault="007B1456" w:rsidP="007B145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B1456">
        <w:rPr>
          <w:rFonts w:ascii="Times New Roman" w:hAnsi="Times New Roman" w:cs="Times New Roman"/>
          <w:b/>
          <w:i/>
          <w:sz w:val="28"/>
          <w:szCs w:val="28"/>
        </w:rPr>
        <w:t>Изменение 3</w:t>
      </w:r>
      <w:r w:rsidRPr="007B1456">
        <w:rPr>
          <w:rFonts w:ascii="Times New Roman" w:hAnsi="Times New Roman" w:cs="Times New Roman"/>
          <w:i/>
          <w:sz w:val="28"/>
          <w:szCs w:val="28"/>
        </w:rPr>
        <w:t xml:space="preserve"> внесено на лист ПЗЗ(к)-1.</w:t>
      </w:r>
    </w:p>
    <w:p w:rsidR="005A5960" w:rsidRDefault="005A5960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B1456" w:rsidRDefault="007B1456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B1456" w:rsidRDefault="007B1456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B1456" w:rsidRDefault="007B1456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B1456" w:rsidRDefault="007B1456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B1456" w:rsidRDefault="007B1456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B1456" w:rsidRDefault="007B1456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B1456" w:rsidRDefault="007B1456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B1456" w:rsidRDefault="007B1456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B1456" w:rsidRDefault="007B1456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5A5960" w:rsidRDefault="007B1456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431165</wp:posOffset>
            </wp:positionH>
            <wp:positionV relativeFrom="paragraph">
              <wp:posOffset>0</wp:posOffset>
            </wp:positionV>
            <wp:extent cx="6374765" cy="4597400"/>
            <wp:effectExtent l="0" t="0" r="6985" b="0"/>
            <wp:wrapTight wrapText="bothSides">
              <wp:wrapPolygon edited="0">
                <wp:start x="0" y="0"/>
                <wp:lineTo x="0" y="21481"/>
                <wp:lineTo x="21559" y="21481"/>
                <wp:lineTo x="21559" y="0"/>
                <wp:lineTo x="0" y="0"/>
              </wp:wrapPolygon>
            </wp:wrapTight>
            <wp:docPr id="3" name="Рисунок 3" descr="карта градостроительного зонирования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а градостроительного зонирования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765" cy="459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1456" w:rsidRDefault="007B1456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B1456" w:rsidRDefault="007B1456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B1456" w:rsidRDefault="007B1456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B1456" w:rsidRDefault="007B1456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B1456" w:rsidRDefault="007B1456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B1456" w:rsidRDefault="007B1456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B1456" w:rsidRDefault="007B1456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B1456" w:rsidRDefault="007B1456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B1456" w:rsidRDefault="007B1456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B1456" w:rsidRDefault="007B1456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B1456" w:rsidRDefault="007B1456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B1456" w:rsidRDefault="007B1456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B1456" w:rsidRDefault="007B1456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B1456" w:rsidRDefault="007B1456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B1456" w:rsidRDefault="007B1456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B1456" w:rsidRDefault="007B1456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B1456" w:rsidRDefault="007B1456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B1456" w:rsidRDefault="007B1456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B1456" w:rsidRDefault="007B1456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B1456" w:rsidRDefault="007B1456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B1456" w:rsidRDefault="007B1456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B1456" w:rsidRDefault="007B1456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B1456" w:rsidRDefault="007B1456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B1456" w:rsidRDefault="007B1456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B1456" w:rsidRDefault="007B1456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B1456" w:rsidRDefault="007B1456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B1456" w:rsidRDefault="007B1456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B1456" w:rsidRDefault="007B1456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B1456" w:rsidRDefault="00B250BD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102870</wp:posOffset>
            </wp:positionV>
            <wp:extent cx="6202045" cy="4932045"/>
            <wp:effectExtent l="0" t="0" r="8255" b="1905"/>
            <wp:wrapTight wrapText="bothSides">
              <wp:wrapPolygon edited="0">
                <wp:start x="0" y="0"/>
                <wp:lineTo x="0" y="21525"/>
                <wp:lineTo x="21562" y="21525"/>
                <wp:lineTo x="21562" y="0"/>
                <wp:lineTo x="0" y="0"/>
              </wp:wrapPolygon>
            </wp:wrapTight>
            <wp:docPr id="4" name="Рисунок 4" descr="карта градостроительного зонировани и зон с особыми условиями использования территории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а градостроительного зонировани и зон с особыми условиями использования территории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45" cy="493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1456" w:rsidRDefault="007B1456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B1456" w:rsidRDefault="007B1456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B1456" w:rsidRDefault="007B1456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B1456" w:rsidRDefault="007B1456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B1456" w:rsidRDefault="007B1456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B1456" w:rsidRDefault="007B1456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B1456" w:rsidRDefault="007B1456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B1456" w:rsidRDefault="007B1456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B1456" w:rsidRDefault="007B1456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B1456" w:rsidRDefault="007B1456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B1456" w:rsidRDefault="007B1456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B1456" w:rsidRDefault="007B1456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B1456" w:rsidRDefault="007B1456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B1456" w:rsidRDefault="007B1456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B1456" w:rsidRDefault="007B1456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B1456" w:rsidRDefault="007B1456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B1456" w:rsidRDefault="007B1456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B1456" w:rsidRDefault="007B1456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B1456" w:rsidRDefault="007B1456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B1456" w:rsidRDefault="007B1456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B1456" w:rsidRDefault="007B1456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B1456" w:rsidRDefault="007B1456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B1456" w:rsidRDefault="007B1456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B1456" w:rsidRDefault="007B1456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B1456" w:rsidRDefault="007B1456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B1456" w:rsidRDefault="007B1456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B1456" w:rsidRDefault="007B1456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B1456" w:rsidRDefault="007B1456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B1456" w:rsidRDefault="007B1456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B1456" w:rsidRDefault="007B1456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B1456" w:rsidRDefault="007B1456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3608F9" w:rsidRDefault="003608F9" w:rsidP="003608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3608F9" w:rsidRDefault="003608F9" w:rsidP="003608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3608F9" w:rsidRDefault="003608F9" w:rsidP="003608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3608F9" w:rsidRDefault="003608F9" w:rsidP="003608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3608F9" w:rsidRDefault="003608F9" w:rsidP="003608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3608F9" w:rsidRDefault="003608F9" w:rsidP="003608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3608F9" w:rsidRDefault="003608F9" w:rsidP="003608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3608F9" w:rsidRDefault="003608F9" w:rsidP="003608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3608F9" w:rsidRDefault="003608F9" w:rsidP="003608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3608F9" w:rsidRDefault="003608F9" w:rsidP="003608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3608F9" w:rsidRDefault="003608F9" w:rsidP="003608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3608F9" w:rsidRDefault="003608F9" w:rsidP="003608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3608F9" w:rsidRDefault="003608F9" w:rsidP="003608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3608F9" w:rsidRDefault="003608F9" w:rsidP="003608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3608F9" w:rsidRDefault="003608F9" w:rsidP="003608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3608F9" w:rsidRDefault="003608F9" w:rsidP="003608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3608F9" w:rsidRDefault="003608F9" w:rsidP="003608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3608F9" w:rsidRDefault="003608F9" w:rsidP="003608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3608F9" w:rsidRDefault="003608F9" w:rsidP="003608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3608F9" w:rsidRDefault="003608F9" w:rsidP="003608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3608F9" w:rsidRDefault="003608F9" w:rsidP="003608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3608F9" w:rsidRDefault="003608F9" w:rsidP="003608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C556C8" w:rsidRPr="003608F9" w:rsidRDefault="00C556C8" w:rsidP="003608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  <w:r w:rsidRPr="003608F9">
        <w:rPr>
          <w:rFonts w:ascii="Times New Roman" w:hAnsi="Times New Roman" w:cs="Times New Roman"/>
          <w:b/>
          <w:sz w:val="28"/>
          <w:szCs w:val="26"/>
        </w:rPr>
        <w:t>ПОСТАНОВЛЕНИЕ</w:t>
      </w:r>
    </w:p>
    <w:p w:rsidR="00C556C8" w:rsidRPr="003608F9" w:rsidRDefault="00C556C8" w:rsidP="003608F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6"/>
        </w:rPr>
      </w:pPr>
    </w:p>
    <w:p w:rsidR="00C556C8" w:rsidRPr="003608F9" w:rsidRDefault="00C556C8" w:rsidP="003608F9">
      <w:pPr>
        <w:spacing w:after="0" w:line="240" w:lineRule="auto"/>
        <w:rPr>
          <w:rFonts w:ascii="Times New Roman" w:hAnsi="Times New Roman" w:cs="Times New Roman"/>
          <w:b/>
          <w:sz w:val="28"/>
          <w:szCs w:val="26"/>
        </w:rPr>
      </w:pPr>
      <w:r w:rsidRPr="003608F9">
        <w:rPr>
          <w:rFonts w:ascii="Times New Roman" w:hAnsi="Times New Roman" w:cs="Times New Roman"/>
          <w:b/>
          <w:sz w:val="28"/>
          <w:szCs w:val="26"/>
        </w:rPr>
        <w:t>09 марта 2017 г.</w:t>
      </w:r>
      <w:r w:rsidRPr="003608F9">
        <w:rPr>
          <w:rFonts w:ascii="Times New Roman" w:hAnsi="Times New Roman" w:cs="Times New Roman"/>
          <w:b/>
          <w:sz w:val="28"/>
          <w:szCs w:val="26"/>
        </w:rPr>
        <w:tab/>
        <w:t xml:space="preserve">                                      № 25                            п. Быстрогорский</w:t>
      </w:r>
    </w:p>
    <w:p w:rsidR="00C556C8" w:rsidRPr="003608F9" w:rsidRDefault="00C556C8" w:rsidP="003608F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6"/>
        </w:rPr>
      </w:pPr>
    </w:p>
    <w:p w:rsidR="00C556C8" w:rsidRPr="003608F9" w:rsidRDefault="00C556C8" w:rsidP="003608F9">
      <w:pPr>
        <w:spacing w:after="0" w:line="240" w:lineRule="auto"/>
        <w:rPr>
          <w:rFonts w:ascii="Times New Roman" w:hAnsi="Times New Roman" w:cs="Times New Roman"/>
          <w:b/>
          <w:sz w:val="28"/>
          <w:szCs w:val="26"/>
        </w:rPr>
      </w:pPr>
      <w:r w:rsidRPr="003608F9">
        <w:rPr>
          <w:rFonts w:ascii="Times New Roman" w:hAnsi="Times New Roman" w:cs="Times New Roman"/>
          <w:b/>
          <w:sz w:val="28"/>
          <w:szCs w:val="26"/>
        </w:rPr>
        <w:t xml:space="preserve">Об утверждении муниципальной </w:t>
      </w:r>
    </w:p>
    <w:p w:rsidR="00C556C8" w:rsidRPr="003608F9" w:rsidRDefault="00C556C8" w:rsidP="003608F9">
      <w:pPr>
        <w:spacing w:after="0" w:line="240" w:lineRule="auto"/>
        <w:rPr>
          <w:rFonts w:ascii="Times New Roman" w:hAnsi="Times New Roman" w:cs="Times New Roman"/>
          <w:b/>
          <w:sz w:val="28"/>
          <w:szCs w:val="26"/>
        </w:rPr>
      </w:pPr>
      <w:r w:rsidRPr="003608F9">
        <w:rPr>
          <w:rFonts w:ascii="Times New Roman" w:hAnsi="Times New Roman" w:cs="Times New Roman"/>
          <w:b/>
          <w:sz w:val="28"/>
          <w:szCs w:val="26"/>
        </w:rPr>
        <w:t>программы  «Доступная среда».</w:t>
      </w:r>
    </w:p>
    <w:p w:rsidR="00C556C8" w:rsidRPr="003608F9" w:rsidRDefault="00C556C8" w:rsidP="003608F9">
      <w:pPr>
        <w:spacing w:after="0" w:line="240" w:lineRule="auto"/>
        <w:rPr>
          <w:rFonts w:ascii="Times New Roman" w:hAnsi="Times New Roman" w:cs="Times New Roman"/>
          <w:sz w:val="28"/>
          <w:szCs w:val="26"/>
        </w:rPr>
      </w:pPr>
    </w:p>
    <w:p w:rsidR="00C556C8" w:rsidRPr="003608F9" w:rsidRDefault="00C556C8" w:rsidP="003608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6"/>
        </w:rPr>
      </w:pPr>
      <w:r w:rsidRPr="003608F9">
        <w:rPr>
          <w:rFonts w:ascii="Times New Roman" w:hAnsi="Times New Roman" w:cs="Times New Roman"/>
          <w:sz w:val="28"/>
          <w:szCs w:val="26"/>
        </w:rPr>
        <w:tab/>
        <w:t>В целях реализации государственной политики в отношении людей с ограниченными возможностями здоровья и других маломобильных групп населения, создания условий для их реабилитации и социальной интеграции в обществе, повышения уровня жизни инвалидов и друг</w:t>
      </w:r>
      <w:bookmarkStart w:id="0" w:name="_GoBack"/>
      <w:bookmarkEnd w:id="0"/>
      <w:r w:rsidRPr="003608F9">
        <w:rPr>
          <w:rFonts w:ascii="Times New Roman" w:hAnsi="Times New Roman" w:cs="Times New Roman"/>
          <w:sz w:val="28"/>
          <w:szCs w:val="26"/>
        </w:rPr>
        <w:t>их маломобильных групп населения, на основании</w:t>
      </w:r>
      <w:r w:rsidRPr="003608F9">
        <w:rPr>
          <w:rStyle w:val="apple-style-span"/>
          <w:rFonts w:ascii="Times New Roman" w:hAnsi="Times New Roman" w:cs="Times New Roman"/>
          <w:color w:val="333333"/>
          <w:sz w:val="28"/>
          <w:szCs w:val="26"/>
        </w:rPr>
        <w:t xml:space="preserve"> постановления Правительства Р</w:t>
      </w:r>
      <w:r w:rsidRPr="003608F9">
        <w:rPr>
          <w:rFonts w:ascii="Times New Roman" w:hAnsi="Times New Roman" w:cs="Times New Roman"/>
          <w:sz w:val="28"/>
          <w:szCs w:val="26"/>
          <w:lang w:eastAsia="en-US"/>
        </w:rPr>
        <w:t>остовской области от 25.09.2013 № 585 «Об утверждении Государственной программы Ростовской области «Доступная среда»,</w:t>
      </w:r>
      <w:r w:rsidRPr="003608F9">
        <w:rPr>
          <w:rFonts w:ascii="Times New Roman" w:hAnsi="Times New Roman" w:cs="Times New Roman"/>
          <w:sz w:val="28"/>
          <w:szCs w:val="26"/>
        </w:rPr>
        <w:t xml:space="preserve"> постановлением Администрации Быстрогорского сельского поселения от 09.08.2013 г. № 143 «Об утверждении порядка  разработки, реализации и оценки эффективности муниципальных программ Быстрогорского сельского поселения Тацинского района»</w:t>
      </w:r>
    </w:p>
    <w:p w:rsidR="00C556C8" w:rsidRPr="003608F9" w:rsidRDefault="00C556C8" w:rsidP="003608F9">
      <w:pPr>
        <w:spacing w:after="0" w:line="240" w:lineRule="auto"/>
        <w:rPr>
          <w:rFonts w:ascii="Times New Roman" w:hAnsi="Times New Roman" w:cs="Times New Roman"/>
          <w:sz w:val="28"/>
          <w:szCs w:val="26"/>
        </w:rPr>
      </w:pPr>
    </w:p>
    <w:p w:rsidR="00C556C8" w:rsidRPr="003608F9" w:rsidRDefault="00C556C8" w:rsidP="003608F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6"/>
        </w:rPr>
      </w:pPr>
      <w:r w:rsidRPr="003608F9">
        <w:rPr>
          <w:rFonts w:ascii="Times New Roman" w:hAnsi="Times New Roman" w:cs="Times New Roman"/>
          <w:sz w:val="28"/>
          <w:szCs w:val="26"/>
        </w:rPr>
        <w:t>ПОСТАНОВЛЯЕТ:</w:t>
      </w:r>
    </w:p>
    <w:p w:rsidR="00C556C8" w:rsidRPr="003608F9" w:rsidRDefault="00C556C8" w:rsidP="003608F9">
      <w:pPr>
        <w:pStyle w:val="msolistparagraph0"/>
        <w:ind w:left="0"/>
        <w:jc w:val="both"/>
        <w:rPr>
          <w:rFonts w:ascii="Times New Roman" w:hAnsi="Times New Roman"/>
          <w:sz w:val="28"/>
          <w:szCs w:val="26"/>
        </w:rPr>
      </w:pPr>
    </w:p>
    <w:p w:rsidR="00C556C8" w:rsidRPr="003608F9" w:rsidRDefault="00C556C8" w:rsidP="003608F9">
      <w:pPr>
        <w:pStyle w:val="msolistparagraph0"/>
        <w:ind w:left="0" w:firstLine="567"/>
        <w:jc w:val="both"/>
        <w:rPr>
          <w:rFonts w:ascii="Times New Roman" w:hAnsi="Times New Roman"/>
          <w:sz w:val="28"/>
          <w:szCs w:val="26"/>
        </w:rPr>
      </w:pPr>
      <w:r w:rsidRPr="003608F9">
        <w:rPr>
          <w:rFonts w:ascii="Times New Roman" w:hAnsi="Times New Roman"/>
          <w:sz w:val="28"/>
          <w:szCs w:val="26"/>
        </w:rPr>
        <w:t>1.Утвердить прилагаемую муниципальную программу «Доступная  среда».</w:t>
      </w:r>
    </w:p>
    <w:p w:rsidR="00C556C8" w:rsidRPr="003608F9" w:rsidRDefault="00C556C8" w:rsidP="003608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6"/>
        </w:rPr>
      </w:pPr>
      <w:r w:rsidRPr="003608F9">
        <w:rPr>
          <w:rFonts w:ascii="Times New Roman" w:hAnsi="Times New Roman" w:cs="Times New Roman"/>
          <w:sz w:val="28"/>
          <w:szCs w:val="26"/>
        </w:rPr>
        <w:t xml:space="preserve">2. </w:t>
      </w:r>
      <w:r w:rsidRPr="003608F9">
        <w:rPr>
          <w:rFonts w:ascii="Times New Roman" w:hAnsi="Times New Roman" w:cs="Times New Roman"/>
          <w:sz w:val="28"/>
        </w:rPr>
        <w:t>Постановление  подлежит  опубликованию</w:t>
      </w:r>
      <w:r w:rsidRPr="003608F9">
        <w:rPr>
          <w:rFonts w:ascii="Times New Roman" w:hAnsi="Times New Roman" w:cs="Times New Roman"/>
          <w:sz w:val="28"/>
          <w:szCs w:val="28"/>
        </w:rPr>
        <w:t xml:space="preserve"> в установленном порядке   в периодическом печатном издании муниципального образования «Быстрогорское сельское поселение» бюллетене «Быстрогорский вестник» и на официальном сайте Быстрогорского сельского поселения в информационно-телекоммуникационной сети Интернет.</w:t>
      </w:r>
    </w:p>
    <w:p w:rsidR="00C556C8" w:rsidRPr="003608F9" w:rsidRDefault="00C556C8" w:rsidP="003608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6"/>
        </w:rPr>
      </w:pPr>
      <w:r w:rsidRPr="003608F9">
        <w:rPr>
          <w:rFonts w:ascii="Times New Roman" w:hAnsi="Times New Roman" w:cs="Times New Roman"/>
          <w:sz w:val="28"/>
          <w:szCs w:val="26"/>
        </w:rPr>
        <w:t>3. Настоящее постановление вступает  в законную силу  после  его официального опубликования.</w:t>
      </w:r>
    </w:p>
    <w:p w:rsidR="00C556C8" w:rsidRPr="003608F9" w:rsidRDefault="00C556C8" w:rsidP="003608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6"/>
        </w:rPr>
      </w:pPr>
      <w:r w:rsidRPr="003608F9">
        <w:rPr>
          <w:rFonts w:ascii="Times New Roman" w:hAnsi="Times New Roman" w:cs="Times New Roman"/>
          <w:sz w:val="28"/>
          <w:szCs w:val="26"/>
        </w:rPr>
        <w:t>4. Контроль за  выполнением  настоящего постановления возложить на старшего инспектора Администрации Быстрогорского сельского поселения  Харитонова А.В.</w:t>
      </w:r>
    </w:p>
    <w:p w:rsidR="00C556C8" w:rsidRPr="003608F9" w:rsidRDefault="00C556C8" w:rsidP="003608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6"/>
        </w:rPr>
      </w:pPr>
    </w:p>
    <w:p w:rsidR="00C556C8" w:rsidRPr="003608F9" w:rsidRDefault="00C556C8" w:rsidP="003608F9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6"/>
        </w:rPr>
      </w:pPr>
    </w:p>
    <w:p w:rsidR="00C556C8" w:rsidRPr="003608F9" w:rsidRDefault="00C556C8" w:rsidP="003608F9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6"/>
        </w:rPr>
      </w:pPr>
      <w:r w:rsidRPr="003608F9">
        <w:rPr>
          <w:rFonts w:ascii="Times New Roman" w:hAnsi="Times New Roman" w:cs="Times New Roman"/>
          <w:sz w:val="28"/>
          <w:szCs w:val="26"/>
        </w:rPr>
        <w:t>Глава Быстрогорского</w:t>
      </w:r>
    </w:p>
    <w:p w:rsidR="00C556C8" w:rsidRPr="003608F9" w:rsidRDefault="00C556C8" w:rsidP="003608F9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6"/>
        </w:rPr>
      </w:pPr>
      <w:r w:rsidRPr="003608F9">
        <w:rPr>
          <w:rFonts w:ascii="Times New Roman" w:hAnsi="Times New Roman" w:cs="Times New Roman"/>
          <w:sz w:val="28"/>
          <w:szCs w:val="26"/>
        </w:rPr>
        <w:t xml:space="preserve">сельского поселения </w:t>
      </w:r>
      <w:r w:rsidRPr="003608F9">
        <w:rPr>
          <w:rFonts w:ascii="Times New Roman" w:hAnsi="Times New Roman" w:cs="Times New Roman"/>
          <w:sz w:val="28"/>
          <w:szCs w:val="26"/>
        </w:rPr>
        <w:tab/>
        <w:t xml:space="preserve">                                                          С.Н.Кутенко</w:t>
      </w:r>
    </w:p>
    <w:p w:rsidR="00C556C8" w:rsidRPr="00DE0E7C" w:rsidRDefault="00C556C8" w:rsidP="00C556C8">
      <w:pPr>
        <w:pStyle w:val="ConsPlusNormal"/>
        <w:ind w:firstLine="0"/>
        <w:jc w:val="both"/>
        <w:rPr>
          <w:rFonts w:ascii="Times New Roman" w:hAnsi="Times New Roman" w:cs="Times New Roman"/>
          <w:sz w:val="26"/>
          <w:szCs w:val="26"/>
        </w:rPr>
      </w:pPr>
    </w:p>
    <w:p w:rsidR="00C556C8" w:rsidRDefault="00C556C8" w:rsidP="00C556C8">
      <w:pPr>
        <w:rPr>
          <w:sz w:val="28"/>
        </w:rPr>
      </w:pPr>
    </w:p>
    <w:p w:rsidR="00C556C8" w:rsidRDefault="00C556C8" w:rsidP="00C556C8">
      <w:pPr>
        <w:rPr>
          <w:sz w:val="28"/>
        </w:rPr>
      </w:pPr>
    </w:p>
    <w:p w:rsidR="00C556C8" w:rsidRDefault="00C556C8" w:rsidP="00C556C8">
      <w:pPr>
        <w:rPr>
          <w:sz w:val="28"/>
        </w:rPr>
      </w:pPr>
    </w:p>
    <w:p w:rsidR="00C556C8" w:rsidRDefault="00C556C8" w:rsidP="00C556C8">
      <w:pPr>
        <w:rPr>
          <w:sz w:val="28"/>
        </w:rPr>
      </w:pPr>
    </w:p>
    <w:p w:rsidR="00C556C8" w:rsidRDefault="00C556C8" w:rsidP="00C556C8">
      <w:pPr>
        <w:rPr>
          <w:sz w:val="28"/>
        </w:rPr>
      </w:pPr>
    </w:p>
    <w:p w:rsidR="00C556C8" w:rsidRDefault="00C556C8" w:rsidP="00C556C8">
      <w:pPr>
        <w:rPr>
          <w:sz w:val="28"/>
        </w:rPr>
      </w:pPr>
    </w:p>
    <w:p w:rsidR="00C556C8" w:rsidRDefault="00C556C8" w:rsidP="00C556C8">
      <w:pPr>
        <w:rPr>
          <w:sz w:val="28"/>
        </w:rPr>
      </w:pPr>
    </w:p>
    <w:p w:rsidR="00C556C8" w:rsidRPr="00800101" w:rsidRDefault="00C556C8" w:rsidP="00C556C8">
      <w:pPr>
        <w:pStyle w:val="Default"/>
        <w:jc w:val="right"/>
        <w:rPr>
          <w:color w:val="auto"/>
          <w:szCs w:val="28"/>
        </w:rPr>
      </w:pPr>
      <w:r w:rsidRPr="00800101">
        <w:rPr>
          <w:color w:val="auto"/>
          <w:szCs w:val="28"/>
        </w:rPr>
        <w:t xml:space="preserve">Приложение </w:t>
      </w:r>
    </w:p>
    <w:p w:rsidR="00C556C8" w:rsidRPr="00800101" w:rsidRDefault="00C556C8" w:rsidP="00C556C8">
      <w:pPr>
        <w:pStyle w:val="Default"/>
        <w:jc w:val="right"/>
        <w:rPr>
          <w:color w:val="auto"/>
          <w:szCs w:val="28"/>
        </w:rPr>
      </w:pPr>
      <w:r w:rsidRPr="00800101">
        <w:rPr>
          <w:color w:val="auto"/>
          <w:szCs w:val="28"/>
        </w:rPr>
        <w:t xml:space="preserve">к проекту постановления администрации </w:t>
      </w:r>
    </w:p>
    <w:p w:rsidR="00C556C8" w:rsidRPr="00800101" w:rsidRDefault="00C556C8" w:rsidP="00C556C8">
      <w:pPr>
        <w:pStyle w:val="Default"/>
        <w:jc w:val="right"/>
        <w:rPr>
          <w:color w:val="auto"/>
          <w:szCs w:val="28"/>
        </w:rPr>
      </w:pPr>
      <w:r w:rsidRPr="00800101">
        <w:rPr>
          <w:color w:val="auto"/>
          <w:szCs w:val="28"/>
        </w:rPr>
        <w:t xml:space="preserve"> Быстрогорского сельского поселения</w:t>
      </w:r>
    </w:p>
    <w:p w:rsidR="00C556C8" w:rsidRPr="00800101" w:rsidRDefault="00C556C8" w:rsidP="00C556C8">
      <w:pPr>
        <w:pStyle w:val="Default"/>
        <w:jc w:val="right"/>
        <w:rPr>
          <w:color w:val="auto"/>
          <w:sz w:val="22"/>
        </w:rPr>
      </w:pPr>
      <w:r w:rsidRPr="00800101">
        <w:rPr>
          <w:color w:val="auto"/>
          <w:szCs w:val="28"/>
        </w:rPr>
        <w:t xml:space="preserve">от </w:t>
      </w:r>
      <w:r>
        <w:rPr>
          <w:color w:val="auto"/>
          <w:szCs w:val="28"/>
        </w:rPr>
        <w:t>09 марта 2017</w:t>
      </w:r>
      <w:r w:rsidRPr="00800101">
        <w:rPr>
          <w:color w:val="auto"/>
          <w:szCs w:val="28"/>
        </w:rPr>
        <w:t xml:space="preserve"> г. № </w:t>
      </w:r>
      <w:r>
        <w:rPr>
          <w:color w:val="auto"/>
          <w:szCs w:val="28"/>
        </w:rPr>
        <w:t>25</w:t>
      </w:r>
    </w:p>
    <w:p w:rsidR="00C556C8" w:rsidRDefault="00C556C8" w:rsidP="00C556C8">
      <w:pPr>
        <w:tabs>
          <w:tab w:val="left" w:pos="5353"/>
        </w:tabs>
        <w:jc w:val="center"/>
        <w:rPr>
          <w:sz w:val="28"/>
          <w:highlight w:val="yellow"/>
        </w:rPr>
      </w:pPr>
    </w:p>
    <w:p w:rsidR="00C556C8" w:rsidRDefault="00C556C8" w:rsidP="00C556C8">
      <w:pPr>
        <w:shd w:val="clear" w:color="auto" w:fill="FFFFFF"/>
        <w:jc w:val="center"/>
        <w:rPr>
          <w:sz w:val="28"/>
        </w:rPr>
      </w:pPr>
    </w:p>
    <w:p w:rsidR="00C556C8" w:rsidRPr="00C556C8" w:rsidRDefault="00C556C8" w:rsidP="00C556C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C556C8">
        <w:rPr>
          <w:rFonts w:ascii="Times New Roman" w:hAnsi="Times New Roman" w:cs="Times New Roman"/>
          <w:b/>
          <w:sz w:val="28"/>
        </w:rPr>
        <w:t xml:space="preserve">Муниципальная программа </w:t>
      </w:r>
    </w:p>
    <w:p w:rsidR="00C556C8" w:rsidRPr="00C556C8" w:rsidRDefault="00C556C8" w:rsidP="00C556C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C556C8">
        <w:rPr>
          <w:rFonts w:ascii="Times New Roman" w:hAnsi="Times New Roman" w:cs="Times New Roman"/>
          <w:b/>
          <w:sz w:val="28"/>
        </w:rPr>
        <w:t>«Доступная среда»</w:t>
      </w:r>
    </w:p>
    <w:p w:rsidR="00C556C8" w:rsidRPr="00C556C8" w:rsidRDefault="00C556C8" w:rsidP="00C556C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C556C8" w:rsidRPr="00C556C8" w:rsidRDefault="00C556C8" w:rsidP="00C556C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C556C8">
        <w:rPr>
          <w:rFonts w:ascii="Times New Roman" w:hAnsi="Times New Roman" w:cs="Times New Roman"/>
          <w:b/>
          <w:sz w:val="28"/>
        </w:rPr>
        <w:t>ПАСПОРТ</w:t>
      </w:r>
    </w:p>
    <w:p w:rsidR="00C556C8" w:rsidRPr="00C556C8" w:rsidRDefault="00C556C8" w:rsidP="00C556C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C556C8">
        <w:rPr>
          <w:rFonts w:ascii="Times New Roman" w:hAnsi="Times New Roman" w:cs="Times New Roman"/>
          <w:b/>
          <w:sz w:val="28"/>
        </w:rPr>
        <w:t>муниципальной программы</w:t>
      </w:r>
      <w:r w:rsidRPr="00C556C8">
        <w:rPr>
          <w:rFonts w:ascii="Times New Roman" w:hAnsi="Times New Roman" w:cs="Times New Roman"/>
          <w:b/>
          <w:sz w:val="28"/>
        </w:rPr>
        <w:br/>
        <w:t>«Доступная среда»</w:t>
      </w:r>
    </w:p>
    <w:p w:rsidR="00C556C8" w:rsidRPr="00C556C8" w:rsidRDefault="00C556C8" w:rsidP="00C556C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16"/>
        </w:rPr>
      </w:pPr>
    </w:p>
    <w:tbl>
      <w:tblPr>
        <w:tblW w:w="0" w:type="auto"/>
        <w:tblInd w:w="51" w:type="dxa"/>
        <w:tblLayout w:type="fixed"/>
        <w:tblLook w:val="0000" w:firstRow="0" w:lastRow="0" w:firstColumn="0" w:lastColumn="0" w:noHBand="0" w:noVBand="0"/>
      </w:tblPr>
      <w:tblGrid>
        <w:gridCol w:w="2509"/>
        <w:gridCol w:w="444"/>
        <w:gridCol w:w="7310"/>
      </w:tblGrid>
      <w:tr w:rsidR="00C556C8" w:rsidRPr="00C556C8" w:rsidTr="00E853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09" w:type="dxa"/>
          </w:tcPr>
          <w:p w:rsidR="00C556C8" w:rsidRPr="00C556C8" w:rsidRDefault="00C556C8" w:rsidP="00C556C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C556C8">
              <w:rPr>
                <w:rFonts w:ascii="Times New Roman" w:hAnsi="Times New Roman" w:cs="Times New Roman"/>
                <w:sz w:val="28"/>
              </w:rPr>
              <w:t xml:space="preserve">Наименование  муниципальной программы  </w:t>
            </w:r>
          </w:p>
          <w:p w:rsidR="00C556C8" w:rsidRPr="00C556C8" w:rsidRDefault="00C556C8" w:rsidP="00C556C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4" w:type="dxa"/>
          </w:tcPr>
          <w:p w:rsidR="00C556C8" w:rsidRPr="00C556C8" w:rsidRDefault="00C556C8" w:rsidP="00C556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556C8">
              <w:rPr>
                <w:rFonts w:ascii="Times New Roman" w:hAnsi="Times New Roman" w:cs="Times New Roman"/>
                <w:sz w:val="28"/>
              </w:rPr>
              <w:t>–</w:t>
            </w:r>
          </w:p>
        </w:tc>
        <w:tc>
          <w:tcPr>
            <w:tcW w:w="7310" w:type="dxa"/>
          </w:tcPr>
          <w:p w:rsidR="00C556C8" w:rsidRPr="00C556C8" w:rsidRDefault="00C556C8" w:rsidP="00C556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556C8">
              <w:rPr>
                <w:rFonts w:ascii="Times New Roman" w:hAnsi="Times New Roman" w:cs="Times New Roman"/>
                <w:sz w:val="28"/>
              </w:rPr>
              <w:t>Муниципальная программа «Доступная среда» (далее – Программа)</w:t>
            </w:r>
          </w:p>
        </w:tc>
      </w:tr>
      <w:tr w:rsidR="00C556C8" w:rsidRPr="00C556C8" w:rsidTr="00E853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09" w:type="dxa"/>
          </w:tcPr>
          <w:p w:rsidR="00C556C8" w:rsidRPr="00C556C8" w:rsidRDefault="00C556C8" w:rsidP="00C556C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C556C8">
              <w:rPr>
                <w:rFonts w:ascii="Times New Roman" w:hAnsi="Times New Roman" w:cs="Times New Roman"/>
                <w:sz w:val="28"/>
              </w:rPr>
              <w:t xml:space="preserve">Ответственный исполнитель Программы </w:t>
            </w:r>
          </w:p>
          <w:p w:rsidR="00C556C8" w:rsidRPr="00C556C8" w:rsidRDefault="00C556C8" w:rsidP="00C556C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4" w:type="dxa"/>
          </w:tcPr>
          <w:p w:rsidR="00C556C8" w:rsidRPr="00C556C8" w:rsidRDefault="00C556C8" w:rsidP="00C556C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C556C8">
              <w:rPr>
                <w:rFonts w:ascii="Times New Roman" w:hAnsi="Times New Roman" w:cs="Times New Roman"/>
                <w:sz w:val="28"/>
              </w:rPr>
              <w:t>–</w:t>
            </w:r>
          </w:p>
        </w:tc>
        <w:tc>
          <w:tcPr>
            <w:tcW w:w="7310" w:type="dxa"/>
          </w:tcPr>
          <w:p w:rsidR="00C556C8" w:rsidRPr="00C556C8" w:rsidRDefault="00C556C8" w:rsidP="00C556C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556C8">
              <w:rPr>
                <w:rFonts w:ascii="Times New Roman" w:hAnsi="Times New Roman" w:cs="Times New Roman"/>
                <w:sz w:val="28"/>
              </w:rPr>
              <w:t>Администрация Быстрогорского сельского поселения</w:t>
            </w:r>
          </w:p>
        </w:tc>
      </w:tr>
      <w:tr w:rsidR="00C556C8" w:rsidRPr="00C556C8" w:rsidTr="00E853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09" w:type="dxa"/>
          </w:tcPr>
          <w:p w:rsidR="00C556C8" w:rsidRPr="00C556C8" w:rsidRDefault="00C556C8" w:rsidP="00C556C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C556C8">
              <w:rPr>
                <w:rFonts w:ascii="Times New Roman" w:hAnsi="Times New Roman" w:cs="Times New Roman"/>
                <w:sz w:val="28"/>
              </w:rPr>
              <w:t>Участники</w:t>
            </w:r>
          </w:p>
          <w:p w:rsidR="00C556C8" w:rsidRPr="00C556C8" w:rsidRDefault="00C556C8" w:rsidP="00C556C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C556C8">
              <w:rPr>
                <w:rFonts w:ascii="Times New Roman" w:hAnsi="Times New Roman" w:cs="Times New Roman"/>
                <w:sz w:val="28"/>
              </w:rPr>
              <w:t>Программы</w:t>
            </w:r>
          </w:p>
          <w:p w:rsidR="00C556C8" w:rsidRPr="00C556C8" w:rsidRDefault="00C556C8" w:rsidP="00C556C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4" w:type="dxa"/>
          </w:tcPr>
          <w:p w:rsidR="00C556C8" w:rsidRPr="00C556C8" w:rsidRDefault="00C556C8" w:rsidP="00C556C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C556C8">
              <w:rPr>
                <w:rFonts w:ascii="Times New Roman" w:hAnsi="Times New Roman" w:cs="Times New Roman"/>
                <w:sz w:val="28"/>
              </w:rPr>
              <w:t>–</w:t>
            </w:r>
          </w:p>
        </w:tc>
        <w:tc>
          <w:tcPr>
            <w:tcW w:w="7310" w:type="dxa"/>
          </w:tcPr>
          <w:p w:rsidR="00C556C8" w:rsidRPr="00C556C8" w:rsidRDefault="00C556C8" w:rsidP="00C556C8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</w:rPr>
            </w:pPr>
            <w:r w:rsidRPr="00C556C8">
              <w:rPr>
                <w:rFonts w:ascii="Times New Roman" w:hAnsi="Times New Roman" w:cs="Times New Roman"/>
                <w:sz w:val="28"/>
              </w:rPr>
              <w:t xml:space="preserve">Администрация  Быстрогорского сельского поселения </w:t>
            </w:r>
          </w:p>
          <w:p w:rsidR="00C556C8" w:rsidRPr="00C556C8" w:rsidRDefault="00C556C8" w:rsidP="00C556C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C556C8" w:rsidRPr="00C556C8" w:rsidTr="00E853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09" w:type="dxa"/>
          </w:tcPr>
          <w:p w:rsidR="00C556C8" w:rsidRPr="00C556C8" w:rsidRDefault="00C556C8" w:rsidP="00C556C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C556C8">
              <w:rPr>
                <w:rFonts w:ascii="Times New Roman" w:hAnsi="Times New Roman" w:cs="Times New Roman"/>
                <w:sz w:val="28"/>
              </w:rPr>
              <w:t>Подпрограммы муниципальной программы</w:t>
            </w:r>
          </w:p>
        </w:tc>
        <w:tc>
          <w:tcPr>
            <w:tcW w:w="444" w:type="dxa"/>
          </w:tcPr>
          <w:p w:rsidR="00C556C8" w:rsidRPr="00C556C8" w:rsidRDefault="00C556C8" w:rsidP="00C556C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C556C8">
              <w:rPr>
                <w:rFonts w:ascii="Times New Roman" w:hAnsi="Times New Roman" w:cs="Times New Roman"/>
                <w:sz w:val="28"/>
              </w:rPr>
              <w:t>–</w:t>
            </w:r>
          </w:p>
        </w:tc>
        <w:tc>
          <w:tcPr>
            <w:tcW w:w="7310" w:type="dxa"/>
          </w:tcPr>
          <w:p w:rsidR="00C556C8" w:rsidRPr="00C556C8" w:rsidRDefault="00C556C8" w:rsidP="00C556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556C8">
              <w:rPr>
                <w:rFonts w:ascii="Times New Roman" w:hAnsi="Times New Roman" w:cs="Times New Roman"/>
                <w:sz w:val="28"/>
              </w:rPr>
              <w:t>«Адаптация приоритетных объектов социальной, транспортной и инженерной инфраструктуры для беспрепятственного доступа и получения услуг инвалидами и другими маломобильными группами населения».</w:t>
            </w:r>
          </w:p>
          <w:p w:rsidR="00C556C8" w:rsidRPr="00C556C8" w:rsidRDefault="00C556C8" w:rsidP="00C556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C556C8" w:rsidRPr="00C556C8" w:rsidTr="00E853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09" w:type="dxa"/>
          </w:tcPr>
          <w:p w:rsidR="00C556C8" w:rsidRPr="00C556C8" w:rsidRDefault="00C556C8" w:rsidP="00C556C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C556C8">
              <w:rPr>
                <w:rFonts w:ascii="Times New Roman" w:hAnsi="Times New Roman" w:cs="Times New Roman"/>
                <w:sz w:val="28"/>
              </w:rPr>
              <w:t xml:space="preserve">Программно-целевые инструменты </w:t>
            </w:r>
          </w:p>
          <w:p w:rsidR="00C556C8" w:rsidRPr="00C556C8" w:rsidRDefault="00C556C8" w:rsidP="00C556C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C556C8">
              <w:rPr>
                <w:rFonts w:ascii="Times New Roman" w:hAnsi="Times New Roman" w:cs="Times New Roman"/>
                <w:sz w:val="28"/>
              </w:rPr>
              <w:t>Программы</w:t>
            </w:r>
          </w:p>
        </w:tc>
        <w:tc>
          <w:tcPr>
            <w:tcW w:w="444" w:type="dxa"/>
          </w:tcPr>
          <w:p w:rsidR="00C556C8" w:rsidRPr="00C556C8" w:rsidRDefault="00C556C8" w:rsidP="00C556C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C556C8">
              <w:rPr>
                <w:rFonts w:ascii="Times New Roman" w:hAnsi="Times New Roman" w:cs="Times New Roman"/>
                <w:sz w:val="28"/>
              </w:rPr>
              <w:t>–</w:t>
            </w:r>
          </w:p>
        </w:tc>
        <w:tc>
          <w:tcPr>
            <w:tcW w:w="7310" w:type="dxa"/>
          </w:tcPr>
          <w:p w:rsidR="00C556C8" w:rsidRPr="00C556C8" w:rsidRDefault="00C556C8" w:rsidP="00C556C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556C8">
              <w:rPr>
                <w:rFonts w:ascii="Times New Roman" w:hAnsi="Times New Roman" w:cs="Times New Roman"/>
                <w:sz w:val="28"/>
              </w:rPr>
              <w:t>программно-целевые инструменты в Программе отсутствуют</w:t>
            </w:r>
          </w:p>
        </w:tc>
      </w:tr>
      <w:tr w:rsidR="00C556C8" w:rsidRPr="00C556C8" w:rsidTr="00E853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09" w:type="dxa"/>
          </w:tcPr>
          <w:p w:rsidR="00C556C8" w:rsidRPr="00C556C8" w:rsidRDefault="00C556C8" w:rsidP="00C556C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C556C8">
              <w:rPr>
                <w:rFonts w:ascii="Times New Roman" w:hAnsi="Times New Roman" w:cs="Times New Roman"/>
                <w:sz w:val="28"/>
              </w:rPr>
              <w:t xml:space="preserve">Цель Программы </w:t>
            </w:r>
          </w:p>
        </w:tc>
        <w:tc>
          <w:tcPr>
            <w:tcW w:w="444" w:type="dxa"/>
          </w:tcPr>
          <w:p w:rsidR="00C556C8" w:rsidRPr="00C556C8" w:rsidRDefault="00C556C8" w:rsidP="00C556C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556C8">
              <w:rPr>
                <w:rFonts w:ascii="Times New Roman" w:hAnsi="Times New Roman" w:cs="Times New Roman"/>
                <w:sz w:val="28"/>
              </w:rPr>
              <w:t>–</w:t>
            </w:r>
          </w:p>
        </w:tc>
        <w:tc>
          <w:tcPr>
            <w:tcW w:w="7310" w:type="dxa"/>
          </w:tcPr>
          <w:p w:rsidR="00C556C8" w:rsidRPr="00C556C8" w:rsidRDefault="00C556C8" w:rsidP="00C556C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556C8">
              <w:rPr>
                <w:rFonts w:ascii="Times New Roman" w:hAnsi="Times New Roman" w:cs="Times New Roman"/>
                <w:sz w:val="28"/>
              </w:rPr>
              <w:t xml:space="preserve">повышение качества жизни и создание безбарьерной среды жизнедеятельности для инвалидов и иных маломобильных групп населения; обеспечение беспрепятственного доступа к приоритетным объектам и услугам в приоритетных сферах жизнедеятельности инвалидов и других маломобильных групп населения (людей, испытывающих затруднения при самостоятельном передвижении, получении услуг, необходимой информации) на территории Быстрогорского сельского поселения </w:t>
            </w:r>
          </w:p>
          <w:p w:rsidR="00C556C8" w:rsidRPr="00C556C8" w:rsidRDefault="00C556C8" w:rsidP="00C556C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C556C8" w:rsidRPr="00C556C8" w:rsidTr="00E853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09" w:type="dxa"/>
          </w:tcPr>
          <w:p w:rsidR="00C556C8" w:rsidRPr="00C556C8" w:rsidRDefault="00C556C8" w:rsidP="00C556C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C556C8">
              <w:rPr>
                <w:rFonts w:ascii="Times New Roman" w:hAnsi="Times New Roman" w:cs="Times New Roman"/>
                <w:sz w:val="28"/>
              </w:rPr>
              <w:t>Задачи Программы</w:t>
            </w:r>
          </w:p>
        </w:tc>
        <w:tc>
          <w:tcPr>
            <w:tcW w:w="444" w:type="dxa"/>
          </w:tcPr>
          <w:p w:rsidR="00C556C8" w:rsidRPr="00C556C8" w:rsidRDefault="00C556C8" w:rsidP="00C556C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556C8">
              <w:rPr>
                <w:rFonts w:ascii="Times New Roman" w:hAnsi="Times New Roman" w:cs="Times New Roman"/>
                <w:sz w:val="28"/>
              </w:rPr>
              <w:t>–</w:t>
            </w:r>
          </w:p>
        </w:tc>
        <w:tc>
          <w:tcPr>
            <w:tcW w:w="7310" w:type="dxa"/>
          </w:tcPr>
          <w:p w:rsidR="00C556C8" w:rsidRPr="00C556C8" w:rsidRDefault="00C556C8" w:rsidP="00C556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556C8">
              <w:rPr>
                <w:rFonts w:ascii="Times New Roman" w:hAnsi="Times New Roman" w:cs="Times New Roman"/>
                <w:sz w:val="28"/>
              </w:rPr>
              <w:t>формирование к 2020 году условий для беспрепятственного доступа к объектам и услугам в приоритетных сферах жизнедеятельности инвалидов и других маломобильных групп населения;</w:t>
            </w:r>
          </w:p>
          <w:p w:rsidR="00C556C8" w:rsidRPr="00C556C8" w:rsidRDefault="00C556C8" w:rsidP="00C556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C556C8" w:rsidRPr="00C556C8" w:rsidTr="00E853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09" w:type="dxa"/>
          </w:tcPr>
          <w:p w:rsidR="00C556C8" w:rsidRPr="00C556C8" w:rsidRDefault="00C556C8" w:rsidP="00C556C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C556C8">
              <w:rPr>
                <w:rFonts w:ascii="Times New Roman" w:hAnsi="Times New Roman" w:cs="Times New Roman"/>
                <w:sz w:val="28"/>
              </w:rPr>
              <w:t>Целевые индикаторы и показатели  Программы</w:t>
            </w:r>
          </w:p>
        </w:tc>
        <w:tc>
          <w:tcPr>
            <w:tcW w:w="444" w:type="dxa"/>
          </w:tcPr>
          <w:p w:rsidR="00C556C8" w:rsidRPr="00C556C8" w:rsidRDefault="00C556C8" w:rsidP="00C556C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310" w:type="dxa"/>
          </w:tcPr>
          <w:p w:rsidR="00C556C8" w:rsidRPr="00C556C8" w:rsidRDefault="00C556C8" w:rsidP="00C556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556C8">
              <w:rPr>
                <w:rFonts w:ascii="Times New Roman" w:hAnsi="Times New Roman" w:cs="Times New Roman"/>
                <w:sz w:val="28"/>
              </w:rPr>
              <w:t>доля инвалидов, положительно оценивающих уровень доступности приоритетных объектов социальной инфраструктуры и услуг в приоритетных сферах жизнедеятельности, в общей численности инвалидов, проживающих в Быстрогорском сельском поселении;</w:t>
            </w:r>
          </w:p>
          <w:p w:rsidR="00C556C8" w:rsidRPr="00C556C8" w:rsidRDefault="00C556C8" w:rsidP="00C556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556C8">
              <w:rPr>
                <w:rFonts w:ascii="Times New Roman" w:hAnsi="Times New Roman" w:cs="Times New Roman"/>
                <w:sz w:val="28"/>
              </w:rPr>
              <w:t>доля доступных для инвалидов и других маломобильных групп населения приоритетных объектов социальной, транспортной, инженерной инфраструктуры  в общем количестве приоритетных объектов социальной инфраструктуры</w:t>
            </w:r>
          </w:p>
          <w:p w:rsidR="00C556C8" w:rsidRPr="00C556C8" w:rsidRDefault="00C556C8" w:rsidP="00C556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C556C8" w:rsidRPr="00C556C8" w:rsidTr="00E853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09" w:type="dxa"/>
          </w:tcPr>
          <w:p w:rsidR="00C556C8" w:rsidRPr="00C556C8" w:rsidRDefault="00C556C8" w:rsidP="00C556C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C556C8">
              <w:rPr>
                <w:rFonts w:ascii="Times New Roman" w:hAnsi="Times New Roman" w:cs="Times New Roman"/>
                <w:sz w:val="28"/>
              </w:rPr>
              <w:t xml:space="preserve">Этапы и сроки </w:t>
            </w:r>
            <w:r w:rsidRPr="00C556C8">
              <w:rPr>
                <w:rFonts w:ascii="Times New Roman" w:hAnsi="Times New Roman" w:cs="Times New Roman"/>
                <w:sz w:val="28"/>
              </w:rPr>
              <w:br/>
              <w:t>реализации                 Программы</w:t>
            </w:r>
          </w:p>
        </w:tc>
        <w:tc>
          <w:tcPr>
            <w:tcW w:w="444" w:type="dxa"/>
          </w:tcPr>
          <w:p w:rsidR="00C556C8" w:rsidRPr="00C556C8" w:rsidRDefault="00C556C8" w:rsidP="00C556C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C556C8">
              <w:rPr>
                <w:rFonts w:ascii="Times New Roman" w:hAnsi="Times New Roman" w:cs="Times New Roman"/>
                <w:sz w:val="28"/>
              </w:rPr>
              <w:t>–</w:t>
            </w:r>
          </w:p>
          <w:p w:rsidR="00C556C8" w:rsidRPr="00C556C8" w:rsidRDefault="00C556C8" w:rsidP="00C556C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C556C8">
              <w:rPr>
                <w:rFonts w:ascii="Times New Roman" w:hAnsi="Times New Roman" w:cs="Times New Roman"/>
                <w:sz w:val="28"/>
              </w:rPr>
              <w:t>–</w:t>
            </w:r>
          </w:p>
        </w:tc>
        <w:tc>
          <w:tcPr>
            <w:tcW w:w="7310" w:type="dxa"/>
          </w:tcPr>
          <w:p w:rsidR="00C556C8" w:rsidRPr="00C556C8" w:rsidRDefault="00C556C8" w:rsidP="00C556C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556C8">
              <w:rPr>
                <w:rFonts w:ascii="Times New Roman" w:hAnsi="Times New Roman" w:cs="Times New Roman"/>
                <w:sz w:val="28"/>
              </w:rPr>
              <w:t>Этапы не выделяются</w:t>
            </w:r>
          </w:p>
          <w:p w:rsidR="00C556C8" w:rsidRPr="00C556C8" w:rsidRDefault="00C556C8" w:rsidP="00C556C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556C8">
              <w:rPr>
                <w:rFonts w:ascii="Times New Roman" w:hAnsi="Times New Roman" w:cs="Times New Roman"/>
                <w:sz w:val="28"/>
                <w:szCs w:val="28"/>
              </w:rPr>
              <w:t>Сроки реализации 2017 – 2020 годы</w:t>
            </w:r>
          </w:p>
        </w:tc>
      </w:tr>
      <w:tr w:rsidR="00C556C8" w:rsidRPr="00C556C8" w:rsidTr="00E853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09" w:type="dxa"/>
          </w:tcPr>
          <w:p w:rsidR="00C556C8" w:rsidRPr="00C556C8" w:rsidRDefault="00C556C8" w:rsidP="00C556C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C556C8">
              <w:rPr>
                <w:rFonts w:ascii="Times New Roman" w:hAnsi="Times New Roman" w:cs="Times New Roman"/>
                <w:sz w:val="28"/>
              </w:rPr>
              <w:t>Ресурсное обеспечение  Программы</w:t>
            </w:r>
          </w:p>
        </w:tc>
        <w:tc>
          <w:tcPr>
            <w:tcW w:w="444" w:type="dxa"/>
          </w:tcPr>
          <w:p w:rsidR="00C556C8" w:rsidRPr="00C556C8" w:rsidRDefault="00C556C8" w:rsidP="00C556C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556C8">
              <w:rPr>
                <w:rFonts w:ascii="Times New Roman" w:hAnsi="Times New Roman" w:cs="Times New Roman"/>
                <w:sz w:val="28"/>
              </w:rPr>
              <w:t>–</w:t>
            </w:r>
          </w:p>
        </w:tc>
        <w:tc>
          <w:tcPr>
            <w:tcW w:w="7310" w:type="dxa"/>
          </w:tcPr>
          <w:p w:rsidR="00C556C8" w:rsidRPr="00C556C8" w:rsidRDefault="00C556C8" w:rsidP="00C556C8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</w:rPr>
            </w:pPr>
            <w:r w:rsidRPr="00C556C8">
              <w:rPr>
                <w:rFonts w:ascii="Times New Roman" w:hAnsi="Times New Roman" w:cs="Times New Roman"/>
                <w:sz w:val="28"/>
              </w:rPr>
              <w:t xml:space="preserve">общий объем средств, необходимый для финансирования Программы в 2017 – 2020 годах, составляет всего 110,0 тыс. рублей из средств местного бюджета, </w:t>
            </w:r>
          </w:p>
          <w:p w:rsidR="00C556C8" w:rsidRPr="00C556C8" w:rsidRDefault="00C556C8" w:rsidP="00C556C8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</w:rPr>
            </w:pPr>
            <w:r w:rsidRPr="00C556C8">
              <w:rPr>
                <w:rFonts w:ascii="Times New Roman" w:hAnsi="Times New Roman" w:cs="Times New Roman"/>
                <w:sz w:val="28"/>
              </w:rPr>
              <w:t>в том числе:</w:t>
            </w:r>
          </w:p>
          <w:p w:rsidR="00C556C8" w:rsidRPr="00C556C8" w:rsidRDefault="00C556C8" w:rsidP="00C556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556C8">
              <w:rPr>
                <w:rFonts w:ascii="Times New Roman" w:hAnsi="Times New Roman" w:cs="Times New Roman"/>
                <w:sz w:val="28"/>
              </w:rPr>
              <w:t>2017 год – 95,0 тыс. рублей.</w:t>
            </w:r>
          </w:p>
          <w:p w:rsidR="00C556C8" w:rsidRPr="00C556C8" w:rsidRDefault="00C556C8" w:rsidP="00C556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556C8">
              <w:rPr>
                <w:rFonts w:ascii="Times New Roman" w:hAnsi="Times New Roman" w:cs="Times New Roman"/>
                <w:sz w:val="28"/>
              </w:rPr>
              <w:t>2018 год – 5,0 тыс. рублей;</w:t>
            </w:r>
          </w:p>
          <w:p w:rsidR="00C556C8" w:rsidRPr="00C556C8" w:rsidRDefault="00C556C8" w:rsidP="00C556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556C8">
              <w:rPr>
                <w:rFonts w:ascii="Times New Roman" w:hAnsi="Times New Roman" w:cs="Times New Roman"/>
                <w:sz w:val="28"/>
              </w:rPr>
              <w:t>2019 год – 5,0 тыс. рублей;</w:t>
            </w:r>
          </w:p>
          <w:p w:rsidR="00C556C8" w:rsidRPr="00C556C8" w:rsidRDefault="00C556C8" w:rsidP="00C556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556C8">
              <w:rPr>
                <w:rFonts w:ascii="Times New Roman" w:hAnsi="Times New Roman" w:cs="Times New Roman"/>
                <w:sz w:val="28"/>
              </w:rPr>
              <w:t>2020 год – 5,0 тыс. рублей</w:t>
            </w:r>
          </w:p>
          <w:p w:rsidR="00C556C8" w:rsidRPr="00C556C8" w:rsidRDefault="00C556C8" w:rsidP="00C556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C556C8" w:rsidRPr="00C556C8" w:rsidTr="00E853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09" w:type="dxa"/>
          </w:tcPr>
          <w:p w:rsidR="00C556C8" w:rsidRPr="00C556C8" w:rsidRDefault="00C556C8" w:rsidP="00C556C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C556C8">
              <w:rPr>
                <w:rFonts w:ascii="Times New Roman" w:hAnsi="Times New Roman" w:cs="Times New Roman"/>
                <w:sz w:val="28"/>
              </w:rPr>
              <w:t>Ожидаемые результаты реализации Программы</w:t>
            </w:r>
          </w:p>
          <w:p w:rsidR="00C556C8" w:rsidRPr="00C556C8" w:rsidRDefault="00C556C8" w:rsidP="00C556C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4" w:type="dxa"/>
          </w:tcPr>
          <w:p w:rsidR="00C556C8" w:rsidRPr="00C556C8" w:rsidRDefault="00C556C8" w:rsidP="00C556C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556C8">
              <w:rPr>
                <w:rFonts w:ascii="Times New Roman" w:hAnsi="Times New Roman" w:cs="Times New Roman"/>
                <w:sz w:val="28"/>
              </w:rPr>
              <w:t>–</w:t>
            </w:r>
          </w:p>
        </w:tc>
        <w:tc>
          <w:tcPr>
            <w:tcW w:w="7310" w:type="dxa"/>
          </w:tcPr>
          <w:p w:rsidR="00C556C8" w:rsidRPr="00C556C8" w:rsidRDefault="00C556C8" w:rsidP="00C556C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556C8">
              <w:rPr>
                <w:rFonts w:ascii="Times New Roman" w:hAnsi="Times New Roman" w:cs="Times New Roman"/>
                <w:sz w:val="28"/>
              </w:rPr>
              <w:t>Увеличение доли инвалидов, положительно оценивающих уровень доступности приоритетных объектов социальной инфраструктуры и услуг в приоритетных сферах жизнедеятельности, в общей численности инвалидов, проживающих в Быстрогорском сельском поселении (возрастет с 15 % в 2017 году до 80% к 2020 году).</w:t>
            </w:r>
          </w:p>
          <w:p w:rsidR="00C556C8" w:rsidRPr="00C556C8" w:rsidRDefault="00C556C8" w:rsidP="00C556C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556C8">
              <w:rPr>
                <w:rFonts w:ascii="Times New Roman" w:hAnsi="Times New Roman" w:cs="Times New Roman"/>
                <w:sz w:val="28"/>
              </w:rPr>
              <w:t>Увеличение доли доступных для инвалидов и других маломобильных групп населения приоритетных объектов социальной, транспортной, инженерной инфраструктуры в общем количестве приоритетных объектов социальной инфраструктуры (возрастет с 20% в 2017 году до 80% к 2020 году).</w:t>
            </w:r>
          </w:p>
        </w:tc>
      </w:tr>
    </w:tbl>
    <w:p w:rsidR="00C556C8" w:rsidRPr="00C556C8" w:rsidRDefault="00C556C8" w:rsidP="00C556C8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556C8" w:rsidRPr="00C556C8" w:rsidRDefault="00C556C8" w:rsidP="00C556C8">
      <w:pPr>
        <w:widowControl w:val="0"/>
        <w:tabs>
          <w:tab w:val="center" w:pos="5102"/>
          <w:tab w:val="right" w:pos="10205"/>
        </w:tabs>
        <w:spacing w:after="0" w:line="240" w:lineRule="auto"/>
        <w:outlineLvl w:val="1"/>
        <w:rPr>
          <w:rFonts w:ascii="Times New Roman" w:hAnsi="Times New Roman" w:cs="Times New Roman"/>
          <w:b/>
          <w:sz w:val="28"/>
        </w:rPr>
      </w:pPr>
      <w:r w:rsidRPr="00C556C8">
        <w:rPr>
          <w:rFonts w:ascii="Times New Roman" w:hAnsi="Times New Roman" w:cs="Times New Roman"/>
          <w:sz w:val="28"/>
        </w:rPr>
        <w:tab/>
      </w:r>
      <w:r w:rsidRPr="00C556C8">
        <w:rPr>
          <w:rFonts w:ascii="Times New Roman" w:hAnsi="Times New Roman" w:cs="Times New Roman"/>
          <w:b/>
          <w:sz w:val="28"/>
        </w:rPr>
        <w:t xml:space="preserve">Раздел 1. Общая характеристика текущего состояния </w:t>
      </w:r>
      <w:r w:rsidRPr="00C556C8">
        <w:rPr>
          <w:rFonts w:ascii="Times New Roman" w:hAnsi="Times New Roman" w:cs="Times New Roman"/>
          <w:b/>
          <w:sz w:val="28"/>
        </w:rPr>
        <w:tab/>
      </w:r>
    </w:p>
    <w:p w:rsidR="00C556C8" w:rsidRPr="00C556C8" w:rsidRDefault="00C556C8" w:rsidP="00C556C8">
      <w:pPr>
        <w:widowControl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</w:rPr>
      </w:pPr>
      <w:r w:rsidRPr="00C556C8">
        <w:rPr>
          <w:rFonts w:ascii="Times New Roman" w:hAnsi="Times New Roman" w:cs="Times New Roman"/>
          <w:b/>
          <w:sz w:val="28"/>
        </w:rPr>
        <w:t xml:space="preserve">соответствующей сферы социально-экономического </w:t>
      </w:r>
    </w:p>
    <w:p w:rsidR="00C556C8" w:rsidRPr="00C556C8" w:rsidRDefault="00C556C8" w:rsidP="00C556C8">
      <w:pPr>
        <w:widowControl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</w:rPr>
      </w:pPr>
      <w:r w:rsidRPr="00C556C8">
        <w:rPr>
          <w:rFonts w:ascii="Times New Roman" w:hAnsi="Times New Roman" w:cs="Times New Roman"/>
          <w:b/>
          <w:sz w:val="28"/>
        </w:rPr>
        <w:t>развития Быстрогорском сельского поселения</w:t>
      </w:r>
    </w:p>
    <w:p w:rsidR="00C556C8" w:rsidRPr="00C556C8" w:rsidRDefault="00C556C8" w:rsidP="00C556C8">
      <w:pPr>
        <w:widowControl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16"/>
        </w:rPr>
      </w:pPr>
    </w:p>
    <w:p w:rsidR="00C556C8" w:rsidRPr="00C556C8" w:rsidRDefault="00C556C8" w:rsidP="00C556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Одним из приоритетных направлений деятельности органов муниципальной власти является поддержка и социальная защита инвалидов.</w:t>
      </w:r>
    </w:p>
    <w:p w:rsidR="00C556C8" w:rsidRPr="00C556C8" w:rsidRDefault="00C556C8" w:rsidP="00C556C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ab/>
        <w:t xml:space="preserve">В 2008 году Российская Федерация подписала и в 2012 году ратифицировала </w:t>
      </w:r>
      <w:hyperlink r:id="rId7" w:history="1">
        <w:r w:rsidRPr="00C556C8">
          <w:rPr>
            <w:rFonts w:ascii="Times New Roman" w:hAnsi="Times New Roman" w:cs="Times New Roman"/>
            <w:sz w:val="28"/>
          </w:rPr>
          <w:t>Конвенцию</w:t>
        </w:r>
      </w:hyperlink>
      <w:r w:rsidRPr="00C556C8">
        <w:rPr>
          <w:rFonts w:ascii="Times New Roman" w:hAnsi="Times New Roman" w:cs="Times New Roman"/>
          <w:sz w:val="28"/>
        </w:rPr>
        <w:t xml:space="preserve"> о правах инвалидов от 13 декабря 2006 года (далее - Конвенция), что является показателем готовности страны к формированию условий, направленных на соблюдение международных стандартов экономических, социальных, юридических и других прав инвалидов.</w:t>
      </w:r>
    </w:p>
    <w:p w:rsidR="00C556C8" w:rsidRPr="00C556C8" w:rsidRDefault="00C556C8" w:rsidP="00C556C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 xml:space="preserve">Подписание </w:t>
      </w:r>
      <w:hyperlink r:id="rId8" w:history="1">
        <w:r w:rsidRPr="00C556C8">
          <w:rPr>
            <w:rFonts w:ascii="Times New Roman" w:hAnsi="Times New Roman" w:cs="Times New Roman"/>
            <w:sz w:val="28"/>
          </w:rPr>
          <w:t>Конвенции</w:t>
        </w:r>
      </w:hyperlink>
      <w:r w:rsidRPr="00C556C8">
        <w:rPr>
          <w:rFonts w:ascii="Times New Roman" w:hAnsi="Times New Roman" w:cs="Times New Roman"/>
          <w:sz w:val="28"/>
        </w:rPr>
        <w:t xml:space="preserve"> фактически утвердило принципы, на которых должна строиться политика государства в отношении инвалидов.</w:t>
      </w:r>
    </w:p>
    <w:p w:rsidR="00C556C8" w:rsidRPr="00C556C8" w:rsidRDefault="00C556C8" w:rsidP="00C556C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 xml:space="preserve">Согласно </w:t>
      </w:r>
      <w:hyperlink r:id="rId9" w:history="1">
        <w:r w:rsidRPr="00C556C8">
          <w:rPr>
            <w:rFonts w:ascii="Times New Roman" w:hAnsi="Times New Roman" w:cs="Times New Roman"/>
            <w:sz w:val="28"/>
          </w:rPr>
          <w:t>Конвенции</w:t>
        </w:r>
      </w:hyperlink>
      <w:r w:rsidRPr="00C556C8">
        <w:rPr>
          <w:rFonts w:ascii="Times New Roman" w:hAnsi="Times New Roman" w:cs="Times New Roman"/>
          <w:sz w:val="28"/>
        </w:rPr>
        <w:t>, государства-участники должны принимать надлежащие меры для обеспечения инвалидам наравне с другими гражданами доступа к физическому окружению (здания и сооружения, окружающие человека в повседневной жизни), транспорту, информации и связи, а также другим объектам и услугам, открытым или предоставляемым для населения. Эти меры, которые включают выявление и устранение препятствий и барьеров, мешающих доступности, должны распространяться, в частности:</w:t>
      </w:r>
    </w:p>
    <w:p w:rsidR="00C556C8" w:rsidRPr="00C556C8" w:rsidRDefault="00C556C8" w:rsidP="00C556C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на здания, дороги, транспорт и другие объекты, включая школы, жилые дома, медицинские учреждения и рабочие места;</w:t>
      </w:r>
    </w:p>
    <w:p w:rsidR="00C556C8" w:rsidRPr="00C556C8" w:rsidRDefault="00C556C8" w:rsidP="00C556C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на информационные, коммуникационные и другие службы, включая электронные и экстренные службы.</w:t>
      </w:r>
    </w:p>
    <w:p w:rsidR="00C556C8" w:rsidRPr="00C556C8" w:rsidRDefault="00C556C8" w:rsidP="00C556C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 xml:space="preserve">С учетом требований </w:t>
      </w:r>
      <w:hyperlink r:id="rId10" w:history="1">
        <w:r w:rsidRPr="00C556C8">
          <w:rPr>
            <w:rFonts w:ascii="Times New Roman" w:hAnsi="Times New Roman" w:cs="Times New Roman"/>
            <w:sz w:val="28"/>
          </w:rPr>
          <w:t>Конвенции</w:t>
        </w:r>
      </w:hyperlink>
      <w:r w:rsidRPr="00C556C8">
        <w:rPr>
          <w:rFonts w:ascii="Times New Roman" w:hAnsi="Times New Roman" w:cs="Times New Roman"/>
          <w:sz w:val="28"/>
        </w:rPr>
        <w:t>, а также положений Международной классификации функционирования, ограничений жизнедеятельности и здоровья (далее - Международная классификация) доступная среда может определяться как физическое окружение, объекты транспорта, информации и связи, дооборудованные с целью устранения препятствий и барьеров, возникающих у индивида или группы людей с учетом их особых потребностей. Доступность среды определяется уровнем ее возможного использования соответствующей группой населения.</w:t>
      </w:r>
    </w:p>
    <w:p w:rsidR="00C556C8" w:rsidRPr="00C556C8" w:rsidRDefault="00C556C8" w:rsidP="00C556C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Законодательством Российской Федерации, в том числе федеральными законами «</w:t>
      </w:r>
      <w:hyperlink r:id="rId11" w:history="1">
        <w:r w:rsidRPr="00C556C8">
          <w:rPr>
            <w:rFonts w:ascii="Times New Roman" w:hAnsi="Times New Roman" w:cs="Times New Roman"/>
            <w:sz w:val="28"/>
          </w:rPr>
          <w:t>О социальной защите</w:t>
        </w:r>
      </w:hyperlink>
      <w:r w:rsidRPr="00C556C8">
        <w:rPr>
          <w:rFonts w:ascii="Times New Roman" w:hAnsi="Times New Roman" w:cs="Times New Roman"/>
          <w:sz w:val="28"/>
        </w:rPr>
        <w:t xml:space="preserve"> инвалидов в Российской Федерации», «</w:t>
      </w:r>
      <w:hyperlink r:id="rId12" w:history="1">
        <w:r w:rsidRPr="00C556C8">
          <w:rPr>
            <w:rFonts w:ascii="Times New Roman" w:hAnsi="Times New Roman" w:cs="Times New Roman"/>
            <w:sz w:val="28"/>
          </w:rPr>
          <w:t>О социальном обслуживании</w:t>
        </w:r>
      </w:hyperlink>
      <w:r w:rsidRPr="00C556C8">
        <w:rPr>
          <w:rFonts w:ascii="Times New Roman" w:hAnsi="Times New Roman" w:cs="Times New Roman"/>
          <w:sz w:val="28"/>
        </w:rPr>
        <w:t xml:space="preserve"> граждан пожилого возраста и инвалидов», «</w:t>
      </w:r>
      <w:hyperlink r:id="rId13" w:history="1">
        <w:r w:rsidRPr="00C556C8">
          <w:rPr>
            <w:rFonts w:ascii="Times New Roman" w:hAnsi="Times New Roman" w:cs="Times New Roman"/>
            <w:sz w:val="28"/>
          </w:rPr>
          <w:t>О связи»</w:t>
        </w:r>
      </w:hyperlink>
      <w:r w:rsidRPr="00C556C8">
        <w:rPr>
          <w:rFonts w:ascii="Times New Roman" w:hAnsi="Times New Roman" w:cs="Times New Roman"/>
          <w:sz w:val="28"/>
        </w:rPr>
        <w:t>, «</w:t>
      </w:r>
      <w:hyperlink r:id="rId14" w:history="1">
        <w:r w:rsidRPr="00C556C8">
          <w:rPr>
            <w:rFonts w:ascii="Times New Roman" w:hAnsi="Times New Roman" w:cs="Times New Roman"/>
            <w:sz w:val="28"/>
          </w:rPr>
          <w:t>О физической культуре</w:t>
        </w:r>
      </w:hyperlink>
      <w:r w:rsidRPr="00C556C8">
        <w:rPr>
          <w:rFonts w:ascii="Times New Roman" w:hAnsi="Times New Roman" w:cs="Times New Roman"/>
          <w:sz w:val="28"/>
        </w:rPr>
        <w:t xml:space="preserve"> и спорте в Российской Федерации», Градостроительным </w:t>
      </w:r>
      <w:hyperlink r:id="rId15" w:history="1">
        <w:r w:rsidRPr="00C556C8">
          <w:rPr>
            <w:rFonts w:ascii="Times New Roman" w:hAnsi="Times New Roman" w:cs="Times New Roman"/>
            <w:sz w:val="28"/>
          </w:rPr>
          <w:t>кодексом</w:t>
        </w:r>
      </w:hyperlink>
      <w:r w:rsidRPr="00C556C8">
        <w:rPr>
          <w:rFonts w:ascii="Times New Roman" w:hAnsi="Times New Roman" w:cs="Times New Roman"/>
          <w:sz w:val="28"/>
        </w:rPr>
        <w:t xml:space="preserve"> Российской Федерации и </w:t>
      </w:r>
      <w:hyperlink r:id="rId16" w:history="1">
        <w:r w:rsidRPr="00C556C8">
          <w:rPr>
            <w:rFonts w:ascii="Times New Roman" w:hAnsi="Times New Roman" w:cs="Times New Roman"/>
            <w:sz w:val="28"/>
          </w:rPr>
          <w:t>Кодексом</w:t>
        </w:r>
      </w:hyperlink>
      <w:r w:rsidRPr="00C556C8">
        <w:rPr>
          <w:rFonts w:ascii="Times New Roman" w:hAnsi="Times New Roman" w:cs="Times New Roman"/>
          <w:sz w:val="28"/>
        </w:rPr>
        <w:t xml:space="preserve"> Российской Федерации об административных правонарушениях определены требования к органам власти и организациям, независимо от организационно-правовой формы, по созданию условий инвалидам для беспрепятственного доступа к объектам инженерной, транспортной и социальной инфраструктур, информации, а также ответственность за уклонение от исполнения этих требований.</w:t>
      </w:r>
    </w:p>
    <w:p w:rsidR="00C556C8" w:rsidRPr="00C556C8" w:rsidRDefault="00C556C8" w:rsidP="00C556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Численность инвалидов в  Быстрогорском сельском поселении составляет</w:t>
      </w:r>
      <w:r w:rsidRPr="00C556C8">
        <w:rPr>
          <w:rFonts w:ascii="Times New Roman" w:hAnsi="Times New Roman" w:cs="Times New Roman"/>
          <w:sz w:val="28"/>
        </w:rPr>
        <w:br/>
        <w:t xml:space="preserve">169 человек, в том числе 2 человека – инвалид по зрению. Доля инвалидов в общей численности населения Быстрогорского сельского поселения составляет 4,7 процентов. </w:t>
      </w:r>
    </w:p>
    <w:p w:rsidR="00C556C8" w:rsidRPr="00C556C8" w:rsidRDefault="00C556C8" w:rsidP="00C556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 xml:space="preserve">Одной из самых больших проблем остается неприспособленность жилищного фонда для нужд инвалидов. </w:t>
      </w:r>
    </w:p>
    <w:p w:rsidR="00C556C8" w:rsidRPr="00C556C8" w:rsidRDefault="00C556C8" w:rsidP="00C556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Немаловажной проблемой является доступность информации и связи. Необходимо провести ряд мероприятий, улучшающих ситуацию в данном направлении. Однако необходим комплексный подход, охватывающий различные категории инвалидов.</w:t>
      </w:r>
    </w:p>
    <w:p w:rsidR="00C556C8" w:rsidRPr="00C556C8" w:rsidRDefault="00C556C8" w:rsidP="00C556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Не меньшей проблемой является и отсутствие комплексного подхода к формированию доступной среды, охватывающего не только инвалидов с нарушением опорно-двигательного аппарата, но и инвалидов с нарушением зрения и слуха. В настоящее время ведется работа в этом направлении.</w:t>
      </w:r>
    </w:p>
    <w:p w:rsidR="00C556C8" w:rsidRPr="00C556C8" w:rsidRDefault="00C556C8" w:rsidP="00C556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 xml:space="preserve">Эти самые глобальные проблемы влекут за собой ряд других – невозможность попасть в социально значимые объекты  Быстрогорского сельского поселения, получить свободный доступ к услугам здравоохранения, образования, культуры и т.п. </w:t>
      </w:r>
    </w:p>
    <w:p w:rsidR="00C556C8" w:rsidRPr="00C556C8" w:rsidRDefault="00C556C8" w:rsidP="00C556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В современных условиях поддержание активности инвалидов в сфере труда, образования, общественной деятельности, в культурно-досуговой сфере представляется не только как форма удовлетворения индивидуальных потребностей инвалидов, но и как укрепление человеческого потенциала страны и его социально-экономического развития.</w:t>
      </w:r>
    </w:p>
    <w:p w:rsidR="00C556C8" w:rsidRPr="00C556C8" w:rsidRDefault="00C556C8" w:rsidP="00C556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Полноценная жизнедеятельность большинства инвалидов невозможна без оказания им различных видов помощи и услуг, соответствующих их социальным потребностям.</w:t>
      </w:r>
    </w:p>
    <w:p w:rsidR="00C556C8" w:rsidRPr="00C556C8" w:rsidRDefault="00C556C8" w:rsidP="00C556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В категорию людей, которые нуждаются в доступной среде, может попасть человек не только с инвалидностью. Есть и другие маломобильные категории. К ним относятся пожилые граждане, люди с детскими колясками, граждане, которые получили временную нетрудоспособность и утратили ту или иную функцию в связи с болезнью. Поэтому доступная среда нужна всем, а не только инвалидам.</w:t>
      </w:r>
    </w:p>
    <w:p w:rsidR="00C556C8" w:rsidRPr="00C556C8" w:rsidRDefault="00C556C8" w:rsidP="00C556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Полноценная жизнедеятельность подавляющего большинства инвалидов невозможна без создания доступной среды для инвалидов, что позволит им реализовывать свои права, будет способствовать их полноценному участию в жизни страны, а также без оказания им различных видов помощи и услуг, соответствующих их социальным потребностям, включая реабилитационные и социальные услуги, без материальной и иной поддержки. Своевременное удовлетворение инвалидами индивидуальных потребностей способствует компенсации имеющихся у них ограничений жизнедеятельности, созданию равных с другими категориями населения возможностей в социально-бытовой, профессиональной, общественно-политической, культурной и иных сферах.</w:t>
      </w:r>
    </w:p>
    <w:p w:rsidR="00C556C8" w:rsidRPr="00C556C8" w:rsidRDefault="00C556C8" w:rsidP="00C556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Реализация мероприятий, направленных на формирование доступной для инвалидов среды жизнедеятельности на территории Быстрогорского сельского поселения, позволит к 2020 году добиться позитивного изменения ситуации, связанной с доступной средой для инвалидов.</w:t>
      </w:r>
    </w:p>
    <w:p w:rsidR="00C556C8" w:rsidRPr="00C556C8" w:rsidRDefault="00C556C8" w:rsidP="00C556C8">
      <w:pPr>
        <w:spacing w:after="0" w:line="240" w:lineRule="auto"/>
        <w:ind w:firstLine="700"/>
        <w:jc w:val="both"/>
        <w:outlineLvl w:val="1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Реализация Программы позволит в целом повысить количество социально значимых объектов социальной инфраструктуры, оборудованных с целью обеспечения их доступности для инвалидов и других маломобильных групп населения, создать условия для получения инвалидами и другими маломобильными группами населения бесплатной информации, повысить эффективность социального обслуживания инвалидов, расширить спектр услуг по социальной реабилитации, реализовать мероприятия, направленные на создание оптимальных условий для инвалидов и других маломобильных групп населения, условий жизнедеятельности и обеспечение их социальной интеграции в общество.</w:t>
      </w:r>
    </w:p>
    <w:p w:rsidR="00C556C8" w:rsidRPr="00C556C8" w:rsidRDefault="00C556C8" w:rsidP="00C556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Объекты социальной инфраструктуры Быстрогорского сельского поселения лишь частично оборудованы для свободного доступа маломобильных групп населения.</w:t>
      </w:r>
    </w:p>
    <w:p w:rsidR="00C556C8" w:rsidRPr="00C556C8" w:rsidRDefault="00C556C8" w:rsidP="00C556C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Нерешенность проблемы формирования доступной среды порождает следующие серьезные социально-экономические последствия:</w:t>
      </w:r>
    </w:p>
    <w:p w:rsidR="00C556C8" w:rsidRPr="00C556C8" w:rsidRDefault="00C556C8" w:rsidP="00C556C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дестимуляция трудовой и социальной активности инвалидов, которая негативно отражается на образовательном и культурном уровне инвалидов, а также уровне и качестве их жизни;</w:t>
      </w:r>
    </w:p>
    <w:p w:rsidR="00C556C8" w:rsidRPr="00C556C8" w:rsidRDefault="00C556C8" w:rsidP="00C556C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высокая социальная зависимость, вынужденная изоляция инвалидов, осложняющая проведение медицинской, социальной и психологической реабилитации, выступающая в качестве самостоятельного фактора инвалидизации и предопределяющая возрастание спроса у инвалидов на медицинские и социальные услуги в стационарных и надомных условиях;</w:t>
      </w:r>
    </w:p>
    <w:p w:rsidR="00C556C8" w:rsidRPr="00C556C8" w:rsidRDefault="00C556C8" w:rsidP="00C556C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равнодушное отношение к инвалидам в массовом сознании граждан и социальная разобщенность инвалидов и граждан, не являющихся инвалидами, предопределяющие необходимость проведения соответствующих разъяснительных и образовательно-информационных кампаний;</w:t>
      </w:r>
    </w:p>
    <w:p w:rsidR="00C556C8" w:rsidRPr="00C556C8" w:rsidRDefault="00C556C8" w:rsidP="00C556C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ограничение жизнедеятельности других маломобильных групп населения (лиц преклонного возраста, временно нетрудоспособных, беременных, людей с детскими колясками, детей дошкольного возраста).</w:t>
      </w:r>
    </w:p>
    <w:p w:rsidR="00C556C8" w:rsidRPr="00C556C8" w:rsidRDefault="00C556C8" w:rsidP="00C556C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Прогноз развития рассматриваемой сферы социально-экономического развития выполнен исходя из наиболее актуальных факторов, оказывающих прямое или косвенное негативное влияние на современное состояние доступности среды для инвалидов и других маломобильных групп населения, определены задачи Программы. Для решения этих задач разработаны мероприятия, проведена оценка потребности в необходимых ресурсах для их реализации, а также определены последовательность и сроки выполнения мероприятий.</w:t>
      </w:r>
    </w:p>
    <w:p w:rsidR="00C556C8" w:rsidRPr="00C556C8" w:rsidRDefault="00C556C8" w:rsidP="00C556C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В отношении мероприятий Программы предусматривается осуществление:</w:t>
      </w:r>
    </w:p>
    <w:p w:rsidR="00C556C8" w:rsidRPr="00C556C8" w:rsidRDefault="00C556C8" w:rsidP="00C556C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мониторинга и контроля за ходом и результатами реализации мероприятий на основе системы соответствующих целевых показателей (индикаторов), обеспечивающих достижение намеченных целей;</w:t>
      </w:r>
    </w:p>
    <w:p w:rsidR="00C556C8" w:rsidRPr="00C556C8" w:rsidRDefault="00C556C8" w:rsidP="00C556C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корректировки содержания и сроков реализации указанных мероприятий, а также ресурсов, привлекаемых для их выполнения в пределах общего объема бюджетных ассигнований на реализацию Программы.</w:t>
      </w:r>
    </w:p>
    <w:p w:rsidR="00C556C8" w:rsidRPr="00C556C8" w:rsidRDefault="00C556C8" w:rsidP="00C556C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Таким образом, данный вариант решения проблемы обеспечит создание условий устойчивого развития доступной среды для инвалидов и других маломобильных групп населения в Быстрогорском сельском поселении.</w:t>
      </w:r>
    </w:p>
    <w:p w:rsidR="00C556C8" w:rsidRPr="00C556C8" w:rsidRDefault="00C556C8" w:rsidP="00C556C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Характер Программы порождает ряд следующих рисков при ее реализации, управление которыми входит в систему управления Программой:</w:t>
      </w:r>
    </w:p>
    <w:p w:rsidR="00C556C8" w:rsidRPr="00C556C8" w:rsidRDefault="00C556C8" w:rsidP="00C556C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отсутствие ожидаемых конечных результатов Программы, обеспечивающих повышение качества жизни инвалидов и других маломобильных групп населения;</w:t>
      </w:r>
    </w:p>
    <w:p w:rsidR="00C556C8" w:rsidRPr="00C556C8" w:rsidRDefault="00C556C8" w:rsidP="00C556C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неактуальность планирования и запаздывание согласования мероприятий относительно развития технологий;</w:t>
      </w:r>
    </w:p>
    <w:p w:rsidR="00C556C8" w:rsidRPr="00C556C8" w:rsidRDefault="00C556C8" w:rsidP="00C556C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недостаточные гибкость и адаптируемость Программы к внешним факторам и организационным изменениям органов муниципальной власти;</w:t>
      </w:r>
    </w:p>
    <w:p w:rsidR="00C556C8" w:rsidRPr="00C556C8" w:rsidRDefault="00C556C8" w:rsidP="00C556C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пассивное сопротивление отдельных граждан и общественных организаций инвалидов в рамках реализации мероприятий Программы по этическим, моральным, культурным и религиозным причинам.</w:t>
      </w:r>
    </w:p>
    <w:p w:rsidR="00C556C8" w:rsidRPr="00C556C8" w:rsidRDefault="00C556C8" w:rsidP="00C556C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В рамках реализации Программы могут быть выделены наиболее актуальные риски ее реализации:</w:t>
      </w:r>
    </w:p>
    <w:p w:rsidR="00C556C8" w:rsidRPr="00C556C8" w:rsidRDefault="00C556C8" w:rsidP="00C556C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 xml:space="preserve">1. Финансовый риск реализации Программы может привести к снижению объемов финансирования программных мероприятий из средств областного бюджетов. </w:t>
      </w:r>
    </w:p>
    <w:p w:rsidR="00C556C8" w:rsidRPr="00C556C8" w:rsidRDefault="00C556C8" w:rsidP="00C556C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Реализация данного риска может привести к срыву исполнения мероприятий Программы.</w:t>
      </w:r>
    </w:p>
    <w:p w:rsidR="00C556C8" w:rsidRPr="00C556C8" w:rsidRDefault="00C556C8" w:rsidP="00C556C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2. Риск отсутствия ожидаемых конечных результатов Программы является типичным при выполнении долгосрочных и комплексных программ, и на его минимизацию направлены меры по планированию работ, в частности формирование плана реализации Программы, содержащего перечень мероприятий Программы, с указанием сроков их выполнения, бюджетных ассигнований, а также информации о расходах из других источников.</w:t>
      </w:r>
    </w:p>
    <w:p w:rsidR="00C556C8" w:rsidRPr="00C556C8" w:rsidRDefault="00C556C8" w:rsidP="00C556C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Остальные виды рисков связаны со спецификой целей и задач Программы, и меры по их минимизации предпринимаются Администрацией Быстрогорского сельского поселения при управлении Программой. Администрацией Быстрогорского сельского поселения обеспечивается актуальность при планировании и реализации мероприятий Программы.</w:t>
      </w:r>
    </w:p>
    <w:p w:rsidR="00C556C8" w:rsidRPr="00C556C8" w:rsidRDefault="00C556C8" w:rsidP="00C556C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Меры управления, направленные на снижение рисков реализации мероприятий Программы, включают:</w:t>
      </w:r>
    </w:p>
    <w:p w:rsidR="00C556C8" w:rsidRPr="00C556C8" w:rsidRDefault="00C556C8" w:rsidP="00C556C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стратегическое планирование и прогнозирование. Участники Программы разрабатывают долгосрочные стратегии обеспечения формирования условий доступности для инвалидов и других маломобильных групп населения в соответствующих сферах нормативного правового регулирования и обеспечивают контроль их исполнения;</w:t>
      </w:r>
    </w:p>
    <w:p w:rsidR="00C556C8" w:rsidRPr="00C556C8" w:rsidRDefault="00C556C8" w:rsidP="00C556C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определение организационной структуры управления реализацией Программы (состав, функции и согласованность звеньев всех уровней управления).</w:t>
      </w:r>
    </w:p>
    <w:p w:rsidR="00C556C8" w:rsidRPr="00C556C8" w:rsidRDefault="00C556C8" w:rsidP="00C556C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Важнейшим элементом реализации Программы является взаимосвязь планирования, реализации, мониторинга, уточнения и корректировки Программы.</w:t>
      </w:r>
    </w:p>
    <w:p w:rsidR="00C556C8" w:rsidRPr="00C556C8" w:rsidRDefault="00C556C8" w:rsidP="00C556C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Принятие управленческих решений в рамках Программы осуществляется с учетом информации, поступающей от участников Программы.</w:t>
      </w:r>
    </w:p>
    <w:p w:rsidR="00C556C8" w:rsidRPr="00C556C8" w:rsidRDefault="00C556C8" w:rsidP="00C556C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Формирование и использование современной системы контроля на всех стадиях реализации Программы является неотъемлемой составляющей механизма ее реализации.</w:t>
      </w:r>
    </w:p>
    <w:p w:rsidR="00C556C8" w:rsidRPr="00C556C8" w:rsidRDefault="00C556C8" w:rsidP="00C556C8">
      <w:pPr>
        <w:widowControl w:val="0"/>
        <w:spacing w:after="0" w:line="240" w:lineRule="auto"/>
        <w:outlineLvl w:val="1"/>
        <w:rPr>
          <w:rFonts w:ascii="Times New Roman" w:hAnsi="Times New Roman" w:cs="Times New Roman"/>
          <w:sz w:val="16"/>
        </w:rPr>
      </w:pPr>
    </w:p>
    <w:p w:rsidR="00C556C8" w:rsidRPr="00C556C8" w:rsidRDefault="00C556C8" w:rsidP="00C556C8">
      <w:pPr>
        <w:widowControl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</w:rPr>
      </w:pPr>
      <w:r w:rsidRPr="00C556C8">
        <w:rPr>
          <w:rFonts w:ascii="Times New Roman" w:hAnsi="Times New Roman" w:cs="Times New Roman"/>
          <w:b/>
          <w:sz w:val="28"/>
        </w:rPr>
        <w:t>Раздел 2. Цели, задачи и показатели</w:t>
      </w:r>
    </w:p>
    <w:p w:rsidR="00C556C8" w:rsidRPr="00C556C8" w:rsidRDefault="00C556C8" w:rsidP="00C556C8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C556C8">
        <w:rPr>
          <w:rFonts w:ascii="Times New Roman" w:hAnsi="Times New Roman" w:cs="Times New Roman"/>
          <w:b/>
          <w:sz w:val="28"/>
        </w:rPr>
        <w:t xml:space="preserve">(индикаторы), основные ожидаемые конечные результаты, </w:t>
      </w:r>
    </w:p>
    <w:p w:rsidR="00C556C8" w:rsidRPr="00C556C8" w:rsidRDefault="00C556C8" w:rsidP="00C556C8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C556C8">
        <w:rPr>
          <w:rFonts w:ascii="Times New Roman" w:hAnsi="Times New Roman" w:cs="Times New Roman"/>
          <w:b/>
          <w:sz w:val="28"/>
        </w:rPr>
        <w:t>сроки и этапы реализации Программы</w:t>
      </w:r>
    </w:p>
    <w:p w:rsidR="00C556C8" w:rsidRPr="00C556C8" w:rsidRDefault="00C556C8" w:rsidP="00C556C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16"/>
        </w:rPr>
      </w:pPr>
    </w:p>
    <w:p w:rsidR="00C556C8" w:rsidRPr="00C556C8" w:rsidRDefault="00C556C8" w:rsidP="00C556C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Программа предусматривает реализацию комплекса мероприятий, позволяющих обеспечить беспрепятственный доступ к приоритетным объектам и услугам в приоритетных сферах жизнедеятельности инвалидов и других маломобильных групп населения, а также совершенствование механизма предоставления услуг в сфере реабилитации с целью интеграции инвалидов в общество.</w:t>
      </w:r>
    </w:p>
    <w:p w:rsidR="00C556C8" w:rsidRPr="00C556C8" w:rsidRDefault="00C556C8" w:rsidP="00C556C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Создание доступной среды для инвалидов позволит им реализовывать свои права и основные свободы, что будет способствовать их полноценному участию в жизни страны.</w:t>
      </w:r>
    </w:p>
    <w:p w:rsidR="00C556C8" w:rsidRPr="00C556C8" w:rsidRDefault="00C556C8" w:rsidP="00C556C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Обеспечение доступной среды для инвалидов и других маломобильных групп населения является одной из важнейших социально-экономических задач, которые затрагивают права и потребности миллионов граждан страны и необходимость решения которых вытекает из требований законодательства Российской Федерации.</w:t>
      </w:r>
    </w:p>
    <w:p w:rsidR="00C556C8" w:rsidRPr="00C556C8" w:rsidRDefault="00C556C8" w:rsidP="00C556C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С учетом текущего состояния доступности объектов и услуг для инвалидов и других маломобильных групп населения целью Программы стало:</w:t>
      </w:r>
    </w:p>
    <w:p w:rsidR="00C556C8" w:rsidRPr="00C556C8" w:rsidRDefault="00C556C8" w:rsidP="00C556C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обеспечение беспрепятственного доступа к приоритетным объектам и услугам в приоритетных сферах жизнедеятельности инвалидов и других маломобильных групп населения (людей, испытывающих затруднения при самостоятельном передвижении, получении услуг, необходимой информации) на территории Быстрогорского сельского поселения.</w:t>
      </w:r>
    </w:p>
    <w:p w:rsidR="00C556C8" w:rsidRPr="00C556C8" w:rsidRDefault="00C556C8" w:rsidP="00C556C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Для достижения указанной цели должно быть обеспечено решение следующей задачи:</w:t>
      </w:r>
    </w:p>
    <w:p w:rsidR="00C556C8" w:rsidRPr="00C556C8" w:rsidRDefault="00C556C8" w:rsidP="00C556C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Задача 1. Формирование к 2020 году условий для беспрепятственного доступа к объектам и услугам в приоритетных сферах жизнедеятельности инвалидов и других маломобильных групп населения.</w:t>
      </w:r>
    </w:p>
    <w:p w:rsidR="00C556C8" w:rsidRPr="00C556C8" w:rsidRDefault="00C556C8" w:rsidP="00C556C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Решение данной задачи характеризуется достижением следующего показателя (индикатора):</w:t>
      </w:r>
    </w:p>
    <w:p w:rsidR="00C556C8" w:rsidRPr="00C556C8" w:rsidRDefault="00C556C8" w:rsidP="00C556C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доля инвалидов, положительно оценивающих уровень доступности приоритетных объектов социальной инфраструктуры и услуг в приоритетных сферах жизнедеятельности, в общей численности инвалидов, проживающих в Быстрогорском сельском поселении  (возрастет с 7% в 2017 году до 80% к 2020 году).</w:t>
      </w:r>
    </w:p>
    <w:p w:rsidR="00C556C8" w:rsidRPr="00C556C8" w:rsidRDefault="00C556C8" w:rsidP="00C556C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доля доступных для инвалидов и других маломобильных групп населения приоритетных объектов социальной, транспортной, инженерной инфраструктуры в общем количестве приоритетных объектов социальной инфраструктуры (возрастет с 20% в 2017 году до 80% к 2020 году).</w:t>
      </w:r>
    </w:p>
    <w:p w:rsidR="00C556C8" w:rsidRPr="00C556C8" w:rsidRDefault="00C556C8" w:rsidP="00C556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</w:rPr>
      </w:pPr>
    </w:p>
    <w:p w:rsidR="00C556C8" w:rsidRPr="00C556C8" w:rsidRDefault="00C556C8" w:rsidP="00C556C8">
      <w:pPr>
        <w:widowControl w:val="0"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b/>
          <w:sz w:val="28"/>
        </w:rPr>
      </w:pPr>
      <w:r w:rsidRPr="00C556C8">
        <w:rPr>
          <w:rFonts w:ascii="Times New Roman" w:hAnsi="Times New Roman" w:cs="Times New Roman"/>
          <w:b/>
          <w:sz w:val="28"/>
        </w:rPr>
        <w:t xml:space="preserve">Раздел 3. Обоснование выделения подпрограмм Программы, </w:t>
      </w:r>
    </w:p>
    <w:p w:rsidR="00C556C8" w:rsidRPr="00C556C8" w:rsidRDefault="00C556C8" w:rsidP="00C556C8">
      <w:pPr>
        <w:widowControl w:val="0"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b/>
          <w:sz w:val="28"/>
        </w:rPr>
        <w:t>обобщенная характеристика основных мероприятий Программы</w:t>
      </w:r>
    </w:p>
    <w:p w:rsidR="00C556C8" w:rsidRPr="00C556C8" w:rsidRDefault="00C556C8" w:rsidP="00C556C8">
      <w:pPr>
        <w:widowControl w:val="0"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sz w:val="16"/>
        </w:rPr>
      </w:pPr>
    </w:p>
    <w:p w:rsidR="00C556C8" w:rsidRPr="00C556C8" w:rsidRDefault="00C556C8" w:rsidP="00C556C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На этапе реализации Программы предполагается:</w:t>
      </w:r>
    </w:p>
    <w:p w:rsidR="00C556C8" w:rsidRPr="00C556C8" w:rsidRDefault="00C556C8" w:rsidP="00C556C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- подготовить соответствующие нормативные правовые акты, реализовать необходимые мероприятия по определению приоритетных объектов и услуг в приоритетных сферах жизнедеятельности инвалидов и других маломобильных групп населения,  принять решения о реализации мероприятий по обеспечению доступности указанных объектов и услуг, определить объем необходимых средств, в том числе средств областного бюджета, в пределах утвержденных лимитов бюджетных обязательств на указанные работы.</w:t>
      </w:r>
    </w:p>
    <w:p w:rsidR="00C556C8" w:rsidRPr="00C556C8" w:rsidRDefault="00C556C8" w:rsidP="00C556C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- проведение работ по обеспечению доступности приоритетных объектов и услуг в приоритетных сферах жизнедеятельности инвалидов и других маломобильных групп населения.</w:t>
      </w:r>
    </w:p>
    <w:p w:rsidR="00C556C8" w:rsidRPr="00C556C8" w:rsidRDefault="00C556C8" w:rsidP="00C556C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Для достижения  цели муниципальной программы  по повышению качества жизни и созданию безбарьерной среды жизнедеятельности для инвалидов и иных маломобильных групп населения; обеспечению беспрепятственного доступа к приоритетным объектам и услугам в приоритетных сферах жизнедеятельности инвалидов и других маломобильных групп населения (людей, испытывающих затруднения при самостоятельном передвижении, получении услуг, необходимой информации) на территории Быстрогорского сельского поселения выделена 1 подпрограмма.</w:t>
      </w:r>
    </w:p>
    <w:p w:rsidR="00C556C8" w:rsidRPr="00C556C8" w:rsidRDefault="00C556C8" w:rsidP="00C556C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В результате реализации основных мероприятий в рамках подпрограммы «Адаптация приоритетных объектов социальной, транспортной и инженерной инфраструктуры для беспрепятственного доступа и получения услуг инвалидами и другими маломобильными группами населения» будет определена приспособленность объектов и услуг для обеспечения доступности инвалидам и другим маломобильным группам населения</w:t>
      </w:r>
    </w:p>
    <w:p w:rsidR="00C556C8" w:rsidRPr="00C556C8" w:rsidRDefault="00C556C8" w:rsidP="00C556C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Мероприятия нацелены на формирование доступности для инвалидов и других маломобильных групп населения приоритетных объектов и услуг в приоритетных сферах жизнедеятельности.</w:t>
      </w:r>
    </w:p>
    <w:p w:rsidR="00C556C8" w:rsidRPr="00C556C8" w:rsidRDefault="00C556C8" w:rsidP="00C556C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Организации независимо от организационно-правовой формы должны учитывать требования доступности для инвалидов объектов и услуг, руководствуясь соответствующими нормативными правовыми актами, предусматривающими в том числе возможность необходимых модификаций и коррекции способов обеспечения доступности, учитывающих особенности деятельности этих организаций.</w:t>
      </w:r>
    </w:p>
    <w:p w:rsidR="00C556C8" w:rsidRPr="00C556C8" w:rsidRDefault="00C556C8" w:rsidP="00C556C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В рамках программы будет осуществляться реализация мероприятий по реабилитации инвалидов с целью обеспечения равного доступа инвалидов и других маломобильных групп населения к среде жизнедеятельности и социальной интеграции в общество.</w:t>
      </w:r>
    </w:p>
    <w:p w:rsidR="00C556C8" w:rsidRPr="00C556C8" w:rsidRDefault="00C556C8" w:rsidP="00C556C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Таким образом, решение задач Программы позволит:</w:t>
      </w:r>
    </w:p>
    <w:p w:rsidR="00C556C8" w:rsidRPr="00C556C8" w:rsidRDefault="00C556C8" w:rsidP="00C556C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оценить состояние доступности объектов и услуг и формирования карт доступности объектов и услуг;</w:t>
      </w:r>
    </w:p>
    <w:p w:rsidR="00C556C8" w:rsidRPr="00C556C8" w:rsidRDefault="00C556C8" w:rsidP="00C556C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повысить уровень доступности приоритетных объектов и услуг в сферах жизнедеятельности инвалидов и других маломобильных групп населения.</w:t>
      </w:r>
    </w:p>
    <w:p w:rsidR="00C556C8" w:rsidRPr="00C556C8" w:rsidRDefault="00C556C8" w:rsidP="00C556C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 xml:space="preserve">Характеристика основных мероприятий муниципальной программы представлена в </w:t>
      </w:r>
      <w:hyperlink w:anchor="Par1553" w:history="1">
        <w:r w:rsidRPr="00C556C8">
          <w:rPr>
            <w:rFonts w:ascii="Times New Roman" w:hAnsi="Times New Roman" w:cs="Times New Roman"/>
            <w:sz w:val="28"/>
          </w:rPr>
          <w:t xml:space="preserve">Приложении № </w:t>
        </w:r>
      </w:hyperlink>
      <w:r w:rsidRPr="00C556C8">
        <w:rPr>
          <w:rFonts w:ascii="Times New Roman" w:hAnsi="Times New Roman" w:cs="Times New Roman"/>
          <w:sz w:val="28"/>
        </w:rPr>
        <w:t>3 к Программе.</w:t>
      </w:r>
    </w:p>
    <w:p w:rsidR="00C556C8" w:rsidRPr="00C556C8" w:rsidRDefault="00C556C8" w:rsidP="00C556C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color w:val="FF0000"/>
          <w:sz w:val="28"/>
        </w:rPr>
        <w:t xml:space="preserve">      </w:t>
      </w:r>
      <w:r w:rsidRPr="00C556C8">
        <w:rPr>
          <w:rFonts w:ascii="Times New Roman" w:hAnsi="Times New Roman" w:cs="Times New Roman"/>
          <w:sz w:val="28"/>
        </w:rPr>
        <w:t>Подпрограмма «Адаптация приоритетных объектов социальной, транспортной и инженерной инфраструктуры для беспрепятственного доступа и получения услуг инвалидами и другими маломобильными группами населения» является составляющей частью муниципальной программы. Содержание подпрограммы полностью соответствует муниципальной программе.</w:t>
      </w:r>
    </w:p>
    <w:p w:rsidR="00C556C8" w:rsidRPr="00C556C8" w:rsidRDefault="00C556C8" w:rsidP="00C556C8">
      <w:pPr>
        <w:spacing w:after="0" w:line="240" w:lineRule="auto"/>
        <w:jc w:val="both"/>
        <w:rPr>
          <w:rFonts w:ascii="Times New Roman" w:hAnsi="Times New Roman" w:cs="Times New Roman"/>
          <w:sz w:val="16"/>
        </w:rPr>
      </w:pPr>
    </w:p>
    <w:p w:rsidR="00C556C8" w:rsidRPr="00C556C8" w:rsidRDefault="00C556C8" w:rsidP="00C556C8">
      <w:pPr>
        <w:widowControl w:val="0"/>
        <w:spacing w:after="0" w:line="240" w:lineRule="auto"/>
        <w:jc w:val="center"/>
        <w:outlineLvl w:val="1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b/>
          <w:sz w:val="28"/>
        </w:rPr>
        <w:t>Раздел 4. Информация по ресурсному обеспечению  Программ</w:t>
      </w:r>
      <w:r w:rsidRPr="00C556C8">
        <w:rPr>
          <w:rFonts w:ascii="Times New Roman" w:hAnsi="Times New Roman" w:cs="Times New Roman"/>
          <w:sz w:val="28"/>
        </w:rPr>
        <w:t>ы</w:t>
      </w:r>
    </w:p>
    <w:p w:rsidR="00C556C8" w:rsidRPr="00C556C8" w:rsidRDefault="00C556C8" w:rsidP="00C556C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</w:rPr>
      </w:pPr>
    </w:p>
    <w:p w:rsidR="00C556C8" w:rsidRPr="00C556C8" w:rsidRDefault="00C556C8" w:rsidP="00C556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Ресурсное обеспечение Программы осуществляется за счет средств местного бюджета в объемах, предусмотренных Программой и утвержденным Решением о местном бюджете на очередной финансовый год.</w:t>
      </w:r>
    </w:p>
    <w:p w:rsidR="00C556C8" w:rsidRPr="00C556C8" w:rsidRDefault="00C556C8" w:rsidP="00C556C8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Общий объем средств, необходимый для финансирования Программы в 2017 – 2020 годах, составляет всего 110,0 тыс. рублей:</w:t>
      </w:r>
    </w:p>
    <w:p w:rsidR="00C556C8" w:rsidRPr="00C556C8" w:rsidRDefault="00C556C8" w:rsidP="00C556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2017 год – 95,0  тыс. рублей.</w:t>
      </w:r>
    </w:p>
    <w:p w:rsidR="00C556C8" w:rsidRPr="00C556C8" w:rsidRDefault="00C556C8" w:rsidP="00C556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2018 год – 5,0  тыс. рублей;</w:t>
      </w:r>
    </w:p>
    <w:p w:rsidR="00C556C8" w:rsidRPr="00C556C8" w:rsidRDefault="00C556C8" w:rsidP="00C556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2019 год – 5,0  тыс. рублей;</w:t>
      </w:r>
    </w:p>
    <w:p w:rsidR="00C556C8" w:rsidRPr="00C556C8" w:rsidRDefault="00C556C8" w:rsidP="00C556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2020 год – 5,0  тыс. рублей.</w:t>
      </w:r>
    </w:p>
    <w:p w:rsidR="00C556C8" w:rsidRPr="00C556C8" w:rsidRDefault="00C556C8" w:rsidP="00C556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Объемы и источники финансирования Программы подлежат ежегодной корректировке при формировании местного бюджета.</w:t>
      </w:r>
    </w:p>
    <w:p w:rsidR="00C556C8" w:rsidRPr="00C556C8" w:rsidRDefault="00C556C8" w:rsidP="00C556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Финансирование Программы осуществляется в пределах средств, предусматриваемых ежегодно в бюджете сельского поселения.</w:t>
      </w:r>
    </w:p>
    <w:p w:rsidR="00C556C8" w:rsidRPr="00C556C8" w:rsidRDefault="00C556C8" w:rsidP="00C556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При изменении объемов бюджетного финансирования Программы ответственный исполнитель Программы в установленном порядке уточняет объемы финансирования за счет средств местного бюджета.</w:t>
      </w:r>
    </w:p>
    <w:p w:rsidR="00C556C8" w:rsidRPr="00C556C8" w:rsidRDefault="00C556C8" w:rsidP="00C556C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 xml:space="preserve">Расходы местного бюджета и внебюджетных источников на реализацию Программы приведены в Приложении   № 5 к Программе. </w:t>
      </w:r>
    </w:p>
    <w:p w:rsidR="00C556C8" w:rsidRPr="00C556C8" w:rsidRDefault="00C556C8" w:rsidP="00C556C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</w:rPr>
      </w:pPr>
    </w:p>
    <w:p w:rsidR="00C556C8" w:rsidRPr="00C556C8" w:rsidRDefault="00C556C8" w:rsidP="00C556C8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C556C8">
        <w:rPr>
          <w:rFonts w:ascii="Times New Roman" w:hAnsi="Times New Roman" w:cs="Times New Roman"/>
          <w:b/>
          <w:sz w:val="28"/>
        </w:rPr>
        <w:t>Раздел 5. Методика оценки эффективности Программы</w:t>
      </w:r>
    </w:p>
    <w:p w:rsidR="00C556C8" w:rsidRPr="00C556C8" w:rsidRDefault="00C556C8" w:rsidP="00C556C8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16"/>
        </w:rPr>
      </w:pPr>
    </w:p>
    <w:p w:rsidR="00C556C8" w:rsidRPr="00C556C8" w:rsidRDefault="00C556C8" w:rsidP="00C556C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 xml:space="preserve">1. Эффективность реализации Программы оценивается ежегодно на основе целевых показателей и индикаторов, предусмотренных </w:t>
      </w:r>
      <w:hyperlink w:anchor="Par1127" w:history="1">
        <w:r w:rsidRPr="00C556C8">
          <w:rPr>
            <w:rFonts w:ascii="Times New Roman" w:hAnsi="Times New Roman" w:cs="Times New Roman"/>
            <w:sz w:val="28"/>
          </w:rPr>
          <w:t>Приложением № 1</w:t>
        </w:r>
      </w:hyperlink>
      <w:r w:rsidRPr="00C556C8">
        <w:rPr>
          <w:rFonts w:ascii="Times New Roman" w:hAnsi="Times New Roman" w:cs="Times New Roman"/>
          <w:sz w:val="28"/>
        </w:rPr>
        <w:t xml:space="preserve"> к Программе, исходя из соответствия фактических значений показателей (индикаторов) с их целевыми значениями, а также уровнем использования средств федерального и областного бюджетов, предусмотренных в целях финансирования мероприятий Программы.</w:t>
      </w:r>
    </w:p>
    <w:p w:rsidR="00C556C8" w:rsidRPr="00C556C8" w:rsidRDefault="00C556C8" w:rsidP="00C556C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2. Оценка эффективности реализации Программы, цели (задачи) определяются по формуле:</w:t>
      </w:r>
    </w:p>
    <w:p w:rsidR="00C556C8" w:rsidRPr="00C556C8" w:rsidRDefault="00C556C8" w:rsidP="00C556C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</w:rPr>
      </w:pPr>
    </w:p>
    <w:p w:rsidR="00C556C8" w:rsidRPr="00C556C8" w:rsidRDefault="00C556C8" w:rsidP="00C556C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noProof/>
          <w:position w:val="-24"/>
        </w:rPr>
        <w:drawing>
          <wp:inline distT="0" distB="0" distL="0" distR="0">
            <wp:extent cx="1268095" cy="612775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56C8">
        <w:rPr>
          <w:rFonts w:ascii="Times New Roman" w:hAnsi="Times New Roman" w:cs="Times New Roman"/>
          <w:sz w:val="28"/>
        </w:rPr>
        <w:t>,</w:t>
      </w:r>
    </w:p>
    <w:p w:rsidR="00C556C8" w:rsidRPr="00C556C8" w:rsidRDefault="00C556C8" w:rsidP="00C556C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</w:rPr>
      </w:pPr>
    </w:p>
    <w:p w:rsidR="00C556C8" w:rsidRPr="00C556C8" w:rsidRDefault="00C556C8" w:rsidP="00C556C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где:</w:t>
      </w:r>
    </w:p>
    <w:p w:rsidR="00C556C8" w:rsidRPr="00C556C8" w:rsidRDefault="00C556C8" w:rsidP="00C556C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i/>
          <w:sz w:val="28"/>
        </w:rPr>
        <w:t>E</w:t>
      </w:r>
      <w:r w:rsidRPr="00C556C8">
        <w:rPr>
          <w:rFonts w:ascii="Times New Roman" w:hAnsi="Times New Roman" w:cs="Times New Roman"/>
          <w:sz w:val="28"/>
        </w:rPr>
        <w:t xml:space="preserve"> - эффективность реализации Программы , цели (задачи), процентов;</w:t>
      </w:r>
    </w:p>
    <w:p w:rsidR="00C556C8" w:rsidRPr="00C556C8" w:rsidRDefault="00C556C8" w:rsidP="00C556C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i/>
          <w:sz w:val="28"/>
          <w:lang w:val="en-US"/>
        </w:rPr>
        <w:t>F</w:t>
      </w:r>
      <w:r w:rsidRPr="00C556C8">
        <w:rPr>
          <w:rFonts w:ascii="Times New Roman" w:hAnsi="Times New Roman" w:cs="Times New Roman"/>
          <w:i/>
          <w:sz w:val="28"/>
          <w:vertAlign w:val="subscript"/>
          <w:lang w:val="en-US"/>
        </w:rPr>
        <w:t>i</w:t>
      </w:r>
      <w:r w:rsidRPr="00C556C8">
        <w:rPr>
          <w:rFonts w:ascii="Times New Roman" w:hAnsi="Times New Roman" w:cs="Times New Roman"/>
          <w:sz w:val="28"/>
          <w:vertAlign w:val="subscript"/>
        </w:rPr>
        <w:t xml:space="preserve"> </w:t>
      </w:r>
      <w:r w:rsidRPr="00C556C8">
        <w:rPr>
          <w:rFonts w:ascii="Times New Roman" w:hAnsi="Times New Roman" w:cs="Times New Roman"/>
          <w:sz w:val="28"/>
        </w:rPr>
        <w:t>- фактическое значение i-го целевого показателя (индикатора), характеризующего выполнение цели (задачи), достигнутое в ходе реализации Программы;</w:t>
      </w:r>
    </w:p>
    <w:p w:rsidR="00C556C8" w:rsidRPr="00C556C8" w:rsidRDefault="00C556C8" w:rsidP="00C556C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i/>
          <w:sz w:val="28"/>
          <w:lang w:val="en-US"/>
        </w:rPr>
        <w:t>N</w:t>
      </w:r>
      <w:r w:rsidRPr="00C556C8">
        <w:rPr>
          <w:rFonts w:ascii="Times New Roman" w:hAnsi="Times New Roman" w:cs="Times New Roman"/>
          <w:i/>
          <w:sz w:val="28"/>
          <w:vertAlign w:val="subscript"/>
          <w:lang w:val="en-US"/>
        </w:rPr>
        <w:t>i</w:t>
      </w:r>
      <w:r w:rsidRPr="00C556C8">
        <w:rPr>
          <w:rFonts w:ascii="Times New Roman" w:hAnsi="Times New Roman" w:cs="Times New Roman"/>
          <w:sz w:val="28"/>
          <w:vertAlign w:val="subscript"/>
        </w:rPr>
        <w:t xml:space="preserve"> </w:t>
      </w:r>
      <w:r w:rsidRPr="00C556C8">
        <w:rPr>
          <w:rFonts w:ascii="Times New Roman" w:hAnsi="Times New Roman" w:cs="Times New Roman"/>
          <w:sz w:val="28"/>
        </w:rPr>
        <w:t>- плановое значение i-го целевого показателя (индикатора), характеризующего выполнение цели (задачи), предусмотренное Программой;</w:t>
      </w:r>
    </w:p>
    <w:p w:rsidR="00C556C8" w:rsidRPr="00C556C8" w:rsidRDefault="00C556C8" w:rsidP="00C556C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n - количество показателей (индикаторов), характеризующих выполнение цели (задачи) Программы.</w:t>
      </w:r>
    </w:p>
    <w:p w:rsidR="00C556C8" w:rsidRPr="00C556C8" w:rsidRDefault="00C556C8" w:rsidP="00C556C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В зависимости от полученных в результате реализации мероприятий Программы значений целевых показателей (индикаторов) Программы эффективность реализации Программы по целям (задачам), а также в целом можно охарактеризовать по следующим уровням:</w:t>
      </w:r>
    </w:p>
    <w:p w:rsidR="00C556C8" w:rsidRPr="00C556C8" w:rsidRDefault="00C556C8" w:rsidP="00C556C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 xml:space="preserve">высокий (E </w:t>
      </w:r>
      <w:r w:rsidRPr="00C556C8">
        <w:rPr>
          <w:rFonts w:ascii="Times New Roman" w:hAnsi="Times New Roman" w:cs="Times New Roman"/>
          <w:noProof/>
          <w:position w:val="-4"/>
        </w:rPr>
        <w:drawing>
          <wp:inline distT="0" distB="0" distL="0" distR="0">
            <wp:extent cx="129540" cy="155575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56C8">
        <w:rPr>
          <w:rFonts w:ascii="Times New Roman" w:hAnsi="Times New Roman" w:cs="Times New Roman"/>
          <w:sz w:val="28"/>
        </w:rPr>
        <w:t xml:space="preserve"> 95%);</w:t>
      </w:r>
    </w:p>
    <w:p w:rsidR="00C556C8" w:rsidRPr="00C556C8" w:rsidRDefault="00C556C8" w:rsidP="00C556C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 xml:space="preserve">удовлетворительный (E </w:t>
      </w:r>
      <w:r w:rsidRPr="00C556C8">
        <w:rPr>
          <w:rFonts w:ascii="Times New Roman" w:hAnsi="Times New Roman" w:cs="Times New Roman"/>
          <w:noProof/>
          <w:position w:val="-4"/>
        </w:rPr>
        <w:drawing>
          <wp:inline distT="0" distB="0" distL="0" distR="0">
            <wp:extent cx="129540" cy="155575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56C8">
        <w:rPr>
          <w:rFonts w:ascii="Times New Roman" w:hAnsi="Times New Roman" w:cs="Times New Roman"/>
          <w:sz w:val="28"/>
        </w:rPr>
        <w:t xml:space="preserve"> 75%);</w:t>
      </w:r>
    </w:p>
    <w:p w:rsidR="00C556C8" w:rsidRPr="00C556C8" w:rsidRDefault="00C556C8" w:rsidP="00C556C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неудовлетворительный (если значение эффективности реализации Программы не отвечает приведенным выше уровням, эффективность ее реализации признается неудовлетворительной).</w:t>
      </w:r>
    </w:p>
    <w:p w:rsidR="00C556C8" w:rsidRPr="00C556C8" w:rsidRDefault="00C556C8" w:rsidP="00C556C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3. Оценка степени соответствия запланированному уровню затрат и эффективности использования средств местного бюджета ресурсного обеспечения Программы осуществляется путем сопоставления плановых и фактических объемов финансирования основных мероприятий Программы, представленных в П</w:t>
      </w:r>
      <w:hyperlink w:anchor="Par3290" w:history="1">
        <w:r w:rsidRPr="00C556C8">
          <w:rPr>
            <w:rFonts w:ascii="Times New Roman" w:hAnsi="Times New Roman" w:cs="Times New Roman"/>
            <w:sz w:val="28"/>
          </w:rPr>
          <w:t>риложении № 5</w:t>
        </w:r>
      </w:hyperlink>
      <w:r w:rsidRPr="00C556C8">
        <w:rPr>
          <w:rFonts w:ascii="Times New Roman" w:hAnsi="Times New Roman" w:cs="Times New Roman"/>
          <w:sz w:val="28"/>
        </w:rPr>
        <w:t xml:space="preserve"> к Программе по каждому источнику ресурсного обеспечения. Данные показатели характеризуют уровень исполнения финансирования в связи с неполным исполнением мероприятий Программы в разрезе указанных источников и направлений финансирования.</w:t>
      </w:r>
    </w:p>
    <w:p w:rsidR="00C556C8" w:rsidRPr="00C556C8" w:rsidRDefault="00C556C8" w:rsidP="00C556C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 xml:space="preserve">Уровень исполнения финансирования по Программе в целом определяется по формуле: </w:t>
      </w:r>
    </w:p>
    <w:p w:rsidR="00C556C8" w:rsidRPr="00C556C8" w:rsidRDefault="00C556C8" w:rsidP="00C556C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vertAlign w:val="subscript"/>
        </w:rPr>
      </w:pPr>
      <w:r w:rsidRPr="00C556C8">
        <w:rPr>
          <w:rFonts w:ascii="Times New Roman" w:hAnsi="Times New Roman" w:cs="Times New Roman"/>
          <w:sz w:val="28"/>
        </w:rPr>
        <w:t xml:space="preserve">                                                           Ф</w:t>
      </w:r>
      <w:r w:rsidRPr="00C556C8">
        <w:rPr>
          <w:rFonts w:ascii="Times New Roman" w:hAnsi="Times New Roman" w:cs="Times New Roman"/>
          <w:sz w:val="28"/>
          <w:vertAlign w:val="subscript"/>
        </w:rPr>
        <w:t>ф</w:t>
      </w:r>
    </w:p>
    <w:p w:rsidR="00C556C8" w:rsidRPr="00C556C8" w:rsidRDefault="00C556C8" w:rsidP="00C556C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 xml:space="preserve">                                            У</w:t>
      </w:r>
      <w:r w:rsidRPr="00C556C8">
        <w:rPr>
          <w:rFonts w:ascii="Times New Roman" w:hAnsi="Times New Roman" w:cs="Times New Roman"/>
          <w:sz w:val="28"/>
          <w:vertAlign w:val="subscript"/>
        </w:rPr>
        <w:t xml:space="preserve">эф </w:t>
      </w:r>
      <w:r w:rsidRPr="00C556C8">
        <w:rPr>
          <w:rFonts w:ascii="Times New Roman" w:hAnsi="Times New Roman" w:cs="Times New Roman"/>
          <w:sz w:val="28"/>
        </w:rPr>
        <w:t xml:space="preserve">= ------------, </w:t>
      </w:r>
    </w:p>
    <w:p w:rsidR="00C556C8" w:rsidRPr="00C556C8" w:rsidRDefault="00C556C8" w:rsidP="00C556C8">
      <w:pPr>
        <w:widowControl w:val="0"/>
        <w:tabs>
          <w:tab w:val="left" w:pos="1417"/>
          <w:tab w:val="center" w:pos="5457"/>
        </w:tabs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position w:val="-14"/>
          <w:sz w:val="28"/>
        </w:rPr>
        <w:t xml:space="preserve">                                                         Ф</w:t>
      </w:r>
      <w:r w:rsidRPr="00C556C8">
        <w:rPr>
          <w:rFonts w:ascii="Times New Roman" w:hAnsi="Times New Roman" w:cs="Times New Roman"/>
          <w:position w:val="-14"/>
          <w:sz w:val="28"/>
          <w:vertAlign w:val="subscript"/>
        </w:rPr>
        <w:t>п</w:t>
      </w:r>
      <w:r w:rsidRPr="00C556C8">
        <w:rPr>
          <w:rFonts w:ascii="Times New Roman" w:hAnsi="Times New Roman" w:cs="Times New Roman"/>
          <w:position w:val="-14"/>
          <w:sz w:val="28"/>
        </w:rPr>
        <w:tab/>
      </w:r>
    </w:p>
    <w:p w:rsidR="00C556C8" w:rsidRPr="00C556C8" w:rsidRDefault="00C556C8" w:rsidP="00C556C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где:</w:t>
      </w:r>
    </w:p>
    <w:p w:rsidR="00C556C8" w:rsidRPr="00C556C8" w:rsidRDefault="00C556C8" w:rsidP="00C556C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У</w:t>
      </w:r>
      <w:r w:rsidRPr="00C556C8">
        <w:rPr>
          <w:rFonts w:ascii="Times New Roman" w:hAnsi="Times New Roman" w:cs="Times New Roman"/>
          <w:sz w:val="28"/>
          <w:vertAlign w:val="subscript"/>
        </w:rPr>
        <w:t>эф -</w:t>
      </w:r>
      <w:r w:rsidRPr="00C556C8">
        <w:rPr>
          <w:rFonts w:ascii="Times New Roman" w:hAnsi="Times New Roman" w:cs="Times New Roman"/>
          <w:sz w:val="28"/>
        </w:rPr>
        <w:t xml:space="preserve"> уровень исполнения финансирования Программы за отчетный период, процентов;</w:t>
      </w:r>
    </w:p>
    <w:p w:rsidR="00C556C8" w:rsidRPr="00C556C8" w:rsidRDefault="00C556C8" w:rsidP="00C556C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Ф</w:t>
      </w:r>
      <w:r w:rsidRPr="00C556C8">
        <w:rPr>
          <w:rFonts w:ascii="Times New Roman" w:hAnsi="Times New Roman" w:cs="Times New Roman"/>
          <w:sz w:val="28"/>
          <w:vertAlign w:val="subscript"/>
        </w:rPr>
        <w:t xml:space="preserve">ф - </w:t>
      </w:r>
      <w:r w:rsidRPr="00C556C8">
        <w:rPr>
          <w:rFonts w:ascii="Times New Roman" w:hAnsi="Times New Roman" w:cs="Times New Roman"/>
          <w:sz w:val="28"/>
        </w:rPr>
        <w:t>фактически израсходованный объем средств, направленный на реализацию мероприятий Программы, тыс. рублей;</w:t>
      </w:r>
    </w:p>
    <w:p w:rsidR="00C556C8" w:rsidRPr="00C556C8" w:rsidRDefault="00C556C8" w:rsidP="00C556C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Ф</w:t>
      </w:r>
      <w:r w:rsidRPr="00C556C8">
        <w:rPr>
          <w:rFonts w:ascii="Times New Roman" w:hAnsi="Times New Roman" w:cs="Times New Roman"/>
          <w:sz w:val="28"/>
          <w:vertAlign w:val="subscript"/>
        </w:rPr>
        <w:t xml:space="preserve">п </w:t>
      </w:r>
      <w:r w:rsidRPr="00C556C8">
        <w:rPr>
          <w:rFonts w:ascii="Times New Roman" w:hAnsi="Times New Roman" w:cs="Times New Roman"/>
          <w:sz w:val="28"/>
        </w:rPr>
        <w:t>- плановый объем средств на соответствующий отчетный период, тыс.рублей.</w:t>
      </w:r>
    </w:p>
    <w:p w:rsidR="00C556C8" w:rsidRPr="00C556C8" w:rsidRDefault="00C556C8" w:rsidP="00C556C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Уровень исполнения финансирования представляется целесообразным охарактеризовать следующим образом:</w:t>
      </w:r>
    </w:p>
    <w:p w:rsidR="00C556C8" w:rsidRPr="00C556C8" w:rsidRDefault="00C556C8" w:rsidP="00C556C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 xml:space="preserve">высокий (E </w:t>
      </w:r>
      <w:r w:rsidRPr="00C556C8">
        <w:rPr>
          <w:rFonts w:ascii="Times New Roman" w:hAnsi="Times New Roman" w:cs="Times New Roman"/>
          <w:noProof/>
          <w:position w:val="-4"/>
        </w:rPr>
        <w:drawing>
          <wp:inline distT="0" distB="0" distL="0" distR="0">
            <wp:extent cx="129540" cy="15557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56C8">
        <w:rPr>
          <w:rFonts w:ascii="Times New Roman" w:hAnsi="Times New Roman" w:cs="Times New Roman"/>
          <w:sz w:val="28"/>
        </w:rPr>
        <w:t xml:space="preserve"> 95%);</w:t>
      </w:r>
    </w:p>
    <w:p w:rsidR="00C556C8" w:rsidRPr="00C556C8" w:rsidRDefault="00C556C8" w:rsidP="00C556C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 xml:space="preserve">удовлетворительный (E </w:t>
      </w:r>
      <w:r w:rsidRPr="00C556C8">
        <w:rPr>
          <w:rFonts w:ascii="Times New Roman" w:hAnsi="Times New Roman" w:cs="Times New Roman"/>
          <w:noProof/>
          <w:position w:val="-4"/>
        </w:rPr>
        <w:drawing>
          <wp:inline distT="0" distB="0" distL="0" distR="0">
            <wp:extent cx="129540" cy="15557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56C8">
        <w:rPr>
          <w:rFonts w:ascii="Times New Roman" w:hAnsi="Times New Roman" w:cs="Times New Roman"/>
          <w:sz w:val="28"/>
        </w:rPr>
        <w:t xml:space="preserve"> 75%);</w:t>
      </w:r>
    </w:p>
    <w:p w:rsidR="00C556C8" w:rsidRPr="00C556C8" w:rsidRDefault="00C556C8" w:rsidP="00C556C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неудовлетворительный (если процент освоения средств не отвечает приведенным выше уровням, уровень исполнения финансирования признается неудовлетворительным).</w:t>
      </w:r>
    </w:p>
    <w:p w:rsidR="00C556C8" w:rsidRPr="00C556C8" w:rsidRDefault="00C556C8" w:rsidP="00C556C8">
      <w:pPr>
        <w:spacing w:after="0" w:line="240" w:lineRule="auto"/>
        <w:jc w:val="center"/>
        <w:outlineLvl w:val="1"/>
        <w:rPr>
          <w:rFonts w:ascii="Times New Roman" w:hAnsi="Times New Roman" w:cs="Times New Roman"/>
          <w:sz w:val="16"/>
        </w:rPr>
      </w:pPr>
    </w:p>
    <w:p w:rsidR="00C556C8" w:rsidRPr="00C556C8" w:rsidRDefault="00C556C8" w:rsidP="00C556C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</w:rPr>
      </w:pPr>
      <w:r w:rsidRPr="00C556C8">
        <w:rPr>
          <w:rFonts w:ascii="Times New Roman" w:hAnsi="Times New Roman" w:cs="Times New Roman"/>
          <w:b/>
          <w:sz w:val="28"/>
        </w:rPr>
        <w:t xml:space="preserve">Раздел 6. Порядок взаимодействия ответственных исполнителей, </w:t>
      </w:r>
    </w:p>
    <w:p w:rsidR="00C556C8" w:rsidRPr="00C556C8" w:rsidRDefault="00C556C8" w:rsidP="00C556C8">
      <w:pPr>
        <w:spacing w:after="0" w:line="240" w:lineRule="auto"/>
        <w:jc w:val="center"/>
        <w:outlineLvl w:val="1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b/>
          <w:sz w:val="28"/>
        </w:rPr>
        <w:t>соисполнителей, участников Программы</w:t>
      </w:r>
    </w:p>
    <w:p w:rsidR="00C556C8" w:rsidRPr="00C556C8" w:rsidRDefault="00C556C8" w:rsidP="00C556C8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16"/>
        </w:rPr>
      </w:pPr>
    </w:p>
    <w:p w:rsidR="00C556C8" w:rsidRPr="00C556C8" w:rsidRDefault="00C556C8" w:rsidP="00C556C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Глава Быстрогорского сельского поселения несет персональную ответственность за текущее управление реализацией муниципальной программы и конечные результаты, рациональное использование выделяемых на ее выполнение финансовых средств, определяет формы и методы управления реализацией муниципальной программы.</w:t>
      </w:r>
    </w:p>
    <w:p w:rsidR="00C556C8" w:rsidRPr="00C556C8" w:rsidRDefault="00C556C8" w:rsidP="00C556C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Реализация муниципальной программы осуществляется в соответствии с планом реализации муниципальной программы (далее – план реализации), разрабатываемым на очередной финансовый год и  содержащим перечень значимых контрольных событий муниципальной программы с указанием их сроков и ожидаемых результатов.</w:t>
      </w:r>
    </w:p>
    <w:p w:rsidR="00C556C8" w:rsidRPr="00C556C8" w:rsidRDefault="00C556C8" w:rsidP="00C556C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План реализации разрабатывается Администрацией Быстрогорского сельского поселения совместно с участниками муниципальной программы и утверждается актом Администрации Быстрогорского сельского поселения не позднее 5 рабочих дней  со дня утверждения постановлением Администрации Быстрогорского сельского поселения муниципальной программы и далее ежегодно, не позднее 10 декабря текущего года.</w:t>
      </w:r>
    </w:p>
    <w:p w:rsidR="00C556C8" w:rsidRPr="00C556C8" w:rsidRDefault="00C556C8" w:rsidP="00C556C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В случае принятия решения Администрацией Быстрогорского сельского поселения по согласованию с участниками муниципальной программы о внесении изменений в план реализации, не влияющих на параметры муниципальной программы, план с учетом изменений утверждается  не позднее 5 рабочих дней со дня принятия решения.</w:t>
      </w:r>
    </w:p>
    <w:p w:rsidR="00C556C8" w:rsidRPr="00C556C8" w:rsidRDefault="00C556C8" w:rsidP="00C556C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Контроль за исполнением муниципальной программы осуществляется Администрацией Быстрогорского сельского поселения.</w:t>
      </w:r>
    </w:p>
    <w:p w:rsidR="00C556C8" w:rsidRPr="00C556C8" w:rsidRDefault="00C556C8" w:rsidP="00C556C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В целях обеспечения оперативного контроля за реализацией муниципальной программы Администрация Быстрогорского сельского поселения рассматривает отчет об исполнении плана реализации по итогам:</w:t>
      </w:r>
    </w:p>
    <w:p w:rsidR="00C556C8" w:rsidRPr="00C556C8" w:rsidRDefault="00C556C8" w:rsidP="00C556C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полугодия, 9 месяцев – до 1-го числа второго месяца, следующего за отчетным периодом;</w:t>
      </w:r>
    </w:p>
    <w:p w:rsidR="00C556C8" w:rsidRPr="00C556C8" w:rsidRDefault="00C556C8" w:rsidP="00C556C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за год – до 20 февраля года, следующего за отчетным.</w:t>
      </w:r>
    </w:p>
    <w:p w:rsidR="00C556C8" w:rsidRPr="00C556C8" w:rsidRDefault="00C556C8" w:rsidP="00C556C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Требования к отчету об исполнении плана реализации определяются методическими рекомендациями по разработке и реализации муниципальных программ Быстрогорского сельского поселения (далее – методические рекомендации).</w:t>
      </w:r>
    </w:p>
    <w:p w:rsidR="00C556C8" w:rsidRPr="00C556C8" w:rsidRDefault="00C556C8" w:rsidP="00C556C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 xml:space="preserve">Отчет об исполнении плана реализации после рассмотрения Администрацией Быстрогорского сельского поселения подлежит размещению в течение 5 рабочих дней на официальном сайте Администрации Быстрогорского сельского поселения в информационно-телекоммуникационной сети Интернет. </w:t>
      </w:r>
    </w:p>
    <w:p w:rsidR="00C556C8" w:rsidRPr="00C556C8" w:rsidRDefault="00C556C8" w:rsidP="00C556C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Ответственный исполнитель подготавливает, согласовывает и вносит на рассмотрение Администрации Быстрогорского сельского поселения  проект постановления Администрации Быстрогорского сельского поселения  об утверждении отчета о реализации муниципальной программы за год.</w:t>
      </w:r>
    </w:p>
    <w:p w:rsidR="00C556C8" w:rsidRPr="00C556C8" w:rsidRDefault="00C556C8" w:rsidP="00C556C8">
      <w:pPr>
        <w:tabs>
          <w:tab w:val="left" w:pos="220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 xml:space="preserve">Годовой отчет содержит:  </w:t>
      </w:r>
    </w:p>
    <w:p w:rsidR="00C556C8" w:rsidRPr="00C556C8" w:rsidRDefault="00C556C8" w:rsidP="00C556C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конкретные результаты, достигнутые за отчетный период;</w:t>
      </w:r>
    </w:p>
    <w:p w:rsidR="00C556C8" w:rsidRPr="00C556C8" w:rsidRDefault="00C556C8" w:rsidP="00C556C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перечень мероприятий, выполненных и не выполненных (с указанием причин) в установленные сроки;</w:t>
      </w:r>
    </w:p>
    <w:p w:rsidR="00C556C8" w:rsidRPr="00C556C8" w:rsidRDefault="00C556C8" w:rsidP="00C556C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анализ факторов, повлиявших на ход реализации муниципальной программы;</w:t>
      </w:r>
    </w:p>
    <w:p w:rsidR="00C556C8" w:rsidRPr="00C556C8" w:rsidRDefault="00C556C8" w:rsidP="00C556C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данные об использовании бюджетных ассигнований на выполнение мероприятий.</w:t>
      </w:r>
    </w:p>
    <w:p w:rsidR="00C556C8" w:rsidRPr="00C556C8" w:rsidRDefault="00C556C8" w:rsidP="00C556C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 xml:space="preserve">сведения о достижении значений показателей (индикаторов) муниципальной программы; </w:t>
      </w:r>
    </w:p>
    <w:p w:rsidR="00C556C8" w:rsidRPr="00C556C8" w:rsidRDefault="00C556C8" w:rsidP="00C556C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информацию о внесенных департаментом по предупреждению и ликвидации чрезвычайных ситуаций Ростовской области изменениях в муниципальную программу;</w:t>
      </w:r>
    </w:p>
    <w:p w:rsidR="00C556C8" w:rsidRPr="00C556C8" w:rsidRDefault="00C556C8" w:rsidP="00C556C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информацию о результатах оценки бюджетной эффективности муниципальной программы;</w:t>
      </w:r>
    </w:p>
    <w:p w:rsidR="00C556C8" w:rsidRPr="00C556C8" w:rsidRDefault="00C556C8" w:rsidP="00C556C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информацию о реализации мер государственного регулирования, в том числе налоговых, кредитных и тарифных инструментов;</w:t>
      </w:r>
    </w:p>
    <w:p w:rsidR="00C556C8" w:rsidRPr="00C556C8" w:rsidRDefault="00C556C8" w:rsidP="00C556C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предложения по дальнейшей реализации муниципальной программы (в том числе по оптимизации бюджетных расходов на реализацию основных мероприятий муниципальной программы и корректировки целевых показателей реализации программы на текущий финансовый год и плановый период);</w:t>
      </w:r>
    </w:p>
    <w:p w:rsidR="00C556C8" w:rsidRPr="00C556C8" w:rsidRDefault="00C556C8" w:rsidP="00C556C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иную информацию в соответствии с методическими указаниями.</w:t>
      </w:r>
    </w:p>
    <w:p w:rsidR="00C556C8" w:rsidRPr="00C556C8" w:rsidRDefault="00C556C8" w:rsidP="00C556C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 xml:space="preserve">Оценка эффективности реализации муниципальной программы проводится Администрацией Быстрогорского сельского поселения  в составе годового отчета в соответствии с методическими рекомендациями. </w:t>
      </w:r>
    </w:p>
    <w:p w:rsidR="00C556C8" w:rsidRPr="00C556C8" w:rsidRDefault="00C556C8" w:rsidP="00C556C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По результатам оценки эффективности муниципальной программы Администрацией Быстрогорского сельского поселения  может быть принято решение о необходимости прекращения или об изменении, начиная с очередного финансового года муниципальной программы, в том числе необходимости изменения объема бюджетных ассигнований на финансовое обеспечение реализации муниципальной программы.</w:t>
      </w:r>
    </w:p>
    <w:p w:rsidR="00C556C8" w:rsidRPr="00C556C8" w:rsidRDefault="00C556C8" w:rsidP="00C556C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В случае принятия Администрацией Быстрогорского сельского поселения  решения о необходимости прекращения или об изменении, начиная с очередного финансового года муниципальной программы, в том числе необходимости изменения объема бюджетных ассигнований на финансовое обеспечение реализации муниципальной программы, Администрация Быстрогорского сельского поселения  в месячный срок вносит соответствующий проект постановления Администрации Быстрогорского сельского поселения  в порядке, установленном Регламентом Администрации Быстрогорского сельского поселения.</w:t>
      </w:r>
    </w:p>
    <w:p w:rsidR="00C556C8" w:rsidRPr="00C556C8" w:rsidRDefault="00C556C8" w:rsidP="00C556C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Годовой отчет после принятия Администрацией Быстрогорского сельского поселения  постановления о его утверждении подлежит размещению не позднее 5 рабочих дней на официальном сайте Администрации Быстрогорского сельского поселения  в информационно-телекоммуникационной сети Интернет.</w:t>
      </w:r>
    </w:p>
    <w:p w:rsidR="00C556C8" w:rsidRPr="00C556C8" w:rsidRDefault="00C556C8" w:rsidP="00C556C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Внесение изменений в муниципальную программу осуществляется по инициативе ответственного исполнителя на основании поручения Главы Быстрогорского сельского поселения  в порядке, установленном Регламентом Администрации Быстрогорского сельского поселения.</w:t>
      </w:r>
    </w:p>
    <w:p w:rsidR="00C556C8" w:rsidRPr="00C556C8" w:rsidRDefault="00C556C8" w:rsidP="00C556C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Обращение к Главе Быстрогорского сельского поселения  с просьбой о разрешении на внесение изменений в муниципальную программу предоставляется  одновременно с пояснительной информацией о вносимых изменениях, в том числе расчетов и обоснований по бюджетным ассигнованиям.</w:t>
      </w:r>
    </w:p>
    <w:p w:rsidR="00C556C8" w:rsidRPr="00C556C8" w:rsidRDefault="00C556C8" w:rsidP="00C556C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 xml:space="preserve">Администрация Быстрогорского сельского поселения  вносит изменения в постановление Администрации Быстрогорского сельского поселения, утвердившее муниципальную программу, по основным мероприятиям текущего финансового года и (или) планового периода в текущем финансовом году в установленном порядке, за исключением изменений наименований основных мероприятий в случаях, установленных бюджетным законодательством.  </w:t>
      </w:r>
    </w:p>
    <w:p w:rsidR="00C556C8" w:rsidRPr="00C556C8" w:rsidRDefault="00C556C8" w:rsidP="00C556C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В случае внесения в муниципальную программу изменений, влияющих на параметры плана реализации, Администрация Быстрогорского сельского поселения  не позднее 5 рабочих дней со дня утверждения изменений вносит соответствующие изменения в план реализации.</w:t>
      </w:r>
    </w:p>
    <w:p w:rsidR="00C556C8" w:rsidRDefault="00C556C8" w:rsidP="00C556C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 xml:space="preserve">Информация о реализации муниципальной программы подлежит размещению на сайте Администрации Быстрогорского сельского поселения. </w:t>
      </w:r>
    </w:p>
    <w:p w:rsidR="00C556C8" w:rsidRDefault="00C556C8" w:rsidP="00C556C8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</w:rPr>
      </w:pPr>
    </w:p>
    <w:p w:rsidR="00C556C8" w:rsidRDefault="00C556C8" w:rsidP="00C556C8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</w:rPr>
      </w:pPr>
    </w:p>
    <w:p w:rsidR="00C556C8" w:rsidRDefault="00C556C8" w:rsidP="00C556C8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</w:rPr>
      </w:pPr>
    </w:p>
    <w:p w:rsidR="00C556C8" w:rsidRDefault="00C556C8" w:rsidP="00C556C8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</w:rPr>
      </w:pPr>
    </w:p>
    <w:p w:rsidR="00C556C8" w:rsidRDefault="00C556C8" w:rsidP="00C556C8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</w:rPr>
      </w:pPr>
    </w:p>
    <w:p w:rsidR="00C556C8" w:rsidRDefault="00C556C8" w:rsidP="00C556C8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</w:rPr>
      </w:pPr>
    </w:p>
    <w:p w:rsidR="00C556C8" w:rsidRDefault="00C556C8" w:rsidP="00C556C8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</w:rPr>
      </w:pPr>
    </w:p>
    <w:p w:rsidR="00C556C8" w:rsidRDefault="00C556C8" w:rsidP="00C556C8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</w:rPr>
      </w:pPr>
    </w:p>
    <w:p w:rsidR="00C556C8" w:rsidRDefault="00C556C8" w:rsidP="00C556C8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</w:rPr>
      </w:pPr>
    </w:p>
    <w:p w:rsidR="00C556C8" w:rsidRDefault="00C556C8" w:rsidP="00C556C8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</w:rPr>
      </w:pPr>
    </w:p>
    <w:p w:rsidR="00C556C8" w:rsidRDefault="00C556C8" w:rsidP="00C556C8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</w:rPr>
      </w:pPr>
    </w:p>
    <w:p w:rsidR="00C556C8" w:rsidRDefault="00C556C8" w:rsidP="00C556C8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</w:rPr>
      </w:pPr>
    </w:p>
    <w:p w:rsidR="00C556C8" w:rsidRDefault="00C556C8" w:rsidP="00C556C8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</w:rPr>
      </w:pPr>
    </w:p>
    <w:p w:rsidR="00C556C8" w:rsidRDefault="00C556C8" w:rsidP="00C556C8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</w:rPr>
      </w:pPr>
    </w:p>
    <w:p w:rsidR="00C556C8" w:rsidRDefault="00C556C8" w:rsidP="00C556C8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</w:rPr>
      </w:pPr>
    </w:p>
    <w:p w:rsidR="00C556C8" w:rsidRDefault="00C556C8" w:rsidP="00C556C8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</w:rPr>
      </w:pPr>
    </w:p>
    <w:p w:rsidR="00C556C8" w:rsidRDefault="00C556C8" w:rsidP="00C556C8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</w:rPr>
      </w:pPr>
    </w:p>
    <w:p w:rsidR="00C556C8" w:rsidRDefault="00C556C8" w:rsidP="00C556C8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</w:rPr>
      </w:pPr>
    </w:p>
    <w:p w:rsidR="00C556C8" w:rsidRDefault="00C556C8" w:rsidP="00C556C8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</w:rPr>
      </w:pPr>
    </w:p>
    <w:p w:rsidR="00C556C8" w:rsidRDefault="00C556C8" w:rsidP="00C556C8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</w:rPr>
      </w:pPr>
    </w:p>
    <w:p w:rsidR="00C556C8" w:rsidRDefault="00C556C8" w:rsidP="00C556C8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</w:rPr>
      </w:pPr>
    </w:p>
    <w:p w:rsidR="00C556C8" w:rsidRDefault="00C556C8" w:rsidP="00C556C8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</w:rPr>
      </w:pPr>
    </w:p>
    <w:p w:rsidR="00C556C8" w:rsidRDefault="00C556C8" w:rsidP="00C556C8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</w:rPr>
      </w:pPr>
    </w:p>
    <w:p w:rsidR="00C556C8" w:rsidRDefault="00C556C8" w:rsidP="00C556C8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</w:rPr>
      </w:pPr>
    </w:p>
    <w:p w:rsidR="00C556C8" w:rsidRDefault="00C556C8" w:rsidP="00C556C8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</w:rPr>
      </w:pPr>
    </w:p>
    <w:p w:rsidR="00C556C8" w:rsidRDefault="00C556C8" w:rsidP="00C556C8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</w:rPr>
      </w:pPr>
    </w:p>
    <w:p w:rsidR="00C556C8" w:rsidRDefault="00C556C8" w:rsidP="00C556C8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</w:rPr>
      </w:pPr>
    </w:p>
    <w:p w:rsidR="00C556C8" w:rsidRDefault="00C556C8" w:rsidP="00C556C8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</w:rPr>
      </w:pPr>
    </w:p>
    <w:p w:rsidR="00C556C8" w:rsidRDefault="00C556C8" w:rsidP="00C556C8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</w:rPr>
      </w:pPr>
    </w:p>
    <w:p w:rsidR="00C556C8" w:rsidRDefault="00C556C8" w:rsidP="00C556C8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</w:rPr>
      </w:pPr>
    </w:p>
    <w:p w:rsidR="00C556C8" w:rsidRDefault="00C556C8" w:rsidP="00C556C8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</w:rPr>
      </w:pPr>
    </w:p>
    <w:p w:rsidR="00C556C8" w:rsidRDefault="00C556C8" w:rsidP="00C556C8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</w:rPr>
      </w:pPr>
    </w:p>
    <w:p w:rsidR="00C556C8" w:rsidRDefault="00C556C8" w:rsidP="00C556C8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</w:rPr>
      </w:pPr>
    </w:p>
    <w:p w:rsidR="00C556C8" w:rsidRDefault="00C556C8" w:rsidP="00C556C8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</w:rPr>
      </w:pPr>
    </w:p>
    <w:p w:rsidR="00C556C8" w:rsidRDefault="00C556C8" w:rsidP="00C556C8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</w:rPr>
        <w:sectPr w:rsidR="00C556C8" w:rsidSect="005A5960">
          <w:footerReference w:type="default" r:id="rId19"/>
          <w:pgSz w:w="11906" w:h="16838"/>
          <w:pgMar w:top="680" w:right="567" w:bottom="567" w:left="1134" w:header="709" w:footer="709" w:gutter="0"/>
          <w:cols w:space="708"/>
          <w:docGrid w:linePitch="360"/>
        </w:sectPr>
      </w:pPr>
    </w:p>
    <w:p w:rsidR="00C556C8" w:rsidRPr="00C556C8" w:rsidRDefault="00C556C8" w:rsidP="00C556C8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</w:rPr>
      </w:pPr>
      <w:r w:rsidRPr="00C556C8">
        <w:rPr>
          <w:rFonts w:ascii="Times New Roman" w:hAnsi="Times New Roman" w:cs="Times New Roman"/>
          <w:sz w:val="24"/>
        </w:rPr>
        <w:t>Приложение № 1</w:t>
      </w:r>
    </w:p>
    <w:p w:rsidR="00C556C8" w:rsidRPr="00C556C8" w:rsidRDefault="00C556C8" w:rsidP="00C556C8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</w:rPr>
      </w:pPr>
      <w:r w:rsidRPr="00C556C8">
        <w:rPr>
          <w:rFonts w:ascii="Times New Roman" w:hAnsi="Times New Roman" w:cs="Times New Roman"/>
          <w:sz w:val="24"/>
        </w:rPr>
        <w:t xml:space="preserve">к муниципальной программе </w:t>
      </w:r>
    </w:p>
    <w:p w:rsidR="00C556C8" w:rsidRPr="00C556C8" w:rsidRDefault="00C556C8" w:rsidP="00C556C8">
      <w:pPr>
        <w:widowControl w:val="0"/>
        <w:spacing w:after="0" w:line="240" w:lineRule="auto"/>
        <w:jc w:val="right"/>
        <w:outlineLvl w:val="2"/>
        <w:rPr>
          <w:rFonts w:ascii="Times New Roman" w:hAnsi="Times New Roman" w:cs="Times New Roman"/>
          <w:sz w:val="24"/>
        </w:rPr>
      </w:pPr>
      <w:r w:rsidRPr="00C556C8">
        <w:rPr>
          <w:rFonts w:ascii="Times New Roman" w:hAnsi="Times New Roman" w:cs="Times New Roman"/>
          <w:sz w:val="24"/>
        </w:rPr>
        <w:t xml:space="preserve"> «Доступная среда»</w:t>
      </w:r>
    </w:p>
    <w:p w:rsidR="00C556C8" w:rsidRPr="00C556C8" w:rsidRDefault="00C556C8" w:rsidP="00C556C8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Сведения</w:t>
      </w:r>
    </w:p>
    <w:p w:rsidR="00C556C8" w:rsidRPr="00C556C8" w:rsidRDefault="00C556C8" w:rsidP="00C556C8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о показателях (индикаторах) муниципальной программы «Доступная среда», подпрограмм муниципальной программы «Доступная среда» и их значениях</w:t>
      </w:r>
    </w:p>
    <w:p w:rsidR="00C556C8" w:rsidRPr="00C556C8" w:rsidRDefault="00C556C8" w:rsidP="00C556C8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16"/>
        </w:rPr>
      </w:pPr>
    </w:p>
    <w:tbl>
      <w:tblPr>
        <w:tblW w:w="5000" w:type="pct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51"/>
        <w:gridCol w:w="7211"/>
        <w:gridCol w:w="873"/>
        <w:gridCol w:w="1558"/>
        <w:gridCol w:w="1714"/>
        <w:gridCol w:w="1714"/>
        <w:gridCol w:w="1860"/>
      </w:tblGrid>
      <w:tr w:rsidR="00C556C8" w:rsidRPr="00C556C8" w:rsidTr="00C556C8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  <w:r w:rsidRPr="00C556C8">
              <w:rPr>
                <w:sz w:val="24"/>
              </w:rPr>
              <w:t xml:space="preserve">N  </w:t>
            </w:r>
            <w:r w:rsidRPr="00C556C8">
              <w:rPr>
                <w:sz w:val="24"/>
              </w:rPr>
              <w:br/>
              <w:t>п/п</w:t>
            </w:r>
          </w:p>
        </w:tc>
        <w:tc>
          <w:tcPr>
            <w:tcW w:w="23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  <w:r w:rsidRPr="00C556C8">
              <w:rPr>
                <w:sz w:val="24"/>
              </w:rPr>
              <w:t xml:space="preserve">Показатель (индикатор)   </w:t>
            </w:r>
            <w:r w:rsidRPr="00C556C8">
              <w:rPr>
                <w:sz w:val="24"/>
              </w:rPr>
              <w:br/>
              <w:t xml:space="preserve"> (наименование)</w:t>
            </w:r>
          </w:p>
        </w:tc>
        <w:tc>
          <w:tcPr>
            <w:tcW w:w="2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  <w:r w:rsidRPr="00C556C8">
              <w:rPr>
                <w:sz w:val="24"/>
              </w:rPr>
              <w:t xml:space="preserve">Ед.  </w:t>
            </w:r>
            <w:r w:rsidRPr="00C556C8">
              <w:rPr>
                <w:sz w:val="24"/>
              </w:rPr>
              <w:br/>
              <w:t xml:space="preserve"> изм.</w:t>
            </w:r>
          </w:p>
        </w:tc>
        <w:tc>
          <w:tcPr>
            <w:tcW w:w="21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  <w:r w:rsidRPr="00C556C8">
              <w:rPr>
                <w:sz w:val="24"/>
              </w:rPr>
              <w:t>Значения показателей</w:t>
            </w:r>
          </w:p>
        </w:tc>
      </w:tr>
      <w:tr w:rsidR="00C556C8" w:rsidRPr="00C556C8" w:rsidTr="00C556C8">
        <w:tblPrEx>
          <w:tblCellMar>
            <w:top w:w="0" w:type="dxa"/>
            <w:bottom w:w="0" w:type="dxa"/>
          </w:tblCellMar>
        </w:tblPrEx>
        <w:trPr>
          <w:cantSplit/>
          <w:trHeight w:val="720"/>
        </w:trPr>
        <w:tc>
          <w:tcPr>
            <w:tcW w:w="2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</w:p>
        </w:tc>
        <w:tc>
          <w:tcPr>
            <w:tcW w:w="231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</w:p>
        </w:tc>
        <w:tc>
          <w:tcPr>
            <w:tcW w:w="28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</w:p>
        </w:tc>
        <w:tc>
          <w:tcPr>
            <w:tcW w:w="500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  <w:r w:rsidRPr="00C556C8">
              <w:rPr>
                <w:sz w:val="24"/>
              </w:rPr>
              <w:t>2017 год</w:t>
            </w:r>
          </w:p>
        </w:tc>
        <w:tc>
          <w:tcPr>
            <w:tcW w:w="550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  <w:r w:rsidRPr="00C556C8">
              <w:rPr>
                <w:sz w:val="24"/>
              </w:rPr>
              <w:t>2018 год</w:t>
            </w:r>
          </w:p>
        </w:tc>
        <w:tc>
          <w:tcPr>
            <w:tcW w:w="550" w:type="pct"/>
            <w:tcBorders>
              <w:left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  <w:r w:rsidRPr="00C556C8">
              <w:rPr>
                <w:sz w:val="24"/>
              </w:rPr>
              <w:t>2019 год</w:t>
            </w:r>
          </w:p>
        </w:tc>
        <w:tc>
          <w:tcPr>
            <w:tcW w:w="596" w:type="pct"/>
            <w:tcBorders>
              <w:left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  <w:r w:rsidRPr="00C556C8">
              <w:rPr>
                <w:sz w:val="24"/>
              </w:rPr>
              <w:t>2020 год</w:t>
            </w:r>
          </w:p>
        </w:tc>
      </w:tr>
      <w:tr w:rsidR="00C556C8" w:rsidRPr="00C556C8" w:rsidTr="00C556C8">
        <w:tblPrEx>
          <w:tblCellMar>
            <w:top w:w="0" w:type="dxa"/>
            <w:bottom w:w="0" w:type="dxa"/>
          </w:tblCellMar>
        </w:tblPrEx>
        <w:trPr>
          <w:cantSplit/>
          <w:trHeight w:val="82"/>
        </w:trPr>
        <w:tc>
          <w:tcPr>
            <w:tcW w:w="2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</w:p>
        </w:tc>
        <w:tc>
          <w:tcPr>
            <w:tcW w:w="231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</w:p>
        </w:tc>
        <w:tc>
          <w:tcPr>
            <w:tcW w:w="28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</w:p>
        </w:tc>
        <w:tc>
          <w:tcPr>
            <w:tcW w:w="50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</w:p>
        </w:tc>
        <w:tc>
          <w:tcPr>
            <w:tcW w:w="55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</w:p>
        </w:tc>
        <w:tc>
          <w:tcPr>
            <w:tcW w:w="59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</w:p>
        </w:tc>
      </w:tr>
    </w:tbl>
    <w:p w:rsidR="00C556C8" w:rsidRPr="00C556C8" w:rsidRDefault="00C556C8" w:rsidP="00C556C8">
      <w:pPr>
        <w:spacing w:after="0" w:line="240" w:lineRule="auto"/>
        <w:rPr>
          <w:rFonts w:ascii="Times New Roman" w:hAnsi="Times New Roman" w:cs="Times New Roman"/>
          <w:sz w:val="6"/>
        </w:rPr>
      </w:pPr>
    </w:p>
    <w:tbl>
      <w:tblPr>
        <w:tblW w:w="5000" w:type="pct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93"/>
        <w:gridCol w:w="7153"/>
        <w:gridCol w:w="1221"/>
        <w:gridCol w:w="1500"/>
        <w:gridCol w:w="1656"/>
        <w:gridCol w:w="1656"/>
        <w:gridCol w:w="1802"/>
      </w:tblGrid>
      <w:tr w:rsidR="00C556C8" w:rsidRPr="00C556C8" w:rsidTr="00C556C8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</w:pPr>
            <w:r w:rsidRPr="00C556C8">
              <w:t>1</w:t>
            </w:r>
          </w:p>
        </w:tc>
        <w:tc>
          <w:tcPr>
            <w:tcW w:w="2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</w:pPr>
            <w:r w:rsidRPr="00C556C8">
              <w:t>2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</w:pPr>
            <w:r w:rsidRPr="00C556C8">
              <w:t>3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</w:pPr>
            <w:r w:rsidRPr="00C556C8">
              <w:t>4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</w:pPr>
            <w:r w:rsidRPr="00C556C8">
              <w:t>5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</w:pPr>
            <w:r w:rsidRPr="00C556C8">
              <w:t>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</w:pPr>
            <w:r w:rsidRPr="00C556C8">
              <w:t>7</w:t>
            </w:r>
          </w:p>
        </w:tc>
      </w:tr>
      <w:tr w:rsidR="00C556C8" w:rsidRPr="00C556C8" w:rsidTr="00C556C8">
        <w:tblPrEx>
          <w:tblCellMar>
            <w:top w:w="0" w:type="dxa"/>
            <w:bottom w:w="0" w:type="dxa"/>
          </w:tblCellMar>
        </w:tblPrEx>
        <w:tc>
          <w:tcPr>
            <w:tcW w:w="5000" w:type="pct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  <w:r w:rsidRPr="00C556C8">
              <w:rPr>
                <w:sz w:val="24"/>
              </w:rPr>
              <w:t>Муниципальная программа «Доступная среда»</w:t>
            </w:r>
          </w:p>
        </w:tc>
      </w:tr>
      <w:tr w:rsidR="00C556C8" w:rsidRPr="00C556C8" w:rsidTr="00C556C8">
        <w:tblPrEx>
          <w:tblCellMar>
            <w:top w:w="0" w:type="dxa"/>
            <w:bottom w:w="0" w:type="dxa"/>
          </w:tblCellMar>
        </w:tblPrEx>
        <w:tc>
          <w:tcPr>
            <w:tcW w:w="20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  <w:r w:rsidRPr="00C556C8">
              <w:rPr>
                <w:sz w:val="24"/>
              </w:rPr>
              <w:t>1.</w:t>
            </w:r>
          </w:p>
        </w:tc>
        <w:tc>
          <w:tcPr>
            <w:tcW w:w="231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  <w:r w:rsidRPr="00C556C8">
              <w:rPr>
                <w:sz w:val="24"/>
              </w:rPr>
              <w:t xml:space="preserve">Доля инвалидов, положительно оценивающих  уровень доступности приоритетных объектов социальной инфраструктуры и услуг в приоритетных сферах жизнедеятельности, в общей численности инвалидов, проживающих в Быстрогорском сельском поселении    </w:t>
            </w:r>
          </w:p>
        </w:tc>
        <w:tc>
          <w:tcPr>
            <w:tcW w:w="28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  <w:r w:rsidRPr="00C556C8">
              <w:rPr>
                <w:sz w:val="24"/>
              </w:rPr>
              <w:t>процентов</w:t>
            </w:r>
          </w:p>
        </w:tc>
        <w:tc>
          <w:tcPr>
            <w:tcW w:w="50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  <w:r w:rsidRPr="00C556C8">
              <w:rPr>
                <w:sz w:val="24"/>
              </w:rPr>
              <w:t>7</w:t>
            </w:r>
          </w:p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  <w:r w:rsidRPr="00C556C8">
              <w:rPr>
                <w:sz w:val="24"/>
              </w:rPr>
              <w:t>30</w:t>
            </w: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  <w:r w:rsidRPr="00C556C8">
              <w:rPr>
                <w:sz w:val="24"/>
              </w:rPr>
              <w:t>60</w:t>
            </w:r>
          </w:p>
        </w:tc>
        <w:tc>
          <w:tcPr>
            <w:tcW w:w="59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  <w:r w:rsidRPr="00C556C8">
              <w:rPr>
                <w:sz w:val="24"/>
              </w:rPr>
              <w:t>80</w:t>
            </w:r>
          </w:p>
        </w:tc>
      </w:tr>
      <w:tr w:rsidR="00C556C8" w:rsidRPr="00C556C8" w:rsidTr="00C556C8">
        <w:tblPrEx>
          <w:tblCellMar>
            <w:top w:w="0" w:type="dxa"/>
            <w:bottom w:w="0" w:type="dxa"/>
          </w:tblCellMar>
        </w:tblPrEx>
        <w:tc>
          <w:tcPr>
            <w:tcW w:w="20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  <w:r w:rsidRPr="00C556C8">
              <w:rPr>
                <w:sz w:val="24"/>
              </w:rPr>
              <w:t>2.</w:t>
            </w:r>
          </w:p>
        </w:tc>
        <w:tc>
          <w:tcPr>
            <w:tcW w:w="231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  <w:r w:rsidRPr="00C556C8">
              <w:rPr>
                <w:sz w:val="24"/>
              </w:rPr>
              <w:t xml:space="preserve">Доля доступных для инвалидов и других маломобильных групп населения приоритетных объектов социальной, транспортной, инженерной инфраструктуры в общем количестве приоритетных объектов социальной инфраструктуры      </w:t>
            </w:r>
          </w:p>
        </w:tc>
        <w:tc>
          <w:tcPr>
            <w:tcW w:w="28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  <w:r w:rsidRPr="00C556C8">
              <w:rPr>
                <w:sz w:val="24"/>
              </w:rPr>
              <w:t>процентов</w:t>
            </w:r>
          </w:p>
        </w:tc>
        <w:tc>
          <w:tcPr>
            <w:tcW w:w="50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  <w:r w:rsidRPr="00C556C8">
              <w:rPr>
                <w:sz w:val="24"/>
              </w:rPr>
              <w:t>20</w:t>
            </w:r>
          </w:p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  <w:r w:rsidRPr="00C556C8">
              <w:rPr>
                <w:sz w:val="24"/>
              </w:rPr>
              <w:t>45</w:t>
            </w: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  <w:r w:rsidRPr="00C556C8">
              <w:rPr>
                <w:sz w:val="24"/>
              </w:rPr>
              <w:t>60</w:t>
            </w:r>
          </w:p>
        </w:tc>
        <w:tc>
          <w:tcPr>
            <w:tcW w:w="59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  <w:r w:rsidRPr="00C556C8">
              <w:rPr>
                <w:sz w:val="24"/>
              </w:rPr>
              <w:t>80</w:t>
            </w:r>
          </w:p>
        </w:tc>
      </w:tr>
      <w:tr w:rsidR="00C556C8" w:rsidRPr="00C556C8" w:rsidTr="00C556C8">
        <w:tblPrEx>
          <w:tblCellMar>
            <w:top w:w="0" w:type="dxa"/>
            <w:bottom w:w="0" w:type="dxa"/>
          </w:tblCellMar>
        </w:tblPrEx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  <w:r w:rsidRPr="00C556C8">
              <w:rPr>
                <w:sz w:val="24"/>
              </w:rPr>
              <w:t>Подпрограмма «Адаптация приоритетных объектов социальной, транспортной и инженерной инфраструктуры для беспрепятственного доступа и получения услуг инвалидами и другими маломобильными группами населения»</w:t>
            </w:r>
          </w:p>
        </w:tc>
      </w:tr>
      <w:tr w:rsidR="00C556C8" w:rsidRPr="00C556C8" w:rsidTr="00C556C8">
        <w:tblPrEx>
          <w:tblCellMar>
            <w:top w:w="0" w:type="dxa"/>
            <w:bottom w:w="0" w:type="dxa"/>
          </w:tblCellMar>
        </w:tblPrEx>
        <w:tc>
          <w:tcPr>
            <w:tcW w:w="20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  <w:r w:rsidRPr="00C556C8">
              <w:rPr>
                <w:sz w:val="24"/>
              </w:rPr>
              <w:t>1.</w:t>
            </w:r>
          </w:p>
        </w:tc>
        <w:tc>
          <w:tcPr>
            <w:tcW w:w="231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  <w:r w:rsidRPr="00C556C8">
              <w:rPr>
                <w:sz w:val="24"/>
              </w:rPr>
              <w:t xml:space="preserve">Доля инвалидов, положительно оценивающих  уровень доступности приоритетных объектов социальной инфраструктуры и услуг в приоритетных сферах жизнедеятельности, в общей численности инвалидов, проживающих в Быстрогорском сельском поселении    </w:t>
            </w:r>
          </w:p>
        </w:tc>
        <w:tc>
          <w:tcPr>
            <w:tcW w:w="28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  <w:r w:rsidRPr="00C556C8">
              <w:rPr>
                <w:sz w:val="24"/>
              </w:rPr>
              <w:t>процентов</w:t>
            </w:r>
          </w:p>
        </w:tc>
        <w:tc>
          <w:tcPr>
            <w:tcW w:w="50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  <w:r w:rsidRPr="00C556C8">
              <w:rPr>
                <w:sz w:val="24"/>
              </w:rPr>
              <w:t>7</w:t>
            </w:r>
          </w:p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  <w:r w:rsidRPr="00C556C8">
              <w:rPr>
                <w:sz w:val="24"/>
              </w:rPr>
              <w:t>30</w:t>
            </w: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  <w:r w:rsidRPr="00C556C8">
              <w:rPr>
                <w:sz w:val="24"/>
              </w:rPr>
              <w:t>60</w:t>
            </w:r>
          </w:p>
        </w:tc>
        <w:tc>
          <w:tcPr>
            <w:tcW w:w="59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  <w:r w:rsidRPr="00C556C8">
              <w:rPr>
                <w:sz w:val="24"/>
              </w:rPr>
              <w:t>80</w:t>
            </w:r>
          </w:p>
        </w:tc>
      </w:tr>
      <w:tr w:rsidR="00C556C8" w:rsidRPr="00C556C8" w:rsidTr="00C556C8">
        <w:tblPrEx>
          <w:tblCellMar>
            <w:top w:w="0" w:type="dxa"/>
            <w:bottom w:w="0" w:type="dxa"/>
          </w:tblCellMar>
        </w:tblPrEx>
        <w:tc>
          <w:tcPr>
            <w:tcW w:w="20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  <w:r w:rsidRPr="00C556C8">
              <w:rPr>
                <w:sz w:val="24"/>
              </w:rPr>
              <w:t>2.</w:t>
            </w:r>
          </w:p>
        </w:tc>
        <w:tc>
          <w:tcPr>
            <w:tcW w:w="231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  <w:r w:rsidRPr="00C556C8">
              <w:rPr>
                <w:sz w:val="24"/>
              </w:rPr>
              <w:t xml:space="preserve">Доля доступных для инвалидов и других маломобильных групп населения приоритетных объектов социальной, транспортной, инженерной инфраструктуры в общем количестве приоритетных объектов социальной инфраструктуры      </w:t>
            </w:r>
          </w:p>
        </w:tc>
        <w:tc>
          <w:tcPr>
            <w:tcW w:w="28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  <w:r w:rsidRPr="00C556C8">
              <w:rPr>
                <w:sz w:val="24"/>
              </w:rPr>
              <w:t>процентов</w:t>
            </w:r>
          </w:p>
        </w:tc>
        <w:tc>
          <w:tcPr>
            <w:tcW w:w="50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  <w:r w:rsidRPr="00C556C8">
              <w:rPr>
                <w:sz w:val="24"/>
              </w:rPr>
              <w:t>20</w:t>
            </w:r>
          </w:p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  <w:r w:rsidRPr="00C556C8">
              <w:rPr>
                <w:sz w:val="24"/>
              </w:rPr>
              <w:t>45</w:t>
            </w: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  <w:r w:rsidRPr="00C556C8">
              <w:rPr>
                <w:sz w:val="24"/>
              </w:rPr>
              <w:t>60</w:t>
            </w:r>
          </w:p>
        </w:tc>
        <w:tc>
          <w:tcPr>
            <w:tcW w:w="59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  <w:r w:rsidRPr="00C556C8">
              <w:rPr>
                <w:sz w:val="24"/>
              </w:rPr>
              <w:t>80</w:t>
            </w:r>
          </w:p>
        </w:tc>
      </w:tr>
    </w:tbl>
    <w:p w:rsidR="00C556C8" w:rsidRPr="00C556C8" w:rsidRDefault="00C556C8" w:rsidP="00C556C8">
      <w:pPr>
        <w:widowControl w:val="0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</w:rPr>
      </w:pPr>
    </w:p>
    <w:p w:rsidR="00C556C8" w:rsidRDefault="00C556C8" w:rsidP="00C556C8">
      <w:pPr>
        <w:widowControl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</w:rPr>
      </w:pPr>
    </w:p>
    <w:p w:rsidR="00C556C8" w:rsidRPr="00C556C8" w:rsidRDefault="00C556C8" w:rsidP="00C556C8">
      <w:pPr>
        <w:widowControl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</w:rPr>
      </w:pPr>
      <w:r w:rsidRPr="00C556C8">
        <w:rPr>
          <w:rFonts w:ascii="Times New Roman" w:hAnsi="Times New Roman" w:cs="Times New Roman"/>
          <w:sz w:val="24"/>
        </w:rPr>
        <w:t>Приложение №  2</w:t>
      </w:r>
    </w:p>
    <w:p w:rsidR="00C556C8" w:rsidRPr="00C556C8" w:rsidRDefault="00C556C8" w:rsidP="00C556C8">
      <w:pPr>
        <w:widowControl w:val="0"/>
        <w:spacing w:after="0" w:line="240" w:lineRule="auto"/>
        <w:jc w:val="right"/>
        <w:outlineLvl w:val="2"/>
        <w:rPr>
          <w:rFonts w:ascii="Times New Roman" w:hAnsi="Times New Roman" w:cs="Times New Roman"/>
          <w:sz w:val="24"/>
        </w:rPr>
      </w:pPr>
      <w:r w:rsidRPr="00C556C8">
        <w:rPr>
          <w:rFonts w:ascii="Times New Roman" w:hAnsi="Times New Roman" w:cs="Times New Roman"/>
          <w:sz w:val="24"/>
        </w:rPr>
        <w:t xml:space="preserve">к муниципальной программе </w:t>
      </w:r>
    </w:p>
    <w:p w:rsidR="00C556C8" w:rsidRPr="00C556C8" w:rsidRDefault="00C556C8" w:rsidP="00C556C8">
      <w:pPr>
        <w:widowControl w:val="0"/>
        <w:spacing w:after="0" w:line="240" w:lineRule="auto"/>
        <w:jc w:val="right"/>
        <w:outlineLvl w:val="2"/>
        <w:rPr>
          <w:rFonts w:ascii="Times New Roman" w:hAnsi="Times New Roman" w:cs="Times New Roman"/>
          <w:sz w:val="24"/>
        </w:rPr>
      </w:pPr>
      <w:r w:rsidRPr="00C556C8">
        <w:rPr>
          <w:rFonts w:ascii="Times New Roman" w:hAnsi="Times New Roman" w:cs="Times New Roman"/>
          <w:sz w:val="24"/>
        </w:rPr>
        <w:t xml:space="preserve"> «Доступная среда»</w:t>
      </w:r>
    </w:p>
    <w:p w:rsidR="00C556C8" w:rsidRPr="00C556C8" w:rsidRDefault="00C556C8" w:rsidP="00C556C8">
      <w:pPr>
        <w:widowControl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</w:rPr>
      </w:pPr>
    </w:p>
    <w:p w:rsidR="00C556C8" w:rsidRPr="00C556C8" w:rsidRDefault="00C556C8" w:rsidP="00C556C8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Сведения</w:t>
      </w:r>
    </w:p>
    <w:p w:rsidR="00C556C8" w:rsidRPr="00C556C8" w:rsidRDefault="00C556C8" w:rsidP="00C556C8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о методике расчета показателя (индикатора) муниципальной программы</w:t>
      </w:r>
    </w:p>
    <w:p w:rsidR="00C556C8" w:rsidRPr="00C556C8" w:rsidRDefault="00C556C8" w:rsidP="00C556C8">
      <w:pPr>
        <w:widowControl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</w:rPr>
      </w:pPr>
    </w:p>
    <w:tbl>
      <w:tblPr>
        <w:tblW w:w="5000" w:type="pct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711"/>
        <w:gridCol w:w="4248"/>
        <w:gridCol w:w="1098"/>
        <w:gridCol w:w="4426"/>
        <w:gridCol w:w="5098"/>
      </w:tblGrid>
      <w:tr w:rsidR="00C556C8" w:rsidRPr="00C556C8" w:rsidTr="00C556C8">
        <w:tblPrEx>
          <w:tblCellMar>
            <w:top w:w="0" w:type="dxa"/>
            <w:bottom w:w="0" w:type="dxa"/>
          </w:tblCellMar>
        </w:tblPrEx>
        <w:trPr>
          <w:trHeight w:val="96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  <w:r w:rsidRPr="00C556C8">
              <w:rPr>
                <w:sz w:val="24"/>
              </w:rPr>
              <w:t xml:space="preserve">№  </w:t>
            </w:r>
            <w:r w:rsidRPr="00C556C8">
              <w:rPr>
                <w:sz w:val="24"/>
              </w:rPr>
              <w:br/>
              <w:t>п/п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  <w:r w:rsidRPr="00C556C8">
              <w:rPr>
                <w:sz w:val="24"/>
              </w:rPr>
              <w:t xml:space="preserve">Наименование </w:t>
            </w:r>
            <w:r w:rsidRPr="00C556C8">
              <w:rPr>
                <w:sz w:val="24"/>
              </w:rPr>
              <w:br/>
              <w:t xml:space="preserve"> показателя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  <w:r w:rsidRPr="00C556C8">
              <w:rPr>
                <w:sz w:val="24"/>
              </w:rPr>
              <w:t xml:space="preserve">Ед. </w:t>
            </w:r>
            <w:r w:rsidRPr="00C556C8">
              <w:rPr>
                <w:sz w:val="24"/>
              </w:rPr>
              <w:br/>
              <w:t>изм.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  <w:r w:rsidRPr="00C556C8">
              <w:rPr>
                <w:sz w:val="24"/>
              </w:rPr>
              <w:t xml:space="preserve">Методика расчета показателя (формула) и </w:t>
            </w:r>
          </w:p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  <w:r w:rsidRPr="00C556C8">
              <w:rPr>
                <w:sz w:val="24"/>
              </w:rPr>
              <w:t xml:space="preserve">методологические пояснения к показателю </w:t>
            </w:r>
          </w:p>
        </w:tc>
        <w:tc>
          <w:tcPr>
            <w:tcW w:w="1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  <w:r w:rsidRPr="00C556C8">
              <w:rPr>
                <w:sz w:val="24"/>
              </w:rPr>
              <w:t xml:space="preserve">Базовые    </w:t>
            </w:r>
            <w:r w:rsidRPr="00C556C8">
              <w:rPr>
                <w:sz w:val="24"/>
              </w:rPr>
              <w:br/>
              <w:t xml:space="preserve">показатели   </w:t>
            </w:r>
            <w:r w:rsidRPr="00C556C8">
              <w:rPr>
                <w:sz w:val="24"/>
              </w:rPr>
              <w:br/>
              <w:t xml:space="preserve">(используемые </w:t>
            </w:r>
            <w:r w:rsidRPr="00C556C8">
              <w:rPr>
                <w:sz w:val="24"/>
              </w:rPr>
              <w:br/>
              <w:t xml:space="preserve">  в формуле)</w:t>
            </w:r>
          </w:p>
        </w:tc>
      </w:tr>
    </w:tbl>
    <w:p w:rsidR="00C556C8" w:rsidRPr="00C556C8" w:rsidRDefault="00C556C8" w:rsidP="00C556C8">
      <w:pPr>
        <w:spacing w:after="0" w:line="240" w:lineRule="auto"/>
        <w:rPr>
          <w:rFonts w:ascii="Times New Roman" w:hAnsi="Times New Roman" w:cs="Times New Roman"/>
          <w:sz w:val="6"/>
        </w:rPr>
      </w:pPr>
    </w:p>
    <w:tbl>
      <w:tblPr>
        <w:tblW w:w="5000" w:type="pct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80"/>
        <w:gridCol w:w="4217"/>
        <w:gridCol w:w="1221"/>
        <w:gridCol w:w="4395"/>
        <w:gridCol w:w="5068"/>
      </w:tblGrid>
      <w:tr w:rsidR="00C556C8" w:rsidRPr="00C556C8" w:rsidTr="00C556C8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</w:pPr>
            <w:r w:rsidRPr="00C556C8">
              <w:t>1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</w:pPr>
            <w:r w:rsidRPr="00C556C8">
              <w:t>2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</w:pPr>
            <w:r w:rsidRPr="00C556C8">
              <w:t>3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</w:pPr>
            <w:r w:rsidRPr="00C556C8">
              <w:t>4</w:t>
            </w:r>
          </w:p>
        </w:tc>
        <w:tc>
          <w:tcPr>
            <w:tcW w:w="1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</w:pPr>
            <w:r w:rsidRPr="00C556C8">
              <w:t>5</w:t>
            </w:r>
          </w:p>
        </w:tc>
      </w:tr>
      <w:tr w:rsidR="00C556C8" w:rsidRPr="00C556C8" w:rsidTr="00C556C8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2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  <w:r w:rsidRPr="00C556C8">
              <w:rPr>
                <w:sz w:val="24"/>
              </w:rPr>
              <w:t>1.</w:t>
            </w:r>
          </w:p>
        </w:tc>
        <w:tc>
          <w:tcPr>
            <w:tcW w:w="13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  <w:r w:rsidRPr="00C556C8">
              <w:rPr>
                <w:sz w:val="24"/>
              </w:rPr>
              <w:t>Доля инвалидов, положительно оценивающих  уровень доступности приоритетных объектов социальной инфраструктуры и услуг в приоритетных сферах жизнедеятельности, в общей численности инвалидов, проживающих в Быстрогорском сельском поселении</w:t>
            </w:r>
          </w:p>
        </w:tc>
        <w:tc>
          <w:tcPr>
            <w:tcW w:w="3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  <w:r w:rsidRPr="00C556C8">
              <w:rPr>
                <w:sz w:val="24"/>
              </w:rPr>
              <w:t>процентов</w:t>
            </w:r>
          </w:p>
        </w:tc>
        <w:tc>
          <w:tcPr>
            <w:tcW w:w="14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  <w:r w:rsidRPr="00C556C8">
              <w:rPr>
                <w:sz w:val="24"/>
              </w:rPr>
              <w:t xml:space="preserve">      </w:t>
            </w:r>
            <w:r w:rsidRPr="00C556C8">
              <w:rPr>
                <w:sz w:val="24"/>
                <w:lang w:val="en-US"/>
              </w:rPr>
              <w:t>K</w:t>
            </w:r>
          </w:p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  <w:r w:rsidRPr="00C556C8">
              <w:rPr>
                <w:sz w:val="24"/>
                <w:lang w:val="en-US"/>
              </w:rPr>
              <w:t>J</w:t>
            </w:r>
            <w:r w:rsidRPr="00C556C8">
              <w:rPr>
                <w:sz w:val="24"/>
              </w:rPr>
              <w:t xml:space="preserve">=------- </w:t>
            </w:r>
            <w:r w:rsidRPr="00C556C8">
              <w:rPr>
                <w:sz w:val="24"/>
                <w:lang w:val="en-US"/>
              </w:rPr>
              <w:t>x</w:t>
            </w:r>
            <w:r w:rsidRPr="00C556C8">
              <w:rPr>
                <w:sz w:val="24"/>
              </w:rPr>
              <w:t xml:space="preserve"> 100%</w:t>
            </w:r>
          </w:p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  <w:r w:rsidRPr="00C556C8">
              <w:rPr>
                <w:sz w:val="24"/>
              </w:rPr>
              <w:t xml:space="preserve">      </w:t>
            </w:r>
            <w:r w:rsidRPr="00C556C8">
              <w:rPr>
                <w:sz w:val="24"/>
                <w:lang w:val="en-US"/>
              </w:rPr>
              <w:t>S</w:t>
            </w:r>
          </w:p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</w:p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  <w:r w:rsidRPr="00C556C8">
              <w:rPr>
                <w:sz w:val="24"/>
              </w:rPr>
              <w:t>Рассчитывается на основании данных, полученных по итогам проведения мониторинга совместно с общественными организациями</w:t>
            </w:r>
          </w:p>
        </w:tc>
        <w:tc>
          <w:tcPr>
            <w:tcW w:w="1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  <w:r w:rsidRPr="00C556C8">
              <w:rPr>
                <w:sz w:val="24"/>
                <w:lang w:val="en-US"/>
              </w:rPr>
              <w:t>K</w:t>
            </w:r>
            <w:r w:rsidRPr="00C556C8">
              <w:rPr>
                <w:sz w:val="24"/>
              </w:rPr>
              <w:t xml:space="preserve"> -  количество инвалидов, положительно оценивающих уровень доступности приоритетных объектов и услуг в приоритетных сферах жизнедеятельности</w:t>
            </w:r>
          </w:p>
        </w:tc>
      </w:tr>
      <w:tr w:rsidR="00C556C8" w:rsidRPr="00C556C8" w:rsidTr="00C556C8">
        <w:tblPrEx>
          <w:tblCellMar>
            <w:top w:w="0" w:type="dxa"/>
            <w:bottom w:w="0" w:type="dxa"/>
          </w:tblCellMar>
        </w:tblPrEx>
        <w:trPr>
          <w:cantSplit/>
          <w:trHeight w:val="320"/>
        </w:trPr>
        <w:tc>
          <w:tcPr>
            <w:tcW w:w="2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</w:p>
        </w:tc>
        <w:tc>
          <w:tcPr>
            <w:tcW w:w="13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</w:p>
        </w:tc>
        <w:tc>
          <w:tcPr>
            <w:tcW w:w="3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</w:p>
        </w:tc>
        <w:tc>
          <w:tcPr>
            <w:tcW w:w="14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</w:p>
        </w:tc>
        <w:tc>
          <w:tcPr>
            <w:tcW w:w="1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  <w:r w:rsidRPr="00C556C8">
              <w:rPr>
                <w:sz w:val="24"/>
                <w:lang w:val="en-US"/>
              </w:rPr>
              <w:t>S</w:t>
            </w:r>
            <w:r w:rsidRPr="00C556C8">
              <w:rPr>
                <w:sz w:val="24"/>
              </w:rPr>
              <w:t xml:space="preserve"> – общая численность опрошенных инвалидов</w:t>
            </w:r>
          </w:p>
        </w:tc>
      </w:tr>
      <w:tr w:rsidR="00C556C8" w:rsidRPr="00C556C8" w:rsidTr="00C556C8">
        <w:tblPrEx>
          <w:tblCellMar>
            <w:top w:w="0" w:type="dxa"/>
            <w:bottom w:w="0" w:type="dxa"/>
          </w:tblCellMar>
        </w:tblPrEx>
        <w:trPr>
          <w:cantSplit/>
          <w:trHeight w:val="1390"/>
        </w:trPr>
        <w:tc>
          <w:tcPr>
            <w:tcW w:w="228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  <w:r w:rsidRPr="00C556C8">
              <w:rPr>
                <w:sz w:val="24"/>
              </w:rPr>
              <w:t>2.</w:t>
            </w:r>
          </w:p>
        </w:tc>
        <w:tc>
          <w:tcPr>
            <w:tcW w:w="136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  <w:r w:rsidRPr="00C556C8">
              <w:rPr>
                <w:sz w:val="24"/>
              </w:rPr>
              <w:t xml:space="preserve">Доля доступных для инвалидов и других маломобильных групп населения приоритетных объектов социальной, транспортной, инженерной инфраструктуры в общем количестве приоритетных объектов социальной инфраструктуры      </w:t>
            </w:r>
          </w:p>
        </w:tc>
        <w:tc>
          <w:tcPr>
            <w:tcW w:w="35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  <w:r w:rsidRPr="00C556C8">
              <w:rPr>
                <w:sz w:val="24"/>
              </w:rPr>
              <w:t>процентов</w:t>
            </w:r>
          </w:p>
        </w:tc>
        <w:tc>
          <w:tcPr>
            <w:tcW w:w="1420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  <w:r w:rsidRPr="00C556C8">
              <w:rPr>
                <w:sz w:val="24"/>
              </w:rPr>
              <w:t xml:space="preserve">        </w:t>
            </w:r>
            <w:r w:rsidRPr="00C556C8">
              <w:rPr>
                <w:sz w:val="24"/>
                <w:lang w:val="en-US"/>
              </w:rPr>
              <w:t>Z</w:t>
            </w:r>
          </w:p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  <w:r w:rsidRPr="00C556C8">
              <w:rPr>
                <w:sz w:val="24"/>
                <w:lang w:val="en-US"/>
              </w:rPr>
              <w:t>U</w:t>
            </w:r>
            <w:r w:rsidRPr="00C556C8">
              <w:rPr>
                <w:sz w:val="24"/>
              </w:rPr>
              <w:t xml:space="preserve">=------- </w:t>
            </w:r>
            <w:r w:rsidRPr="00C556C8">
              <w:rPr>
                <w:sz w:val="24"/>
                <w:lang w:val="en-US"/>
              </w:rPr>
              <w:t>x</w:t>
            </w:r>
            <w:r w:rsidRPr="00C556C8">
              <w:rPr>
                <w:sz w:val="24"/>
              </w:rPr>
              <w:t xml:space="preserve"> 100%</w:t>
            </w:r>
          </w:p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  <w:r w:rsidRPr="00C556C8">
              <w:rPr>
                <w:sz w:val="24"/>
              </w:rPr>
              <w:t xml:space="preserve">        </w:t>
            </w:r>
            <w:r w:rsidRPr="00C556C8">
              <w:rPr>
                <w:sz w:val="24"/>
                <w:lang w:val="en-US"/>
              </w:rPr>
              <w:t>N</w:t>
            </w:r>
          </w:p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</w:p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  <w:r w:rsidRPr="00C556C8">
              <w:rPr>
                <w:sz w:val="24"/>
              </w:rPr>
              <w:t>Рассчитывается на основании данных, представленных участниками Программы</w:t>
            </w:r>
          </w:p>
        </w:tc>
        <w:tc>
          <w:tcPr>
            <w:tcW w:w="163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  <w:r w:rsidRPr="00C556C8">
              <w:rPr>
                <w:sz w:val="24"/>
                <w:lang w:val="en-US"/>
              </w:rPr>
              <w:t>Z</w:t>
            </w:r>
            <w:r w:rsidRPr="00C556C8">
              <w:rPr>
                <w:sz w:val="24"/>
              </w:rPr>
              <w:t xml:space="preserve"> – количество доступных для инвалидов и других маломобильных групп населения приоритетных объектов социальной, транспортной, инженерной инфраструктуры по компетенции всех участников Программы</w:t>
            </w:r>
          </w:p>
        </w:tc>
      </w:tr>
      <w:tr w:rsidR="00C556C8" w:rsidRPr="00C556C8" w:rsidTr="00C556C8">
        <w:tblPrEx>
          <w:tblCellMar>
            <w:top w:w="0" w:type="dxa"/>
            <w:bottom w:w="0" w:type="dxa"/>
          </w:tblCellMar>
        </w:tblPrEx>
        <w:trPr>
          <w:cantSplit/>
          <w:trHeight w:val="1390"/>
        </w:trPr>
        <w:tc>
          <w:tcPr>
            <w:tcW w:w="2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</w:p>
        </w:tc>
        <w:tc>
          <w:tcPr>
            <w:tcW w:w="136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</w:p>
        </w:tc>
        <w:tc>
          <w:tcPr>
            <w:tcW w:w="3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</w:p>
        </w:tc>
        <w:tc>
          <w:tcPr>
            <w:tcW w:w="142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</w:p>
        </w:tc>
        <w:tc>
          <w:tcPr>
            <w:tcW w:w="163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  <w:r w:rsidRPr="00C556C8">
              <w:rPr>
                <w:sz w:val="24"/>
                <w:lang w:val="en-US"/>
              </w:rPr>
              <w:t>N</w:t>
            </w:r>
            <w:r w:rsidRPr="00C556C8">
              <w:rPr>
                <w:sz w:val="24"/>
              </w:rPr>
              <w:t xml:space="preserve"> – общее количество приоритетных объектов социальной, транспортной, инженерной инфраструктуры для инвалидов и других маломобильных групп населения по компетенции всех участников Программы</w:t>
            </w:r>
          </w:p>
        </w:tc>
      </w:tr>
    </w:tbl>
    <w:p w:rsidR="00C556C8" w:rsidRPr="00C556C8" w:rsidRDefault="00C556C8" w:rsidP="00C556C8">
      <w:pPr>
        <w:widowControl w:val="0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</w:rPr>
      </w:pPr>
    </w:p>
    <w:p w:rsidR="00C556C8" w:rsidRPr="00C556C8" w:rsidRDefault="00C556C8" w:rsidP="00C556C8">
      <w:pPr>
        <w:widowControl w:val="0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</w:rPr>
      </w:pPr>
    </w:p>
    <w:p w:rsidR="00C556C8" w:rsidRPr="00C556C8" w:rsidRDefault="00C556C8" w:rsidP="00C556C8">
      <w:pPr>
        <w:widowControl w:val="0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</w:rPr>
      </w:pPr>
    </w:p>
    <w:p w:rsidR="00C556C8" w:rsidRPr="00C556C8" w:rsidRDefault="00C556C8" w:rsidP="00C556C8">
      <w:pPr>
        <w:widowControl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</w:rPr>
      </w:pPr>
      <w:r w:rsidRPr="00C556C8">
        <w:rPr>
          <w:rFonts w:ascii="Times New Roman" w:hAnsi="Times New Roman" w:cs="Times New Roman"/>
          <w:sz w:val="24"/>
        </w:rPr>
        <w:t>Приложение № 3</w:t>
      </w:r>
    </w:p>
    <w:p w:rsidR="00C556C8" w:rsidRPr="00C556C8" w:rsidRDefault="00C556C8" w:rsidP="00C556C8">
      <w:pPr>
        <w:widowControl w:val="0"/>
        <w:spacing w:after="0" w:line="240" w:lineRule="auto"/>
        <w:jc w:val="right"/>
        <w:outlineLvl w:val="2"/>
        <w:rPr>
          <w:rFonts w:ascii="Times New Roman" w:hAnsi="Times New Roman" w:cs="Times New Roman"/>
          <w:sz w:val="24"/>
        </w:rPr>
      </w:pPr>
      <w:r w:rsidRPr="00C556C8">
        <w:rPr>
          <w:rFonts w:ascii="Times New Roman" w:hAnsi="Times New Roman" w:cs="Times New Roman"/>
          <w:sz w:val="24"/>
        </w:rPr>
        <w:t xml:space="preserve">к муниципальной программе </w:t>
      </w:r>
    </w:p>
    <w:p w:rsidR="00C556C8" w:rsidRPr="00C556C8" w:rsidRDefault="00C556C8" w:rsidP="00C556C8">
      <w:pPr>
        <w:widowControl w:val="0"/>
        <w:spacing w:after="0" w:line="240" w:lineRule="auto"/>
        <w:jc w:val="right"/>
        <w:outlineLvl w:val="2"/>
        <w:rPr>
          <w:rFonts w:ascii="Times New Roman" w:hAnsi="Times New Roman" w:cs="Times New Roman"/>
          <w:sz w:val="14"/>
        </w:rPr>
      </w:pPr>
      <w:r w:rsidRPr="00C556C8">
        <w:rPr>
          <w:rFonts w:ascii="Times New Roman" w:hAnsi="Times New Roman" w:cs="Times New Roman"/>
          <w:sz w:val="24"/>
        </w:rPr>
        <w:t xml:space="preserve"> «Доступная среда»</w:t>
      </w:r>
    </w:p>
    <w:p w:rsidR="00C556C8" w:rsidRPr="00C556C8" w:rsidRDefault="00C556C8" w:rsidP="00C556C8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Перечень</w:t>
      </w:r>
    </w:p>
    <w:p w:rsidR="00C556C8" w:rsidRPr="00C556C8" w:rsidRDefault="00C556C8" w:rsidP="00C556C8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основных мероприятий муниципальной программы «Доступная среда»</w:t>
      </w:r>
    </w:p>
    <w:p w:rsidR="00C556C8" w:rsidRPr="00C556C8" w:rsidRDefault="00C556C8" w:rsidP="00C556C8">
      <w:pPr>
        <w:widowControl w:val="0"/>
        <w:spacing w:after="0" w:line="240" w:lineRule="auto"/>
        <w:ind w:firstLine="540"/>
        <w:jc w:val="both"/>
        <w:rPr>
          <w:rFonts w:ascii="Times New Roman" w:hAnsi="Times New Roman" w:cs="Times New Roman"/>
          <w:sz w:val="16"/>
        </w:rPr>
      </w:pPr>
    </w:p>
    <w:tbl>
      <w:tblPr>
        <w:tblW w:w="15671" w:type="dxa"/>
        <w:tblInd w:w="-351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3369"/>
        <w:gridCol w:w="1419"/>
        <w:gridCol w:w="1493"/>
        <w:gridCol w:w="1342"/>
        <w:gridCol w:w="2498"/>
        <w:gridCol w:w="1920"/>
        <w:gridCol w:w="3030"/>
      </w:tblGrid>
      <w:tr w:rsidR="00C556C8" w:rsidRPr="00C556C8" w:rsidTr="00E8532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  <w:r w:rsidRPr="00C556C8">
              <w:rPr>
                <w:sz w:val="24"/>
              </w:rPr>
              <w:t xml:space="preserve">№ </w:t>
            </w:r>
            <w:r w:rsidRPr="00C556C8">
              <w:rPr>
                <w:sz w:val="24"/>
              </w:rPr>
              <w:br/>
              <w:t>п/п</w:t>
            </w:r>
          </w:p>
        </w:tc>
        <w:tc>
          <w:tcPr>
            <w:tcW w:w="33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  <w:r w:rsidRPr="00C556C8">
              <w:rPr>
                <w:sz w:val="24"/>
              </w:rPr>
              <w:t xml:space="preserve">Номер и наименование    </w:t>
            </w:r>
            <w:r w:rsidRPr="00C556C8">
              <w:rPr>
                <w:sz w:val="24"/>
              </w:rPr>
              <w:br/>
              <w:t>основного мероприятия,</w:t>
            </w:r>
          </w:p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  <w:r w:rsidRPr="00C556C8">
              <w:rPr>
                <w:sz w:val="24"/>
              </w:rPr>
              <w:t xml:space="preserve">ведомственной целевой    </w:t>
            </w:r>
            <w:r w:rsidRPr="00C556C8">
              <w:rPr>
                <w:sz w:val="24"/>
              </w:rPr>
              <w:br/>
              <w:t>программы</w:t>
            </w:r>
          </w:p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  <w:r w:rsidRPr="00C556C8">
              <w:rPr>
                <w:sz w:val="24"/>
              </w:rPr>
              <w:t xml:space="preserve">Ответственный  </w:t>
            </w:r>
            <w:r w:rsidRPr="00C556C8">
              <w:rPr>
                <w:sz w:val="24"/>
              </w:rPr>
              <w:br/>
              <w:t>исполнитель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  <w:r w:rsidRPr="00C556C8">
              <w:rPr>
                <w:sz w:val="24"/>
              </w:rPr>
              <w:t>Срок</w:t>
            </w:r>
          </w:p>
        </w:tc>
        <w:tc>
          <w:tcPr>
            <w:tcW w:w="24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  <w:r w:rsidRPr="00C556C8">
              <w:rPr>
                <w:sz w:val="24"/>
              </w:rPr>
              <w:t xml:space="preserve">Ожидаемый     </w:t>
            </w:r>
            <w:r w:rsidRPr="00C556C8">
              <w:rPr>
                <w:sz w:val="24"/>
              </w:rPr>
              <w:br/>
              <w:t xml:space="preserve">непосредственный </w:t>
            </w:r>
            <w:r w:rsidRPr="00C556C8">
              <w:rPr>
                <w:sz w:val="24"/>
              </w:rPr>
              <w:br/>
              <w:t xml:space="preserve">результат     </w:t>
            </w:r>
            <w:r w:rsidRPr="00C556C8">
              <w:rPr>
                <w:sz w:val="24"/>
              </w:rPr>
              <w:br/>
              <w:t>(краткое описание)</w:t>
            </w:r>
          </w:p>
        </w:tc>
        <w:tc>
          <w:tcPr>
            <w:tcW w:w="1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  <w:r w:rsidRPr="00C556C8">
              <w:rPr>
                <w:sz w:val="24"/>
              </w:rPr>
              <w:t xml:space="preserve">Последствия </w:t>
            </w:r>
            <w:r w:rsidRPr="00C556C8">
              <w:rPr>
                <w:sz w:val="24"/>
              </w:rPr>
              <w:br/>
              <w:t>не реализации</w:t>
            </w:r>
            <w:r w:rsidRPr="00C556C8">
              <w:rPr>
                <w:sz w:val="24"/>
              </w:rPr>
              <w:br/>
              <w:t xml:space="preserve">основного   </w:t>
            </w:r>
            <w:r w:rsidRPr="00C556C8">
              <w:rPr>
                <w:sz w:val="24"/>
              </w:rPr>
              <w:br/>
              <w:t xml:space="preserve"> мероприятия</w:t>
            </w:r>
          </w:p>
        </w:tc>
        <w:tc>
          <w:tcPr>
            <w:tcW w:w="30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  <w:r w:rsidRPr="00C556C8">
              <w:rPr>
                <w:sz w:val="24"/>
              </w:rPr>
              <w:t xml:space="preserve">Связь с     </w:t>
            </w:r>
            <w:r w:rsidRPr="00C556C8">
              <w:rPr>
                <w:sz w:val="24"/>
              </w:rPr>
              <w:br/>
              <w:t xml:space="preserve">показателями   муниципальной </w:t>
            </w:r>
            <w:r w:rsidRPr="00C556C8">
              <w:rPr>
                <w:sz w:val="24"/>
              </w:rPr>
              <w:br/>
              <w:t xml:space="preserve">программы    </w:t>
            </w:r>
            <w:r w:rsidRPr="00C556C8">
              <w:rPr>
                <w:sz w:val="24"/>
              </w:rPr>
              <w:br/>
              <w:t>(подпрограммы)</w:t>
            </w:r>
          </w:p>
        </w:tc>
      </w:tr>
      <w:tr w:rsidR="00C556C8" w:rsidRPr="00C556C8" w:rsidTr="00E8532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</w:p>
        </w:tc>
        <w:tc>
          <w:tcPr>
            <w:tcW w:w="33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</w:p>
        </w:tc>
        <w:tc>
          <w:tcPr>
            <w:tcW w:w="14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</w:p>
        </w:tc>
        <w:tc>
          <w:tcPr>
            <w:tcW w:w="14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  <w:r w:rsidRPr="00C556C8">
              <w:rPr>
                <w:sz w:val="24"/>
              </w:rPr>
              <w:t xml:space="preserve">начала  </w:t>
            </w:r>
            <w:r w:rsidRPr="00C556C8">
              <w:rPr>
                <w:sz w:val="24"/>
              </w:rPr>
              <w:br/>
              <w:t>реализации</w:t>
            </w:r>
          </w:p>
        </w:tc>
        <w:tc>
          <w:tcPr>
            <w:tcW w:w="13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  <w:r w:rsidRPr="00C556C8">
              <w:rPr>
                <w:sz w:val="24"/>
              </w:rPr>
              <w:t xml:space="preserve">окончания </w:t>
            </w:r>
            <w:r w:rsidRPr="00C556C8">
              <w:rPr>
                <w:sz w:val="24"/>
              </w:rPr>
              <w:br/>
              <w:t>реализации</w:t>
            </w:r>
          </w:p>
        </w:tc>
        <w:tc>
          <w:tcPr>
            <w:tcW w:w="24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</w:p>
        </w:tc>
        <w:tc>
          <w:tcPr>
            <w:tcW w:w="19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</w:p>
        </w:tc>
        <w:tc>
          <w:tcPr>
            <w:tcW w:w="30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</w:p>
        </w:tc>
      </w:tr>
    </w:tbl>
    <w:p w:rsidR="00C556C8" w:rsidRPr="00C556C8" w:rsidRDefault="00C556C8" w:rsidP="00C556C8">
      <w:pPr>
        <w:spacing w:after="0" w:line="240" w:lineRule="auto"/>
        <w:rPr>
          <w:rFonts w:ascii="Times New Roman" w:hAnsi="Times New Roman" w:cs="Times New Roman"/>
          <w:sz w:val="6"/>
        </w:rPr>
      </w:pPr>
    </w:p>
    <w:tbl>
      <w:tblPr>
        <w:tblW w:w="15671" w:type="dxa"/>
        <w:tblInd w:w="-351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3369"/>
        <w:gridCol w:w="1419"/>
        <w:gridCol w:w="1493"/>
        <w:gridCol w:w="1342"/>
        <w:gridCol w:w="2498"/>
        <w:gridCol w:w="1920"/>
        <w:gridCol w:w="3030"/>
      </w:tblGrid>
      <w:tr w:rsidR="00C556C8" w:rsidRPr="00C556C8" w:rsidTr="00E8532C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</w:pPr>
            <w:r w:rsidRPr="00C556C8">
              <w:t>1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</w:pPr>
            <w:r w:rsidRPr="00C556C8">
              <w:t>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</w:pPr>
            <w:r w:rsidRPr="00C556C8">
              <w:t>3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</w:pPr>
            <w:r w:rsidRPr="00C556C8">
              <w:t>4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</w:pPr>
            <w:r w:rsidRPr="00C556C8">
              <w:t>5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</w:pPr>
            <w:r w:rsidRPr="00C556C8">
              <w:t>6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</w:pPr>
            <w:r w:rsidRPr="00C556C8">
              <w:t>7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</w:pPr>
            <w:r w:rsidRPr="00C556C8">
              <w:t>8</w:t>
            </w:r>
          </w:p>
        </w:tc>
      </w:tr>
      <w:tr w:rsidR="00C556C8" w:rsidRPr="00C556C8" w:rsidTr="00E8532C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  <w:r w:rsidRPr="00C556C8">
              <w:rPr>
                <w:sz w:val="24"/>
              </w:rPr>
              <w:t>1.</w:t>
            </w:r>
          </w:p>
        </w:tc>
        <w:tc>
          <w:tcPr>
            <w:tcW w:w="15071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  <w:r w:rsidRPr="00C556C8">
              <w:rPr>
                <w:sz w:val="24"/>
              </w:rPr>
              <w:t>Подпрограмма  «Адаптация приоритетных объектов социальной, транспортной и инженерной инфраструктуры для беспрепятственного доступа и получения услуг инвалидами и другими маломобильными группами населения»</w:t>
            </w:r>
          </w:p>
        </w:tc>
      </w:tr>
      <w:tr w:rsidR="00C556C8" w:rsidRPr="00C556C8" w:rsidTr="00E8532C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  <w:r w:rsidRPr="00C556C8">
              <w:rPr>
                <w:sz w:val="24"/>
              </w:rPr>
              <w:t>1.1.</w:t>
            </w:r>
          </w:p>
        </w:tc>
        <w:tc>
          <w:tcPr>
            <w:tcW w:w="33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  <w:r w:rsidRPr="00C556C8">
              <w:rPr>
                <w:sz w:val="24"/>
              </w:rPr>
              <w:t>Совершенствование нормативной правовой и организационной основы формирования жизнедеятельности инвалидов и других маломобильных групп населения</w:t>
            </w:r>
          </w:p>
        </w:tc>
        <w:tc>
          <w:tcPr>
            <w:tcW w:w="14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  <w:r w:rsidRPr="00C556C8">
              <w:rPr>
                <w:sz w:val="24"/>
              </w:rPr>
              <w:t>Администрация Быстрогорского сельского поселения</w:t>
            </w:r>
          </w:p>
        </w:tc>
        <w:tc>
          <w:tcPr>
            <w:tcW w:w="14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  <w:r w:rsidRPr="00C556C8">
              <w:rPr>
                <w:sz w:val="24"/>
              </w:rPr>
              <w:t>2017</w:t>
            </w:r>
          </w:p>
        </w:tc>
        <w:tc>
          <w:tcPr>
            <w:tcW w:w="13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  <w:r w:rsidRPr="00C556C8">
              <w:rPr>
                <w:sz w:val="24"/>
              </w:rPr>
              <w:t>2020</w:t>
            </w:r>
          </w:p>
        </w:tc>
        <w:tc>
          <w:tcPr>
            <w:tcW w:w="24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  <w:r w:rsidRPr="00C556C8">
              <w:rPr>
                <w:sz w:val="24"/>
              </w:rPr>
              <w:t>информация, позволяющая объективно оценить и систематизировать доступность объектов и услуг в приоритетных сферах жизнедеятельности инвалидов и других маломобильных групп населения;</w:t>
            </w:r>
          </w:p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  <w:r w:rsidRPr="00C556C8">
              <w:rPr>
                <w:sz w:val="24"/>
              </w:rPr>
              <w:t xml:space="preserve">сформированная карта доступности объектов и услуг,            </w:t>
            </w:r>
            <w:r w:rsidRPr="00C556C8">
              <w:rPr>
                <w:sz w:val="24"/>
              </w:rPr>
              <w:br/>
              <w:t xml:space="preserve">отображающих        </w:t>
            </w:r>
            <w:r w:rsidRPr="00C556C8">
              <w:rPr>
                <w:sz w:val="24"/>
              </w:rPr>
              <w:br/>
              <w:t xml:space="preserve">сравниваемую        </w:t>
            </w:r>
            <w:r w:rsidRPr="00C556C8">
              <w:rPr>
                <w:sz w:val="24"/>
              </w:rPr>
              <w:br/>
              <w:t xml:space="preserve">информацию о        </w:t>
            </w:r>
            <w:r w:rsidRPr="00C556C8">
              <w:rPr>
                <w:sz w:val="24"/>
              </w:rPr>
              <w:br/>
              <w:t xml:space="preserve">доступности объектов и услуг для         </w:t>
            </w:r>
            <w:r w:rsidRPr="00C556C8">
              <w:rPr>
                <w:sz w:val="24"/>
              </w:rPr>
              <w:br/>
              <w:t xml:space="preserve">инвалидов и других  </w:t>
            </w:r>
            <w:r w:rsidRPr="00C556C8">
              <w:rPr>
                <w:sz w:val="24"/>
              </w:rPr>
              <w:br/>
              <w:t xml:space="preserve">маломобильных групп населения           </w:t>
            </w:r>
          </w:p>
        </w:tc>
        <w:tc>
          <w:tcPr>
            <w:tcW w:w="19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  <w:r w:rsidRPr="00C556C8">
              <w:rPr>
                <w:sz w:val="24"/>
              </w:rPr>
              <w:t xml:space="preserve">отсутствие оценки и систематизации доступности объектов и услуг в приоритетных сферах жизнедеятельности инвалидов и других маломобильных групп населения; отсутствие сформированной карты доступности объектов и   </w:t>
            </w:r>
            <w:r w:rsidRPr="00C556C8">
              <w:rPr>
                <w:sz w:val="24"/>
              </w:rPr>
              <w:br/>
              <w:t>услуг</w:t>
            </w:r>
          </w:p>
        </w:tc>
        <w:tc>
          <w:tcPr>
            <w:tcW w:w="30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</w:pPr>
            <w:r w:rsidRPr="00C556C8">
              <w:t>принятие нормативного правового акта Администрацией Быстрогорского сельского поселения об обеспечении на территории Быстрогорского сельского поселения беспрепятственного доступа инвалидов и других маломобильных групп населения к объектам социальной инфраструктуры и беспрепятственного пользования ими транспортом, средствами связи и информации;</w:t>
            </w:r>
          </w:p>
          <w:p w:rsidR="00C556C8" w:rsidRPr="00C556C8" w:rsidRDefault="00C556C8" w:rsidP="00C556C8">
            <w:pPr>
              <w:pStyle w:val="ConsPlusCell"/>
            </w:pPr>
            <w:r w:rsidRPr="00C556C8">
              <w:t>доля объектов социальной инфраструктуры, на которые сформированы паспорта доступности, в общем количестве объектов социальной инфраструктуры в приоритетных сферах жизнедеятельности инвалидов и других маломобильных групп населения</w:t>
            </w:r>
          </w:p>
        </w:tc>
      </w:tr>
      <w:tr w:rsidR="00C556C8" w:rsidRPr="00C556C8" w:rsidTr="00E8532C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  <w:r w:rsidRPr="00C556C8">
              <w:rPr>
                <w:sz w:val="24"/>
              </w:rPr>
              <w:t>1.2.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both"/>
              <w:rPr>
                <w:sz w:val="24"/>
              </w:rPr>
            </w:pPr>
            <w:r w:rsidRPr="00C556C8">
              <w:rPr>
                <w:sz w:val="24"/>
              </w:rPr>
              <w:t>Адаптация для инвалидов и других маломобильных групп населения приоритетных объектов социальной инфраструктуры путем ремонта, реконструкции, дооборудования техническими средствами адаптации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  <w:r w:rsidRPr="00C556C8">
              <w:rPr>
                <w:sz w:val="24"/>
              </w:rPr>
              <w:t>Администрация  Быстрогорского сельского поселения, МБУК «БСДК»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  <w:r w:rsidRPr="00C556C8">
              <w:rPr>
                <w:sz w:val="24"/>
              </w:rPr>
              <w:t>2017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  <w:r w:rsidRPr="00C556C8">
              <w:rPr>
                <w:sz w:val="24"/>
              </w:rPr>
              <w:t>2020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  <w:r w:rsidRPr="00C556C8">
              <w:rPr>
                <w:sz w:val="24"/>
              </w:rPr>
              <w:t>оснащение приоритетных объектов социальной инфраструктуры техническими средствами адаптации для беспрепятственного доступа и получения услуг инвалидами и другими маломобильными группами населения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  <w:r w:rsidRPr="00C556C8">
              <w:rPr>
                <w:sz w:val="24"/>
              </w:rPr>
              <w:t xml:space="preserve">отсутствие беспрепятственного доступа и получения услуг инвалидами и другими маломобильными группами населения 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</w:pPr>
            <w:r w:rsidRPr="00C556C8">
              <w:t>доля доступных для инвалидов и других маломобильных групп населения приоритетных объектов социальной, транспортной, инженерной инфраструктуры в общем количестве приоритетных объектов социальной инфраструктуры;</w:t>
            </w:r>
          </w:p>
          <w:p w:rsidR="00C556C8" w:rsidRPr="00C556C8" w:rsidRDefault="00C556C8" w:rsidP="00C556C8">
            <w:pPr>
              <w:pStyle w:val="ConsPlusCell"/>
            </w:pPr>
            <w:r w:rsidRPr="00C556C8">
              <w:t xml:space="preserve">доля лиц с         </w:t>
            </w:r>
            <w:r w:rsidRPr="00C556C8">
              <w:br/>
              <w:t xml:space="preserve">ограниченными      </w:t>
            </w:r>
            <w:r w:rsidRPr="00C556C8">
              <w:br/>
              <w:t xml:space="preserve">возможностями      </w:t>
            </w:r>
            <w:r w:rsidRPr="00C556C8">
              <w:br/>
              <w:t xml:space="preserve">здоровья и инвалидов от 6 до 18 лет,            </w:t>
            </w:r>
            <w:r w:rsidRPr="00C556C8">
              <w:br/>
              <w:t xml:space="preserve">систематически     </w:t>
            </w:r>
            <w:r w:rsidRPr="00C556C8">
              <w:br/>
              <w:t xml:space="preserve">занимающихся       </w:t>
            </w:r>
            <w:r w:rsidRPr="00C556C8">
              <w:br/>
              <w:t xml:space="preserve">физической культурой и спортом, в общей   </w:t>
            </w:r>
            <w:r w:rsidRPr="00C556C8">
              <w:br/>
              <w:t xml:space="preserve">численности этой </w:t>
            </w:r>
            <w:r w:rsidRPr="00C556C8">
              <w:br/>
              <w:t>категории граждан</w:t>
            </w:r>
          </w:p>
        </w:tc>
      </w:tr>
      <w:tr w:rsidR="00C556C8" w:rsidRPr="00C556C8" w:rsidTr="00E8532C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  <w:r w:rsidRPr="00C556C8">
              <w:rPr>
                <w:sz w:val="24"/>
              </w:rPr>
              <w:t>1.3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  <w:r w:rsidRPr="00C556C8">
              <w:rPr>
                <w:sz w:val="24"/>
              </w:rPr>
              <w:t xml:space="preserve">Совершенствование организационной основы формирования жизнедеятельности инвалидов и других маломобильных групп населения </w:t>
            </w:r>
          </w:p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  <w:r w:rsidRPr="00C556C8">
              <w:rPr>
                <w:sz w:val="24"/>
              </w:rPr>
              <w:t>Администрация Быстрогорского сельского поселения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  <w:r w:rsidRPr="00C556C8">
              <w:rPr>
                <w:sz w:val="24"/>
              </w:rPr>
              <w:t>2017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  <w:r w:rsidRPr="00C556C8">
              <w:rPr>
                <w:sz w:val="24"/>
              </w:rPr>
              <w:t>2020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  <w:r w:rsidRPr="00C556C8">
              <w:rPr>
                <w:sz w:val="24"/>
              </w:rPr>
              <w:t>сводная информация, полученная на основании общественного мнения инвалидов,  позволяющая объективно оценить доступность объектов и услуг в приоритетных сферах жизнедеятельности инвалидов и других маломобильных групп населения, а также отношение населения к проблемам инвалидов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  <w:r w:rsidRPr="00C556C8">
              <w:rPr>
                <w:sz w:val="24"/>
              </w:rPr>
              <w:t xml:space="preserve">отсутствие оценки доступности объектов и услуг в приоритетных сферах жизнедеятельности инвалидов и других маломобильных групп населения, а также отношения населения к проблемам инвалидов 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</w:pPr>
            <w:r w:rsidRPr="00C556C8">
              <w:t>доля инвалидов, положительно оценивающих  уровень доступности приоритетных объектов социальной инфраструктуры и услуг в приоритетных сферах жизнедеятельности, в общей численности инвалидов, проживающих в Быстрогорском сельском поселении;</w:t>
            </w:r>
          </w:p>
          <w:p w:rsidR="00C556C8" w:rsidRPr="00C556C8" w:rsidRDefault="00C556C8" w:rsidP="00C556C8">
            <w:pPr>
              <w:pStyle w:val="ConsPlusCell"/>
            </w:pPr>
            <w:r w:rsidRPr="00C556C8">
              <w:t xml:space="preserve">доля инвалидов, положительно оценивающих отношение населения к проблемам инвалидов       </w:t>
            </w:r>
          </w:p>
        </w:tc>
      </w:tr>
    </w:tbl>
    <w:p w:rsidR="00C556C8" w:rsidRPr="00C556C8" w:rsidRDefault="00C556C8" w:rsidP="00C556C8">
      <w:pPr>
        <w:widowControl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</w:rPr>
      </w:pPr>
      <w:r w:rsidRPr="00C556C8">
        <w:rPr>
          <w:rFonts w:ascii="Times New Roman" w:hAnsi="Times New Roman" w:cs="Times New Roman"/>
          <w:sz w:val="24"/>
        </w:rPr>
        <w:t>Прло</w:t>
      </w:r>
    </w:p>
    <w:p w:rsidR="00C556C8" w:rsidRPr="00C556C8" w:rsidRDefault="00C556C8" w:rsidP="00C556C8">
      <w:pPr>
        <w:widowControl w:val="0"/>
        <w:spacing w:after="0" w:line="240" w:lineRule="auto"/>
        <w:jc w:val="right"/>
        <w:outlineLvl w:val="2"/>
        <w:rPr>
          <w:rFonts w:ascii="Times New Roman" w:hAnsi="Times New Roman" w:cs="Times New Roman"/>
          <w:sz w:val="24"/>
        </w:rPr>
      </w:pPr>
      <w:r w:rsidRPr="00C556C8">
        <w:rPr>
          <w:rFonts w:ascii="Times New Roman" w:hAnsi="Times New Roman" w:cs="Times New Roman"/>
          <w:sz w:val="24"/>
        </w:rPr>
        <w:t xml:space="preserve">к муниципальной программе </w:t>
      </w:r>
    </w:p>
    <w:p w:rsidR="00C556C8" w:rsidRPr="00C556C8" w:rsidRDefault="00C556C8" w:rsidP="00C556C8">
      <w:pPr>
        <w:widowControl w:val="0"/>
        <w:spacing w:after="0" w:line="240" w:lineRule="auto"/>
        <w:jc w:val="right"/>
        <w:outlineLvl w:val="2"/>
        <w:rPr>
          <w:rFonts w:ascii="Times New Roman" w:hAnsi="Times New Roman" w:cs="Times New Roman"/>
          <w:sz w:val="24"/>
        </w:rPr>
      </w:pPr>
      <w:r w:rsidRPr="00C556C8">
        <w:rPr>
          <w:rFonts w:ascii="Times New Roman" w:hAnsi="Times New Roman" w:cs="Times New Roman"/>
          <w:sz w:val="24"/>
        </w:rPr>
        <w:t xml:space="preserve"> «Доступная среда»</w:t>
      </w:r>
    </w:p>
    <w:p w:rsidR="00C556C8" w:rsidRPr="00C556C8" w:rsidRDefault="00C556C8" w:rsidP="00C556C8">
      <w:pPr>
        <w:widowControl w:val="0"/>
        <w:spacing w:after="0" w:line="240" w:lineRule="auto"/>
        <w:jc w:val="right"/>
        <w:outlineLvl w:val="2"/>
        <w:rPr>
          <w:rFonts w:ascii="Times New Roman" w:hAnsi="Times New Roman" w:cs="Times New Roman"/>
        </w:rPr>
      </w:pPr>
    </w:p>
    <w:p w:rsidR="00C556C8" w:rsidRPr="00C556C8" w:rsidRDefault="00C556C8" w:rsidP="00C556C8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 xml:space="preserve">Расходы местного бюджета на реализацию </w:t>
      </w:r>
    </w:p>
    <w:p w:rsidR="00C556C8" w:rsidRPr="00C556C8" w:rsidRDefault="00C556C8" w:rsidP="00C556C8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муниципальной программы «Доступная среда»</w:t>
      </w:r>
    </w:p>
    <w:p w:rsidR="00C556C8" w:rsidRPr="00C556C8" w:rsidRDefault="00C556C8" w:rsidP="00C556C8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C556C8">
        <w:rPr>
          <w:rFonts w:ascii="Times New Roman" w:hAnsi="Times New Roman" w:cs="Times New Roman"/>
          <w:sz w:val="24"/>
        </w:rPr>
        <w:t xml:space="preserve"> </w:t>
      </w:r>
    </w:p>
    <w:tbl>
      <w:tblPr>
        <w:tblW w:w="15311" w:type="dxa"/>
        <w:tblInd w:w="-209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277"/>
        <w:gridCol w:w="2126"/>
        <w:gridCol w:w="2126"/>
        <w:gridCol w:w="851"/>
        <w:gridCol w:w="709"/>
        <w:gridCol w:w="708"/>
        <w:gridCol w:w="567"/>
        <w:gridCol w:w="1701"/>
        <w:gridCol w:w="1701"/>
        <w:gridCol w:w="1701"/>
        <w:gridCol w:w="1844"/>
      </w:tblGrid>
      <w:tr w:rsidR="00C556C8" w:rsidRPr="00C556C8" w:rsidTr="00E8532C">
        <w:tblPrEx>
          <w:tblCellMar>
            <w:top w:w="0" w:type="dxa"/>
            <w:bottom w:w="0" w:type="dxa"/>
          </w:tblCellMar>
        </w:tblPrEx>
        <w:trPr>
          <w:cantSplit/>
          <w:trHeight w:val="720"/>
        </w:trPr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  <w:r w:rsidRPr="00C556C8">
              <w:rPr>
                <w:sz w:val="24"/>
              </w:rPr>
              <w:t>Статус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  <w:r w:rsidRPr="00C556C8">
              <w:rPr>
                <w:sz w:val="24"/>
              </w:rPr>
              <w:t xml:space="preserve">Наименование      </w:t>
            </w:r>
            <w:r w:rsidRPr="00C556C8">
              <w:rPr>
                <w:sz w:val="24"/>
              </w:rPr>
              <w:br/>
              <w:t xml:space="preserve">муниципальной </w:t>
            </w:r>
            <w:r w:rsidRPr="00C556C8">
              <w:rPr>
                <w:sz w:val="24"/>
              </w:rPr>
              <w:br/>
              <w:t xml:space="preserve">программы, </w:t>
            </w:r>
          </w:p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  <w:r w:rsidRPr="00C556C8">
              <w:rPr>
                <w:sz w:val="24"/>
              </w:rPr>
              <w:t xml:space="preserve">основного мероприятия 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  <w:r w:rsidRPr="00C556C8">
              <w:rPr>
                <w:sz w:val="24"/>
              </w:rPr>
              <w:t xml:space="preserve">Ответственный  </w:t>
            </w:r>
            <w:r w:rsidRPr="00C556C8">
              <w:rPr>
                <w:sz w:val="24"/>
              </w:rPr>
              <w:br/>
              <w:t xml:space="preserve">исполнитель,   </w:t>
            </w:r>
            <w:r w:rsidRPr="00C556C8">
              <w:rPr>
                <w:sz w:val="24"/>
              </w:rPr>
              <w:br/>
              <w:t xml:space="preserve">соисполнители,  </w:t>
            </w:r>
            <w:r w:rsidRPr="00C556C8">
              <w:rPr>
                <w:sz w:val="24"/>
              </w:rPr>
              <w:br/>
              <w:t xml:space="preserve"> участники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  <w:r w:rsidRPr="00C556C8">
              <w:rPr>
                <w:sz w:val="24"/>
              </w:rPr>
              <w:t xml:space="preserve">Код бюджетной   </w:t>
            </w:r>
            <w:r w:rsidRPr="00C556C8">
              <w:rPr>
                <w:sz w:val="24"/>
              </w:rPr>
              <w:br/>
              <w:t xml:space="preserve">   классификации   </w:t>
            </w:r>
            <w:r w:rsidRPr="00C556C8">
              <w:rPr>
                <w:sz w:val="24"/>
              </w:rPr>
              <w:br/>
            </w:r>
          </w:p>
        </w:tc>
        <w:tc>
          <w:tcPr>
            <w:tcW w:w="69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  <w:r w:rsidRPr="00C556C8">
              <w:rPr>
                <w:sz w:val="24"/>
              </w:rPr>
              <w:t>Расходы  (тыс. руб.), годы</w:t>
            </w:r>
          </w:p>
        </w:tc>
      </w:tr>
      <w:tr w:rsidR="00C556C8" w:rsidRPr="00C556C8" w:rsidTr="00E8532C">
        <w:tblPrEx>
          <w:tblCellMar>
            <w:top w:w="0" w:type="dxa"/>
            <w:bottom w:w="0" w:type="dxa"/>
          </w:tblCellMar>
        </w:tblPrEx>
        <w:trPr>
          <w:cantSplit/>
          <w:trHeight w:val="1396"/>
        </w:trPr>
        <w:tc>
          <w:tcPr>
            <w:tcW w:w="12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  <w:r w:rsidRPr="00C556C8">
              <w:rPr>
                <w:sz w:val="24"/>
              </w:rPr>
              <w:t>ГРБС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  <w:r w:rsidRPr="00C556C8">
              <w:rPr>
                <w:sz w:val="24"/>
              </w:rPr>
              <w:t>РзПр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  <w:r w:rsidRPr="00C556C8">
              <w:rPr>
                <w:sz w:val="24"/>
              </w:rPr>
              <w:t>ЦСР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  <w:r w:rsidRPr="00C556C8">
              <w:rPr>
                <w:sz w:val="24"/>
              </w:rPr>
              <w:t>ВР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  <w:r w:rsidRPr="00C556C8">
              <w:rPr>
                <w:sz w:val="24"/>
              </w:rPr>
              <w:t>2017 год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  <w:r w:rsidRPr="00C556C8">
              <w:rPr>
                <w:sz w:val="24"/>
              </w:rPr>
              <w:t>2018 год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  <w:r w:rsidRPr="00C556C8">
              <w:rPr>
                <w:sz w:val="24"/>
              </w:rPr>
              <w:t>2019 год</w:t>
            </w:r>
          </w:p>
        </w:tc>
        <w:tc>
          <w:tcPr>
            <w:tcW w:w="18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  <w:r w:rsidRPr="00C556C8">
              <w:rPr>
                <w:sz w:val="24"/>
              </w:rPr>
              <w:t>2020 год</w:t>
            </w:r>
          </w:p>
        </w:tc>
      </w:tr>
    </w:tbl>
    <w:p w:rsidR="00C556C8" w:rsidRPr="00C556C8" w:rsidRDefault="00C556C8" w:rsidP="00C556C8">
      <w:pPr>
        <w:spacing w:after="0" w:line="240" w:lineRule="auto"/>
        <w:rPr>
          <w:rFonts w:ascii="Times New Roman" w:hAnsi="Times New Roman" w:cs="Times New Roman"/>
          <w:sz w:val="6"/>
        </w:rPr>
      </w:pPr>
    </w:p>
    <w:tbl>
      <w:tblPr>
        <w:tblW w:w="15311" w:type="dxa"/>
        <w:tblInd w:w="-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277"/>
        <w:gridCol w:w="2126"/>
        <w:gridCol w:w="2126"/>
        <w:gridCol w:w="851"/>
        <w:gridCol w:w="709"/>
        <w:gridCol w:w="708"/>
        <w:gridCol w:w="567"/>
        <w:gridCol w:w="1701"/>
        <w:gridCol w:w="1701"/>
        <w:gridCol w:w="1701"/>
        <w:gridCol w:w="1844"/>
      </w:tblGrid>
      <w:tr w:rsidR="00C556C8" w:rsidRPr="00C556C8" w:rsidTr="00E8532C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1277" w:type="dxa"/>
          </w:tcPr>
          <w:p w:rsidR="00C556C8" w:rsidRPr="00C556C8" w:rsidRDefault="00C556C8" w:rsidP="00C556C8">
            <w:pPr>
              <w:pStyle w:val="ConsPlusCell"/>
              <w:jc w:val="center"/>
            </w:pPr>
            <w:r w:rsidRPr="00C556C8">
              <w:t>1</w:t>
            </w:r>
          </w:p>
        </w:tc>
        <w:tc>
          <w:tcPr>
            <w:tcW w:w="2126" w:type="dxa"/>
          </w:tcPr>
          <w:p w:rsidR="00C556C8" w:rsidRPr="00C556C8" w:rsidRDefault="00C556C8" w:rsidP="00C556C8">
            <w:pPr>
              <w:pStyle w:val="ConsPlusCell"/>
              <w:jc w:val="center"/>
            </w:pPr>
            <w:r w:rsidRPr="00C556C8">
              <w:t>2</w:t>
            </w:r>
          </w:p>
        </w:tc>
        <w:tc>
          <w:tcPr>
            <w:tcW w:w="2126" w:type="dxa"/>
          </w:tcPr>
          <w:p w:rsidR="00C556C8" w:rsidRPr="00C556C8" w:rsidRDefault="00C556C8" w:rsidP="00C556C8">
            <w:pPr>
              <w:pStyle w:val="ConsPlusCell"/>
              <w:jc w:val="center"/>
            </w:pPr>
            <w:r w:rsidRPr="00C556C8">
              <w:t>3</w:t>
            </w:r>
          </w:p>
        </w:tc>
        <w:tc>
          <w:tcPr>
            <w:tcW w:w="851" w:type="dxa"/>
          </w:tcPr>
          <w:p w:rsidR="00C556C8" w:rsidRPr="00C556C8" w:rsidRDefault="00C556C8" w:rsidP="00C556C8">
            <w:pPr>
              <w:pStyle w:val="ConsPlusCell"/>
              <w:jc w:val="center"/>
            </w:pPr>
            <w:r w:rsidRPr="00C556C8">
              <w:t>4</w:t>
            </w:r>
          </w:p>
        </w:tc>
        <w:tc>
          <w:tcPr>
            <w:tcW w:w="709" w:type="dxa"/>
          </w:tcPr>
          <w:p w:rsidR="00C556C8" w:rsidRPr="00C556C8" w:rsidRDefault="00C556C8" w:rsidP="00C556C8">
            <w:pPr>
              <w:pStyle w:val="ConsPlusCell"/>
              <w:jc w:val="center"/>
            </w:pPr>
            <w:r w:rsidRPr="00C556C8">
              <w:t>5</w:t>
            </w:r>
          </w:p>
        </w:tc>
        <w:tc>
          <w:tcPr>
            <w:tcW w:w="708" w:type="dxa"/>
          </w:tcPr>
          <w:p w:rsidR="00C556C8" w:rsidRPr="00C556C8" w:rsidRDefault="00C556C8" w:rsidP="00C556C8">
            <w:pPr>
              <w:pStyle w:val="ConsPlusCell"/>
              <w:jc w:val="center"/>
            </w:pPr>
            <w:r w:rsidRPr="00C556C8">
              <w:t>6</w:t>
            </w:r>
          </w:p>
        </w:tc>
        <w:tc>
          <w:tcPr>
            <w:tcW w:w="567" w:type="dxa"/>
          </w:tcPr>
          <w:p w:rsidR="00C556C8" w:rsidRPr="00C556C8" w:rsidRDefault="00C556C8" w:rsidP="00C556C8">
            <w:pPr>
              <w:pStyle w:val="ConsPlusCell"/>
              <w:jc w:val="center"/>
            </w:pPr>
            <w:r w:rsidRPr="00C556C8">
              <w:t>7</w:t>
            </w:r>
          </w:p>
        </w:tc>
        <w:tc>
          <w:tcPr>
            <w:tcW w:w="1701" w:type="dxa"/>
          </w:tcPr>
          <w:p w:rsidR="00C556C8" w:rsidRPr="00C556C8" w:rsidRDefault="00C556C8" w:rsidP="00C556C8">
            <w:pPr>
              <w:pStyle w:val="ConsPlusCell"/>
              <w:jc w:val="center"/>
            </w:pPr>
            <w:r w:rsidRPr="00C556C8">
              <w:t>8</w:t>
            </w:r>
          </w:p>
        </w:tc>
        <w:tc>
          <w:tcPr>
            <w:tcW w:w="1701" w:type="dxa"/>
          </w:tcPr>
          <w:p w:rsidR="00C556C8" w:rsidRPr="00C556C8" w:rsidRDefault="00C556C8" w:rsidP="00C556C8">
            <w:pPr>
              <w:pStyle w:val="ConsPlusCell"/>
              <w:jc w:val="center"/>
            </w:pPr>
            <w:r w:rsidRPr="00C556C8">
              <w:t>9</w:t>
            </w:r>
          </w:p>
        </w:tc>
        <w:tc>
          <w:tcPr>
            <w:tcW w:w="1701" w:type="dxa"/>
          </w:tcPr>
          <w:p w:rsidR="00C556C8" w:rsidRPr="00C556C8" w:rsidRDefault="00C556C8" w:rsidP="00C556C8">
            <w:pPr>
              <w:pStyle w:val="ConsPlusCell"/>
              <w:jc w:val="center"/>
            </w:pPr>
            <w:r w:rsidRPr="00C556C8">
              <w:t>10</w:t>
            </w:r>
          </w:p>
        </w:tc>
        <w:tc>
          <w:tcPr>
            <w:tcW w:w="1844" w:type="dxa"/>
          </w:tcPr>
          <w:p w:rsidR="00C556C8" w:rsidRPr="00C556C8" w:rsidRDefault="00C556C8" w:rsidP="00C556C8">
            <w:pPr>
              <w:pStyle w:val="ConsPlusCell"/>
              <w:jc w:val="center"/>
            </w:pPr>
            <w:r w:rsidRPr="00C556C8">
              <w:t>11</w:t>
            </w:r>
          </w:p>
        </w:tc>
      </w:tr>
      <w:tr w:rsidR="00C556C8" w:rsidRPr="00C556C8" w:rsidTr="00E8532C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1277" w:type="dxa"/>
            <w:vMerge w:val="restart"/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  <w:r w:rsidRPr="00C556C8">
              <w:rPr>
                <w:sz w:val="24"/>
              </w:rPr>
              <w:t xml:space="preserve">Муниципальная </w:t>
            </w:r>
            <w:r w:rsidRPr="00C556C8">
              <w:rPr>
                <w:sz w:val="24"/>
              </w:rPr>
              <w:br/>
              <w:t xml:space="preserve">программа       </w:t>
            </w:r>
          </w:p>
        </w:tc>
        <w:tc>
          <w:tcPr>
            <w:tcW w:w="2126" w:type="dxa"/>
            <w:vMerge w:val="restart"/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  <w:r w:rsidRPr="00C556C8">
              <w:rPr>
                <w:sz w:val="24"/>
              </w:rPr>
              <w:t>Доступная среда</w:t>
            </w:r>
          </w:p>
        </w:tc>
        <w:tc>
          <w:tcPr>
            <w:tcW w:w="2126" w:type="dxa"/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  <w:r w:rsidRPr="00C556C8">
              <w:rPr>
                <w:sz w:val="24"/>
              </w:rPr>
              <w:t xml:space="preserve">всего, </w:t>
            </w:r>
          </w:p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  <w:r w:rsidRPr="00C556C8">
              <w:rPr>
                <w:sz w:val="24"/>
              </w:rPr>
              <w:t xml:space="preserve">в том числе:           </w:t>
            </w:r>
          </w:p>
        </w:tc>
        <w:tc>
          <w:tcPr>
            <w:tcW w:w="851" w:type="dxa"/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  <w:r w:rsidRPr="00C556C8">
              <w:rPr>
                <w:sz w:val="24"/>
              </w:rPr>
              <w:t xml:space="preserve">X    </w:t>
            </w:r>
          </w:p>
        </w:tc>
        <w:tc>
          <w:tcPr>
            <w:tcW w:w="709" w:type="dxa"/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  <w:r w:rsidRPr="00C556C8">
              <w:rPr>
                <w:sz w:val="24"/>
              </w:rPr>
              <w:t xml:space="preserve">X  </w:t>
            </w:r>
          </w:p>
        </w:tc>
        <w:tc>
          <w:tcPr>
            <w:tcW w:w="708" w:type="dxa"/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  <w:r w:rsidRPr="00C556C8">
              <w:rPr>
                <w:sz w:val="24"/>
              </w:rPr>
              <w:t xml:space="preserve">X   </w:t>
            </w:r>
          </w:p>
        </w:tc>
        <w:tc>
          <w:tcPr>
            <w:tcW w:w="567" w:type="dxa"/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  <w:r w:rsidRPr="00C556C8">
              <w:rPr>
                <w:sz w:val="24"/>
              </w:rPr>
              <w:t xml:space="preserve">X   </w:t>
            </w:r>
          </w:p>
        </w:tc>
        <w:tc>
          <w:tcPr>
            <w:tcW w:w="1701" w:type="dxa"/>
          </w:tcPr>
          <w:p w:rsidR="00C556C8" w:rsidRPr="00C556C8" w:rsidRDefault="00C556C8" w:rsidP="00C556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556C8">
              <w:rPr>
                <w:rFonts w:ascii="Times New Roman" w:hAnsi="Times New Roman" w:cs="Times New Roman"/>
                <w:sz w:val="24"/>
              </w:rPr>
              <w:t>95,0</w:t>
            </w:r>
          </w:p>
        </w:tc>
        <w:tc>
          <w:tcPr>
            <w:tcW w:w="1701" w:type="dxa"/>
          </w:tcPr>
          <w:p w:rsidR="00C556C8" w:rsidRPr="00C556C8" w:rsidRDefault="00C556C8" w:rsidP="00C556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556C8">
              <w:rPr>
                <w:rFonts w:ascii="Times New Roman" w:hAnsi="Times New Roman" w:cs="Times New Roman"/>
                <w:sz w:val="24"/>
              </w:rPr>
              <w:t>5,0</w:t>
            </w:r>
          </w:p>
        </w:tc>
        <w:tc>
          <w:tcPr>
            <w:tcW w:w="1701" w:type="dxa"/>
          </w:tcPr>
          <w:p w:rsidR="00C556C8" w:rsidRPr="00C556C8" w:rsidRDefault="00C556C8" w:rsidP="00C556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556C8">
              <w:rPr>
                <w:rFonts w:ascii="Times New Roman" w:hAnsi="Times New Roman" w:cs="Times New Roman"/>
                <w:sz w:val="24"/>
              </w:rPr>
              <w:t>5,0</w:t>
            </w:r>
          </w:p>
        </w:tc>
        <w:tc>
          <w:tcPr>
            <w:tcW w:w="1844" w:type="dxa"/>
          </w:tcPr>
          <w:p w:rsidR="00C556C8" w:rsidRPr="00C556C8" w:rsidRDefault="00C556C8" w:rsidP="00C556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556C8">
              <w:rPr>
                <w:rFonts w:ascii="Times New Roman" w:hAnsi="Times New Roman" w:cs="Times New Roman"/>
                <w:sz w:val="24"/>
              </w:rPr>
              <w:t>5,0</w:t>
            </w:r>
          </w:p>
        </w:tc>
      </w:tr>
      <w:tr w:rsidR="00C556C8" w:rsidRPr="00C556C8" w:rsidTr="00E8532C">
        <w:tblPrEx>
          <w:tblCellMar>
            <w:top w:w="0" w:type="dxa"/>
            <w:bottom w:w="0" w:type="dxa"/>
          </w:tblCellMar>
        </w:tblPrEx>
        <w:trPr>
          <w:trHeight w:val="832"/>
        </w:trPr>
        <w:tc>
          <w:tcPr>
            <w:tcW w:w="1277" w:type="dxa"/>
            <w:vMerge/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</w:p>
        </w:tc>
        <w:tc>
          <w:tcPr>
            <w:tcW w:w="2126" w:type="dxa"/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  <w:r w:rsidRPr="00C556C8">
              <w:rPr>
                <w:sz w:val="24"/>
              </w:rPr>
              <w:t>Администрация  Быстрогорского сельского поселения</w:t>
            </w:r>
          </w:p>
        </w:tc>
        <w:tc>
          <w:tcPr>
            <w:tcW w:w="851" w:type="dxa"/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  <w:r w:rsidRPr="00C556C8">
              <w:rPr>
                <w:sz w:val="24"/>
              </w:rPr>
              <w:t>951</w:t>
            </w:r>
          </w:p>
        </w:tc>
        <w:tc>
          <w:tcPr>
            <w:tcW w:w="709" w:type="dxa"/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  <w:r w:rsidRPr="00C556C8">
              <w:rPr>
                <w:sz w:val="24"/>
              </w:rPr>
              <w:t xml:space="preserve">X  </w:t>
            </w:r>
          </w:p>
        </w:tc>
        <w:tc>
          <w:tcPr>
            <w:tcW w:w="708" w:type="dxa"/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  <w:r w:rsidRPr="00C556C8">
              <w:rPr>
                <w:sz w:val="24"/>
              </w:rPr>
              <w:t xml:space="preserve">X   </w:t>
            </w:r>
          </w:p>
        </w:tc>
        <w:tc>
          <w:tcPr>
            <w:tcW w:w="567" w:type="dxa"/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  <w:r w:rsidRPr="00C556C8">
              <w:rPr>
                <w:sz w:val="24"/>
              </w:rPr>
              <w:t xml:space="preserve">X   </w:t>
            </w:r>
          </w:p>
        </w:tc>
        <w:tc>
          <w:tcPr>
            <w:tcW w:w="1701" w:type="dxa"/>
          </w:tcPr>
          <w:p w:rsidR="00C556C8" w:rsidRPr="00C556C8" w:rsidRDefault="00C556C8" w:rsidP="00C556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556C8">
              <w:rPr>
                <w:rFonts w:ascii="Times New Roman" w:hAnsi="Times New Roman" w:cs="Times New Roman"/>
                <w:sz w:val="24"/>
              </w:rPr>
              <w:t>95,0</w:t>
            </w:r>
          </w:p>
        </w:tc>
        <w:tc>
          <w:tcPr>
            <w:tcW w:w="1701" w:type="dxa"/>
          </w:tcPr>
          <w:p w:rsidR="00C556C8" w:rsidRPr="00C556C8" w:rsidRDefault="00C556C8" w:rsidP="00C556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556C8">
              <w:rPr>
                <w:rFonts w:ascii="Times New Roman" w:hAnsi="Times New Roman" w:cs="Times New Roman"/>
                <w:sz w:val="24"/>
              </w:rPr>
              <w:t>5,0</w:t>
            </w:r>
          </w:p>
        </w:tc>
        <w:tc>
          <w:tcPr>
            <w:tcW w:w="1701" w:type="dxa"/>
          </w:tcPr>
          <w:p w:rsidR="00C556C8" w:rsidRPr="00C556C8" w:rsidRDefault="00C556C8" w:rsidP="00C556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556C8">
              <w:rPr>
                <w:rFonts w:ascii="Times New Roman" w:hAnsi="Times New Roman" w:cs="Times New Roman"/>
                <w:sz w:val="24"/>
              </w:rPr>
              <w:t>5,0</w:t>
            </w:r>
          </w:p>
        </w:tc>
        <w:tc>
          <w:tcPr>
            <w:tcW w:w="1844" w:type="dxa"/>
          </w:tcPr>
          <w:p w:rsidR="00C556C8" w:rsidRPr="00C556C8" w:rsidRDefault="00C556C8" w:rsidP="00C556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556C8">
              <w:rPr>
                <w:rFonts w:ascii="Times New Roman" w:hAnsi="Times New Roman" w:cs="Times New Roman"/>
                <w:sz w:val="24"/>
              </w:rPr>
              <w:t>5,0</w:t>
            </w:r>
          </w:p>
        </w:tc>
      </w:tr>
      <w:tr w:rsidR="00C556C8" w:rsidRPr="00C556C8" w:rsidTr="00E8532C">
        <w:tblPrEx>
          <w:tblCellMar>
            <w:top w:w="0" w:type="dxa"/>
            <w:bottom w:w="0" w:type="dxa"/>
          </w:tblCellMar>
        </w:tblPrEx>
        <w:trPr>
          <w:trHeight w:val="343"/>
        </w:trPr>
        <w:tc>
          <w:tcPr>
            <w:tcW w:w="1277" w:type="dxa"/>
            <w:vMerge w:val="restart"/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  <w:r w:rsidRPr="00C556C8">
              <w:rPr>
                <w:sz w:val="24"/>
              </w:rPr>
              <w:t xml:space="preserve">Подпрограмма </w:t>
            </w:r>
          </w:p>
        </w:tc>
        <w:tc>
          <w:tcPr>
            <w:tcW w:w="2126" w:type="dxa"/>
            <w:vMerge w:val="restart"/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  <w:r w:rsidRPr="00C556C8">
              <w:t>Адаптация приоритетных объектов социальной, транспортной и инженерной инфраструктуры для беспрепятственного доступа и получения услуг инвалидами и другими маломобильными группами населения</w:t>
            </w:r>
          </w:p>
        </w:tc>
        <w:tc>
          <w:tcPr>
            <w:tcW w:w="2126" w:type="dxa"/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  <w:r w:rsidRPr="00C556C8">
              <w:rPr>
                <w:sz w:val="24"/>
              </w:rPr>
              <w:t xml:space="preserve">всего, </w:t>
            </w:r>
          </w:p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  <w:r w:rsidRPr="00C556C8">
              <w:rPr>
                <w:sz w:val="24"/>
              </w:rPr>
              <w:t xml:space="preserve">в том числе:           </w:t>
            </w:r>
          </w:p>
        </w:tc>
        <w:tc>
          <w:tcPr>
            <w:tcW w:w="851" w:type="dxa"/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</w:p>
        </w:tc>
        <w:tc>
          <w:tcPr>
            <w:tcW w:w="709" w:type="dxa"/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</w:p>
        </w:tc>
        <w:tc>
          <w:tcPr>
            <w:tcW w:w="708" w:type="dxa"/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</w:p>
        </w:tc>
        <w:tc>
          <w:tcPr>
            <w:tcW w:w="567" w:type="dxa"/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</w:p>
        </w:tc>
        <w:tc>
          <w:tcPr>
            <w:tcW w:w="1701" w:type="dxa"/>
          </w:tcPr>
          <w:p w:rsidR="00C556C8" w:rsidRPr="00C556C8" w:rsidRDefault="00C556C8" w:rsidP="00C556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556C8">
              <w:rPr>
                <w:rFonts w:ascii="Times New Roman" w:hAnsi="Times New Roman" w:cs="Times New Roman"/>
                <w:sz w:val="24"/>
              </w:rPr>
              <w:t>95,0</w:t>
            </w:r>
          </w:p>
        </w:tc>
        <w:tc>
          <w:tcPr>
            <w:tcW w:w="1701" w:type="dxa"/>
          </w:tcPr>
          <w:p w:rsidR="00C556C8" w:rsidRPr="00C556C8" w:rsidRDefault="00C556C8" w:rsidP="00C556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556C8">
              <w:rPr>
                <w:rFonts w:ascii="Times New Roman" w:hAnsi="Times New Roman" w:cs="Times New Roman"/>
                <w:sz w:val="24"/>
              </w:rPr>
              <w:t>5,0</w:t>
            </w:r>
          </w:p>
        </w:tc>
        <w:tc>
          <w:tcPr>
            <w:tcW w:w="1701" w:type="dxa"/>
          </w:tcPr>
          <w:p w:rsidR="00C556C8" w:rsidRPr="00C556C8" w:rsidRDefault="00C556C8" w:rsidP="00C556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556C8">
              <w:rPr>
                <w:rFonts w:ascii="Times New Roman" w:hAnsi="Times New Roman" w:cs="Times New Roman"/>
                <w:sz w:val="24"/>
              </w:rPr>
              <w:t>5,0</w:t>
            </w:r>
          </w:p>
        </w:tc>
        <w:tc>
          <w:tcPr>
            <w:tcW w:w="1844" w:type="dxa"/>
          </w:tcPr>
          <w:p w:rsidR="00C556C8" w:rsidRPr="00C556C8" w:rsidRDefault="00C556C8" w:rsidP="00C556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556C8">
              <w:rPr>
                <w:rFonts w:ascii="Times New Roman" w:hAnsi="Times New Roman" w:cs="Times New Roman"/>
                <w:sz w:val="24"/>
              </w:rPr>
              <w:t>5,0</w:t>
            </w:r>
          </w:p>
        </w:tc>
      </w:tr>
      <w:tr w:rsidR="00C556C8" w:rsidRPr="00C556C8" w:rsidTr="00E8532C">
        <w:tblPrEx>
          <w:tblCellMar>
            <w:top w:w="0" w:type="dxa"/>
            <w:bottom w:w="0" w:type="dxa"/>
          </w:tblCellMar>
        </w:tblPrEx>
        <w:trPr>
          <w:trHeight w:val="343"/>
        </w:trPr>
        <w:tc>
          <w:tcPr>
            <w:tcW w:w="1277" w:type="dxa"/>
            <w:vMerge/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</w:p>
        </w:tc>
        <w:tc>
          <w:tcPr>
            <w:tcW w:w="2126" w:type="dxa"/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  <w:r w:rsidRPr="00C556C8">
              <w:rPr>
                <w:sz w:val="24"/>
              </w:rPr>
              <w:t>Администрация Быстрогорского сельского поселения</w:t>
            </w:r>
          </w:p>
        </w:tc>
        <w:tc>
          <w:tcPr>
            <w:tcW w:w="851" w:type="dxa"/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  <w:r w:rsidRPr="00C556C8">
              <w:rPr>
                <w:sz w:val="24"/>
              </w:rPr>
              <w:t>951</w:t>
            </w:r>
          </w:p>
        </w:tc>
        <w:tc>
          <w:tcPr>
            <w:tcW w:w="709" w:type="dxa"/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  <w:r w:rsidRPr="00C556C8">
              <w:rPr>
                <w:sz w:val="24"/>
              </w:rPr>
              <w:t xml:space="preserve">X  </w:t>
            </w:r>
          </w:p>
        </w:tc>
        <w:tc>
          <w:tcPr>
            <w:tcW w:w="708" w:type="dxa"/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  <w:r w:rsidRPr="00C556C8">
              <w:rPr>
                <w:sz w:val="24"/>
              </w:rPr>
              <w:t xml:space="preserve">X   </w:t>
            </w:r>
          </w:p>
        </w:tc>
        <w:tc>
          <w:tcPr>
            <w:tcW w:w="567" w:type="dxa"/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  <w:r w:rsidRPr="00C556C8">
              <w:rPr>
                <w:sz w:val="24"/>
              </w:rPr>
              <w:t xml:space="preserve">X   </w:t>
            </w:r>
          </w:p>
        </w:tc>
        <w:tc>
          <w:tcPr>
            <w:tcW w:w="1701" w:type="dxa"/>
          </w:tcPr>
          <w:p w:rsidR="00C556C8" w:rsidRPr="00C556C8" w:rsidRDefault="00C556C8" w:rsidP="00C556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556C8">
              <w:rPr>
                <w:rFonts w:ascii="Times New Roman" w:hAnsi="Times New Roman" w:cs="Times New Roman"/>
                <w:sz w:val="24"/>
              </w:rPr>
              <w:t>95,0</w:t>
            </w:r>
          </w:p>
          <w:p w:rsidR="00C556C8" w:rsidRPr="00C556C8" w:rsidRDefault="00C556C8" w:rsidP="00C556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C556C8" w:rsidRPr="00C556C8" w:rsidRDefault="00C556C8" w:rsidP="00C556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556C8">
              <w:rPr>
                <w:rFonts w:ascii="Times New Roman" w:hAnsi="Times New Roman" w:cs="Times New Roman"/>
                <w:sz w:val="24"/>
              </w:rPr>
              <w:t>5,0</w:t>
            </w:r>
          </w:p>
        </w:tc>
        <w:tc>
          <w:tcPr>
            <w:tcW w:w="1701" w:type="dxa"/>
          </w:tcPr>
          <w:p w:rsidR="00C556C8" w:rsidRPr="00C556C8" w:rsidRDefault="00C556C8" w:rsidP="00C556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556C8">
              <w:rPr>
                <w:rFonts w:ascii="Times New Roman" w:hAnsi="Times New Roman" w:cs="Times New Roman"/>
                <w:sz w:val="24"/>
              </w:rPr>
              <w:t>5,0</w:t>
            </w:r>
          </w:p>
        </w:tc>
        <w:tc>
          <w:tcPr>
            <w:tcW w:w="1844" w:type="dxa"/>
          </w:tcPr>
          <w:p w:rsidR="00C556C8" w:rsidRPr="00C556C8" w:rsidRDefault="00C556C8" w:rsidP="00C556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556C8">
              <w:rPr>
                <w:rFonts w:ascii="Times New Roman" w:hAnsi="Times New Roman" w:cs="Times New Roman"/>
                <w:sz w:val="24"/>
              </w:rPr>
              <w:t>5,0</w:t>
            </w:r>
          </w:p>
        </w:tc>
      </w:tr>
      <w:tr w:rsidR="00C556C8" w:rsidRPr="00C556C8" w:rsidTr="00E8532C">
        <w:tblPrEx>
          <w:tblCellMar>
            <w:top w:w="0" w:type="dxa"/>
            <w:bottom w:w="0" w:type="dxa"/>
          </w:tblCellMar>
        </w:tblPrEx>
        <w:trPr>
          <w:trHeight w:val="343"/>
        </w:trPr>
        <w:tc>
          <w:tcPr>
            <w:tcW w:w="1277" w:type="dxa"/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  <w:r w:rsidRPr="00C556C8">
              <w:rPr>
                <w:sz w:val="24"/>
              </w:rPr>
              <w:t xml:space="preserve">Основное        </w:t>
            </w:r>
            <w:r w:rsidRPr="00C556C8">
              <w:rPr>
                <w:sz w:val="24"/>
              </w:rPr>
              <w:br/>
              <w:t>мероприятие 1.1.</w:t>
            </w:r>
          </w:p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</w:p>
        </w:tc>
        <w:tc>
          <w:tcPr>
            <w:tcW w:w="2126" w:type="dxa"/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  <w:r w:rsidRPr="00C556C8">
              <w:t>Совершенствование нормативной правовой и организационной основы формирования жизнедеятельности инвалидов и других маломобильных групп населения</w:t>
            </w:r>
          </w:p>
        </w:tc>
        <w:tc>
          <w:tcPr>
            <w:tcW w:w="2126" w:type="dxa"/>
          </w:tcPr>
          <w:p w:rsidR="00C556C8" w:rsidRPr="00C556C8" w:rsidRDefault="00C556C8" w:rsidP="00C556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56C8">
              <w:rPr>
                <w:rFonts w:ascii="Times New Roman" w:hAnsi="Times New Roman" w:cs="Times New Roman"/>
                <w:sz w:val="24"/>
              </w:rPr>
              <w:t>Администрация Быстрогорского сельского поселения</w:t>
            </w:r>
          </w:p>
        </w:tc>
        <w:tc>
          <w:tcPr>
            <w:tcW w:w="851" w:type="dxa"/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  <w:r w:rsidRPr="00C556C8">
              <w:rPr>
                <w:sz w:val="24"/>
              </w:rPr>
              <w:t>951</w:t>
            </w:r>
          </w:p>
        </w:tc>
        <w:tc>
          <w:tcPr>
            <w:tcW w:w="709" w:type="dxa"/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  <w:r w:rsidRPr="00C556C8">
              <w:rPr>
                <w:sz w:val="24"/>
              </w:rPr>
              <w:t xml:space="preserve">X  </w:t>
            </w:r>
          </w:p>
        </w:tc>
        <w:tc>
          <w:tcPr>
            <w:tcW w:w="708" w:type="dxa"/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  <w:r w:rsidRPr="00C556C8">
              <w:rPr>
                <w:sz w:val="24"/>
              </w:rPr>
              <w:t xml:space="preserve">X   </w:t>
            </w:r>
          </w:p>
        </w:tc>
        <w:tc>
          <w:tcPr>
            <w:tcW w:w="567" w:type="dxa"/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  <w:r w:rsidRPr="00C556C8">
              <w:rPr>
                <w:sz w:val="24"/>
              </w:rPr>
              <w:t xml:space="preserve">X   </w:t>
            </w:r>
          </w:p>
        </w:tc>
        <w:tc>
          <w:tcPr>
            <w:tcW w:w="1701" w:type="dxa"/>
          </w:tcPr>
          <w:p w:rsidR="00C556C8" w:rsidRPr="00C556C8" w:rsidRDefault="00C556C8" w:rsidP="00C556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556C8">
              <w:rPr>
                <w:rFonts w:ascii="Times New Roman" w:hAnsi="Times New Roman" w:cs="Times New Roman"/>
                <w:sz w:val="24"/>
              </w:rPr>
              <w:t>0,0</w:t>
            </w:r>
          </w:p>
          <w:p w:rsidR="00C556C8" w:rsidRPr="00C556C8" w:rsidRDefault="00C556C8" w:rsidP="00C556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C556C8" w:rsidRPr="00C556C8" w:rsidRDefault="00C556C8" w:rsidP="00C556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556C8">
              <w:rPr>
                <w:rFonts w:ascii="Times New Roman" w:hAnsi="Times New Roman" w:cs="Times New Roman"/>
                <w:sz w:val="24"/>
              </w:rPr>
              <w:t>0,0</w:t>
            </w:r>
          </w:p>
        </w:tc>
        <w:tc>
          <w:tcPr>
            <w:tcW w:w="1701" w:type="dxa"/>
          </w:tcPr>
          <w:p w:rsidR="00C556C8" w:rsidRPr="00C556C8" w:rsidRDefault="00C556C8" w:rsidP="00C556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556C8">
              <w:rPr>
                <w:rFonts w:ascii="Times New Roman" w:hAnsi="Times New Roman" w:cs="Times New Roman"/>
                <w:sz w:val="24"/>
              </w:rPr>
              <w:t>0,0</w:t>
            </w:r>
          </w:p>
        </w:tc>
        <w:tc>
          <w:tcPr>
            <w:tcW w:w="1844" w:type="dxa"/>
          </w:tcPr>
          <w:p w:rsidR="00C556C8" w:rsidRPr="00C556C8" w:rsidRDefault="00C556C8" w:rsidP="00C556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556C8">
              <w:rPr>
                <w:rFonts w:ascii="Times New Roman" w:hAnsi="Times New Roman" w:cs="Times New Roman"/>
                <w:sz w:val="24"/>
              </w:rPr>
              <w:t>0,0</w:t>
            </w:r>
          </w:p>
        </w:tc>
      </w:tr>
      <w:tr w:rsidR="00C556C8" w:rsidRPr="00C556C8" w:rsidTr="00E8532C">
        <w:tblPrEx>
          <w:tblCellMar>
            <w:top w:w="0" w:type="dxa"/>
            <w:bottom w:w="0" w:type="dxa"/>
          </w:tblCellMar>
        </w:tblPrEx>
        <w:trPr>
          <w:trHeight w:val="343"/>
        </w:trPr>
        <w:tc>
          <w:tcPr>
            <w:tcW w:w="1277" w:type="dxa"/>
          </w:tcPr>
          <w:p w:rsidR="00C556C8" w:rsidRPr="00C556C8" w:rsidRDefault="00C556C8" w:rsidP="00C556C8">
            <w:pPr>
              <w:pStyle w:val="ConsPlusCell"/>
            </w:pPr>
            <w:r w:rsidRPr="00C556C8">
              <w:t>1.2.</w:t>
            </w:r>
          </w:p>
        </w:tc>
        <w:tc>
          <w:tcPr>
            <w:tcW w:w="2126" w:type="dxa"/>
          </w:tcPr>
          <w:p w:rsidR="00C556C8" w:rsidRPr="00C556C8" w:rsidRDefault="00C556C8" w:rsidP="00C556C8">
            <w:pPr>
              <w:pStyle w:val="a6"/>
              <w:jc w:val="both"/>
              <w:rPr>
                <w:rFonts w:ascii="Times New Roman" w:hAnsi="Times New Roman" w:cs="Times New Roman"/>
              </w:rPr>
            </w:pPr>
            <w:r w:rsidRPr="00C556C8">
              <w:rPr>
                <w:rFonts w:ascii="Times New Roman" w:hAnsi="Times New Roman" w:cs="Times New Roman"/>
              </w:rPr>
              <w:t>Адаптация для инвалидов и других маломобильных групп населения приоритетных объектов социальной инфраструктуры путем ремонта, реконструкции, дооборудования техническими средствами адаптации</w:t>
            </w:r>
          </w:p>
        </w:tc>
        <w:tc>
          <w:tcPr>
            <w:tcW w:w="2126" w:type="dxa"/>
          </w:tcPr>
          <w:p w:rsidR="00C556C8" w:rsidRPr="00C556C8" w:rsidRDefault="00C556C8" w:rsidP="00C556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56C8">
              <w:rPr>
                <w:rFonts w:ascii="Times New Roman" w:hAnsi="Times New Roman" w:cs="Times New Roman"/>
                <w:sz w:val="24"/>
              </w:rPr>
              <w:t>Администрация Быстрогорского сельского поселения, МБУК «БСДК»</w:t>
            </w:r>
          </w:p>
        </w:tc>
        <w:tc>
          <w:tcPr>
            <w:tcW w:w="851" w:type="dxa"/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  <w:r w:rsidRPr="00C556C8">
              <w:rPr>
                <w:sz w:val="24"/>
              </w:rPr>
              <w:t>951</w:t>
            </w:r>
          </w:p>
        </w:tc>
        <w:tc>
          <w:tcPr>
            <w:tcW w:w="709" w:type="dxa"/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  <w:r w:rsidRPr="00C556C8">
              <w:rPr>
                <w:sz w:val="24"/>
              </w:rPr>
              <w:t xml:space="preserve">X  </w:t>
            </w:r>
          </w:p>
        </w:tc>
        <w:tc>
          <w:tcPr>
            <w:tcW w:w="708" w:type="dxa"/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  <w:r w:rsidRPr="00C556C8">
              <w:rPr>
                <w:sz w:val="24"/>
              </w:rPr>
              <w:t xml:space="preserve">X   </w:t>
            </w:r>
          </w:p>
        </w:tc>
        <w:tc>
          <w:tcPr>
            <w:tcW w:w="567" w:type="dxa"/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  <w:r w:rsidRPr="00C556C8">
              <w:rPr>
                <w:sz w:val="24"/>
              </w:rPr>
              <w:t xml:space="preserve">X   </w:t>
            </w:r>
          </w:p>
        </w:tc>
        <w:tc>
          <w:tcPr>
            <w:tcW w:w="1701" w:type="dxa"/>
          </w:tcPr>
          <w:p w:rsidR="00C556C8" w:rsidRPr="00C556C8" w:rsidRDefault="00C556C8" w:rsidP="00C556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556C8">
              <w:rPr>
                <w:rFonts w:ascii="Times New Roman" w:hAnsi="Times New Roman" w:cs="Times New Roman"/>
                <w:sz w:val="24"/>
              </w:rPr>
              <w:t>95,0</w:t>
            </w:r>
          </w:p>
          <w:p w:rsidR="00C556C8" w:rsidRPr="00C556C8" w:rsidRDefault="00C556C8" w:rsidP="00C556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C556C8" w:rsidRPr="00C556C8" w:rsidRDefault="00C556C8" w:rsidP="00C556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556C8">
              <w:rPr>
                <w:rFonts w:ascii="Times New Roman" w:hAnsi="Times New Roman" w:cs="Times New Roman"/>
                <w:sz w:val="24"/>
              </w:rPr>
              <w:t>5,0</w:t>
            </w:r>
          </w:p>
        </w:tc>
        <w:tc>
          <w:tcPr>
            <w:tcW w:w="1701" w:type="dxa"/>
          </w:tcPr>
          <w:p w:rsidR="00C556C8" w:rsidRPr="00C556C8" w:rsidRDefault="00C556C8" w:rsidP="00C556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556C8">
              <w:rPr>
                <w:rFonts w:ascii="Times New Roman" w:hAnsi="Times New Roman" w:cs="Times New Roman"/>
                <w:sz w:val="24"/>
              </w:rPr>
              <w:t>5,0</w:t>
            </w:r>
          </w:p>
        </w:tc>
        <w:tc>
          <w:tcPr>
            <w:tcW w:w="1844" w:type="dxa"/>
          </w:tcPr>
          <w:p w:rsidR="00C556C8" w:rsidRPr="00C556C8" w:rsidRDefault="00C556C8" w:rsidP="00C556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556C8">
              <w:rPr>
                <w:rFonts w:ascii="Times New Roman" w:hAnsi="Times New Roman" w:cs="Times New Roman"/>
                <w:sz w:val="24"/>
              </w:rPr>
              <w:t>5,0</w:t>
            </w:r>
          </w:p>
        </w:tc>
      </w:tr>
      <w:tr w:rsidR="00C556C8" w:rsidRPr="00C556C8" w:rsidTr="00E8532C">
        <w:tblPrEx>
          <w:tblCellMar>
            <w:top w:w="0" w:type="dxa"/>
            <w:bottom w:w="0" w:type="dxa"/>
          </w:tblCellMar>
        </w:tblPrEx>
        <w:trPr>
          <w:trHeight w:val="343"/>
        </w:trPr>
        <w:tc>
          <w:tcPr>
            <w:tcW w:w="1277" w:type="dxa"/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  <w:r w:rsidRPr="00C556C8">
              <w:rPr>
                <w:sz w:val="24"/>
              </w:rPr>
              <w:t>1.3</w:t>
            </w:r>
          </w:p>
        </w:tc>
        <w:tc>
          <w:tcPr>
            <w:tcW w:w="2126" w:type="dxa"/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  <w:r w:rsidRPr="00C556C8">
              <w:rPr>
                <w:sz w:val="24"/>
              </w:rPr>
              <w:t xml:space="preserve">Совершенствование организационной основы формирования </w:t>
            </w:r>
            <w:r w:rsidRPr="00C556C8">
              <w:t xml:space="preserve">жизнедеятельности инвалидов и других маломобильных групп населения </w:t>
            </w:r>
          </w:p>
        </w:tc>
        <w:tc>
          <w:tcPr>
            <w:tcW w:w="2126" w:type="dxa"/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  <w:r w:rsidRPr="00C556C8">
              <w:rPr>
                <w:sz w:val="24"/>
              </w:rPr>
              <w:t>Администрация Быстрогорского сельского поселения</w:t>
            </w:r>
          </w:p>
        </w:tc>
        <w:tc>
          <w:tcPr>
            <w:tcW w:w="851" w:type="dxa"/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  <w:r w:rsidRPr="00C556C8">
              <w:rPr>
                <w:sz w:val="24"/>
              </w:rPr>
              <w:t>951</w:t>
            </w:r>
          </w:p>
        </w:tc>
        <w:tc>
          <w:tcPr>
            <w:tcW w:w="709" w:type="dxa"/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  <w:r w:rsidRPr="00C556C8">
              <w:rPr>
                <w:sz w:val="24"/>
              </w:rPr>
              <w:t xml:space="preserve">X  </w:t>
            </w:r>
          </w:p>
        </w:tc>
        <w:tc>
          <w:tcPr>
            <w:tcW w:w="708" w:type="dxa"/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  <w:r w:rsidRPr="00C556C8">
              <w:rPr>
                <w:sz w:val="24"/>
              </w:rPr>
              <w:t xml:space="preserve">X   </w:t>
            </w:r>
          </w:p>
        </w:tc>
        <w:tc>
          <w:tcPr>
            <w:tcW w:w="567" w:type="dxa"/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  <w:r w:rsidRPr="00C556C8">
              <w:rPr>
                <w:sz w:val="24"/>
              </w:rPr>
              <w:t xml:space="preserve">X   </w:t>
            </w:r>
          </w:p>
        </w:tc>
        <w:tc>
          <w:tcPr>
            <w:tcW w:w="1701" w:type="dxa"/>
          </w:tcPr>
          <w:p w:rsidR="00C556C8" w:rsidRPr="00C556C8" w:rsidRDefault="00C556C8" w:rsidP="00C556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556C8">
              <w:rPr>
                <w:rFonts w:ascii="Times New Roman" w:hAnsi="Times New Roman" w:cs="Times New Roman"/>
                <w:sz w:val="24"/>
              </w:rPr>
              <w:t>0,0</w:t>
            </w:r>
          </w:p>
          <w:p w:rsidR="00C556C8" w:rsidRPr="00C556C8" w:rsidRDefault="00C556C8" w:rsidP="00C556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C556C8" w:rsidRPr="00C556C8" w:rsidRDefault="00C556C8" w:rsidP="00C556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556C8">
              <w:rPr>
                <w:rFonts w:ascii="Times New Roman" w:hAnsi="Times New Roman" w:cs="Times New Roman"/>
                <w:sz w:val="24"/>
              </w:rPr>
              <w:t>0,0</w:t>
            </w:r>
          </w:p>
        </w:tc>
        <w:tc>
          <w:tcPr>
            <w:tcW w:w="1701" w:type="dxa"/>
          </w:tcPr>
          <w:p w:rsidR="00C556C8" w:rsidRPr="00C556C8" w:rsidRDefault="00C556C8" w:rsidP="00C556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556C8">
              <w:rPr>
                <w:rFonts w:ascii="Times New Roman" w:hAnsi="Times New Roman" w:cs="Times New Roman"/>
                <w:sz w:val="24"/>
              </w:rPr>
              <w:t>0,0</w:t>
            </w:r>
          </w:p>
        </w:tc>
        <w:tc>
          <w:tcPr>
            <w:tcW w:w="1844" w:type="dxa"/>
          </w:tcPr>
          <w:p w:rsidR="00C556C8" w:rsidRPr="00C556C8" w:rsidRDefault="00C556C8" w:rsidP="00C556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556C8">
              <w:rPr>
                <w:rFonts w:ascii="Times New Roman" w:hAnsi="Times New Roman" w:cs="Times New Roman"/>
                <w:sz w:val="24"/>
              </w:rPr>
              <w:t>0,0</w:t>
            </w:r>
          </w:p>
        </w:tc>
      </w:tr>
    </w:tbl>
    <w:p w:rsidR="00C556C8" w:rsidRPr="00C556C8" w:rsidRDefault="00C556C8" w:rsidP="00C556C8">
      <w:pPr>
        <w:widowControl w:val="0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</w:rPr>
        <w:sectPr w:rsidR="00C556C8" w:rsidRPr="00C556C8" w:rsidSect="00C556C8">
          <w:pgSz w:w="16838" w:h="11906" w:orient="landscape"/>
          <w:pgMar w:top="567" w:right="567" w:bottom="1134" w:left="680" w:header="709" w:footer="709" w:gutter="0"/>
          <w:cols w:space="708"/>
          <w:docGrid w:linePitch="360"/>
        </w:sectPr>
      </w:pPr>
    </w:p>
    <w:p w:rsidR="00C556C8" w:rsidRPr="00C556C8" w:rsidRDefault="00C556C8" w:rsidP="00C556C8">
      <w:pPr>
        <w:widowControl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</w:rPr>
      </w:pPr>
      <w:r w:rsidRPr="00C556C8">
        <w:rPr>
          <w:rFonts w:ascii="Times New Roman" w:hAnsi="Times New Roman" w:cs="Times New Roman"/>
          <w:sz w:val="24"/>
        </w:rPr>
        <w:t>П</w:t>
      </w:r>
      <w:r w:rsidRPr="00C556C8">
        <w:rPr>
          <w:rFonts w:ascii="Times New Roman" w:hAnsi="Times New Roman" w:cs="Times New Roman"/>
          <w:sz w:val="24"/>
        </w:rPr>
        <w:t>риложение №  5</w:t>
      </w:r>
    </w:p>
    <w:p w:rsidR="00C556C8" w:rsidRPr="00C556C8" w:rsidRDefault="00C556C8" w:rsidP="00C556C8">
      <w:pPr>
        <w:widowControl w:val="0"/>
        <w:spacing w:after="0" w:line="240" w:lineRule="auto"/>
        <w:jc w:val="right"/>
        <w:outlineLvl w:val="2"/>
        <w:rPr>
          <w:rFonts w:ascii="Times New Roman" w:hAnsi="Times New Roman" w:cs="Times New Roman"/>
          <w:sz w:val="24"/>
        </w:rPr>
      </w:pPr>
      <w:r w:rsidRPr="00C556C8">
        <w:rPr>
          <w:rFonts w:ascii="Times New Roman" w:hAnsi="Times New Roman" w:cs="Times New Roman"/>
          <w:sz w:val="24"/>
        </w:rPr>
        <w:t xml:space="preserve">к муниципальной программе </w:t>
      </w:r>
    </w:p>
    <w:p w:rsidR="00C556C8" w:rsidRPr="00C556C8" w:rsidRDefault="00C556C8" w:rsidP="00C556C8">
      <w:pPr>
        <w:widowControl w:val="0"/>
        <w:spacing w:after="0" w:line="240" w:lineRule="auto"/>
        <w:jc w:val="right"/>
        <w:outlineLvl w:val="2"/>
        <w:rPr>
          <w:rFonts w:ascii="Times New Roman" w:hAnsi="Times New Roman" w:cs="Times New Roman"/>
          <w:sz w:val="24"/>
        </w:rPr>
      </w:pPr>
      <w:r w:rsidRPr="00C556C8">
        <w:rPr>
          <w:rFonts w:ascii="Times New Roman" w:hAnsi="Times New Roman" w:cs="Times New Roman"/>
          <w:sz w:val="24"/>
        </w:rPr>
        <w:t xml:space="preserve"> «Доступная среда»</w:t>
      </w:r>
    </w:p>
    <w:p w:rsidR="00C556C8" w:rsidRPr="00C556C8" w:rsidRDefault="00C556C8" w:rsidP="00C556C8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>Расходы</w:t>
      </w:r>
    </w:p>
    <w:p w:rsidR="00C556C8" w:rsidRPr="00C556C8" w:rsidRDefault="00C556C8" w:rsidP="00C556C8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 xml:space="preserve">областного бюджета, федерального бюджета, местного бюджета </w:t>
      </w:r>
    </w:p>
    <w:p w:rsidR="00C556C8" w:rsidRPr="00C556C8" w:rsidRDefault="00C556C8" w:rsidP="00C556C8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C556C8">
        <w:rPr>
          <w:rFonts w:ascii="Times New Roman" w:hAnsi="Times New Roman" w:cs="Times New Roman"/>
          <w:sz w:val="28"/>
        </w:rPr>
        <w:t xml:space="preserve">и внебюджетных источников на реализацию муниципальной программы </w:t>
      </w:r>
    </w:p>
    <w:tbl>
      <w:tblPr>
        <w:tblW w:w="5000" w:type="pct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972"/>
        <w:gridCol w:w="2820"/>
        <w:gridCol w:w="2116"/>
        <w:gridCol w:w="2253"/>
        <w:gridCol w:w="1973"/>
        <w:gridCol w:w="2116"/>
        <w:gridCol w:w="2331"/>
      </w:tblGrid>
      <w:tr w:rsidR="00C556C8" w:rsidRPr="00C556C8" w:rsidTr="00C556C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  <w:r w:rsidRPr="00C556C8">
              <w:rPr>
                <w:sz w:val="24"/>
              </w:rPr>
              <w:t>Статус</w:t>
            </w:r>
          </w:p>
        </w:tc>
        <w:tc>
          <w:tcPr>
            <w:tcW w:w="9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  <w:r w:rsidRPr="00C556C8">
              <w:rPr>
                <w:sz w:val="24"/>
              </w:rPr>
              <w:t xml:space="preserve">Наименование      </w:t>
            </w:r>
            <w:r w:rsidRPr="00C556C8">
              <w:rPr>
                <w:sz w:val="24"/>
              </w:rPr>
              <w:br/>
              <w:t>муниципальной программы, подпрограммы муниципальной программы</w:t>
            </w:r>
          </w:p>
        </w:tc>
        <w:tc>
          <w:tcPr>
            <w:tcW w:w="6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  <w:r w:rsidRPr="00C556C8">
              <w:rPr>
                <w:sz w:val="24"/>
              </w:rPr>
              <w:t xml:space="preserve">Ответственный    </w:t>
            </w:r>
            <w:r w:rsidRPr="00C556C8">
              <w:rPr>
                <w:sz w:val="24"/>
              </w:rPr>
              <w:br/>
              <w:t xml:space="preserve">исполнитель,     </w:t>
            </w:r>
            <w:r w:rsidRPr="00C556C8">
              <w:rPr>
                <w:sz w:val="24"/>
              </w:rPr>
              <w:br/>
              <w:t>соисполнители</w:t>
            </w:r>
            <w:r w:rsidRPr="00C556C8">
              <w:rPr>
                <w:sz w:val="24"/>
              </w:rPr>
              <w:br/>
            </w:r>
          </w:p>
        </w:tc>
        <w:tc>
          <w:tcPr>
            <w:tcW w:w="278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  <w:r w:rsidRPr="00C556C8">
              <w:rPr>
                <w:sz w:val="24"/>
              </w:rPr>
              <w:t>Оценка расходов (тыс. руб.), годы</w:t>
            </w:r>
          </w:p>
        </w:tc>
      </w:tr>
      <w:tr w:rsidR="00C556C8" w:rsidRPr="00C556C8" w:rsidTr="00C556C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3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</w:p>
        </w:tc>
        <w:tc>
          <w:tcPr>
            <w:tcW w:w="90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</w:p>
        </w:tc>
        <w:tc>
          <w:tcPr>
            <w:tcW w:w="67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</w:p>
        </w:tc>
        <w:tc>
          <w:tcPr>
            <w:tcW w:w="72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  <w:r w:rsidRPr="00C556C8">
              <w:rPr>
                <w:sz w:val="24"/>
              </w:rPr>
              <w:t>2017 год</w:t>
            </w:r>
          </w:p>
        </w:tc>
        <w:tc>
          <w:tcPr>
            <w:tcW w:w="63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  <w:r w:rsidRPr="00C556C8">
              <w:rPr>
                <w:sz w:val="24"/>
              </w:rPr>
              <w:t>2018 год</w:t>
            </w:r>
          </w:p>
        </w:tc>
        <w:tc>
          <w:tcPr>
            <w:tcW w:w="6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  <w:r w:rsidRPr="00C556C8">
              <w:rPr>
                <w:sz w:val="24"/>
              </w:rPr>
              <w:t>2019 год</w:t>
            </w:r>
          </w:p>
        </w:tc>
        <w:tc>
          <w:tcPr>
            <w:tcW w:w="74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  <w:rPr>
                <w:sz w:val="24"/>
              </w:rPr>
            </w:pPr>
            <w:r w:rsidRPr="00C556C8">
              <w:rPr>
                <w:sz w:val="24"/>
              </w:rPr>
              <w:t>2020 год</w:t>
            </w:r>
          </w:p>
        </w:tc>
      </w:tr>
    </w:tbl>
    <w:p w:rsidR="00C556C8" w:rsidRPr="00C556C8" w:rsidRDefault="00C556C8" w:rsidP="00C556C8">
      <w:pPr>
        <w:spacing w:after="0" w:line="240" w:lineRule="auto"/>
        <w:rPr>
          <w:rFonts w:ascii="Times New Roman" w:hAnsi="Times New Roman" w:cs="Times New Roman"/>
          <w:sz w:val="6"/>
        </w:rPr>
      </w:pPr>
    </w:p>
    <w:tbl>
      <w:tblPr>
        <w:tblW w:w="5000" w:type="pct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972"/>
        <w:gridCol w:w="2820"/>
        <w:gridCol w:w="2116"/>
        <w:gridCol w:w="2253"/>
        <w:gridCol w:w="1973"/>
        <w:gridCol w:w="2116"/>
        <w:gridCol w:w="2331"/>
      </w:tblGrid>
      <w:tr w:rsidR="00C556C8" w:rsidRPr="00C556C8" w:rsidTr="00C556C8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</w:pPr>
            <w:r w:rsidRPr="00C556C8">
              <w:t>1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</w:pPr>
            <w:r w:rsidRPr="00C556C8">
              <w:t>2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</w:pPr>
            <w:r w:rsidRPr="00C556C8">
              <w:t>3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</w:pPr>
            <w:r w:rsidRPr="00C556C8">
              <w:t>4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</w:pPr>
            <w:r w:rsidRPr="00C556C8">
              <w:t>5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</w:pPr>
            <w:r w:rsidRPr="00C556C8">
              <w:t>6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jc w:val="center"/>
            </w:pPr>
            <w:r w:rsidRPr="00C556C8">
              <w:t>7</w:t>
            </w:r>
          </w:p>
        </w:tc>
      </w:tr>
      <w:tr w:rsidR="00C556C8" w:rsidRPr="00C556C8" w:rsidTr="00C556C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33" w:type="pct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  <w:r w:rsidRPr="00C556C8">
              <w:rPr>
                <w:sz w:val="24"/>
              </w:rPr>
              <w:t xml:space="preserve">Муниципальная  </w:t>
            </w:r>
            <w:r w:rsidRPr="00C556C8">
              <w:rPr>
                <w:sz w:val="24"/>
              </w:rPr>
              <w:br/>
              <w:t xml:space="preserve">программа        </w:t>
            </w:r>
          </w:p>
        </w:tc>
        <w:tc>
          <w:tcPr>
            <w:tcW w:w="905" w:type="pct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  <w:r w:rsidRPr="00C556C8">
              <w:rPr>
                <w:sz w:val="24"/>
              </w:rPr>
              <w:t>Доступная среда</w:t>
            </w:r>
          </w:p>
        </w:tc>
        <w:tc>
          <w:tcPr>
            <w:tcW w:w="6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  <w:r w:rsidRPr="00C556C8">
              <w:rPr>
                <w:sz w:val="24"/>
              </w:rPr>
              <w:t xml:space="preserve">Администрация Быстрогорского сельского поселения, всего                             </w:t>
            </w:r>
          </w:p>
        </w:tc>
        <w:tc>
          <w:tcPr>
            <w:tcW w:w="72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556C8">
              <w:rPr>
                <w:rFonts w:ascii="Times New Roman" w:hAnsi="Times New Roman" w:cs="Times New Roman"/>
                <w:sz w:val="24"/>
              </w:rPr>
              <w:t>95,0</w:t>
            </w:r>
          </w:p>
          <w:p w:rsidR="00C556C8" w:rsidRPr="00C556C8" w:rsidRDefault="00C556C8" w:rsidP="00C556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556C8">
              <w:rPr>
                <w:rFonts w:ascii="Times New Roman" w:hAnsi="Times New Roman" w:cs="Times New Roman"/>
                <w:sz w:val="24"/>
              </w:rPr>
              <w:t>5,0</w:t>
            </w:r>
          </w:p>
        </w:tc>
        <w:tc>
          <w:tcPr>
            <w:tcW w:w="6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556C8">
              <w:rPr>
                <w:rFonts w:ascii="Times New Roman" w:hAnsi="Times New Roman" w:cs="Times New Roman"/>
                <w:sz w:val="24"/>
              </w:rPr>
              <w:t>5,0</w:t>
            </w:r>
          </w:p>
        </w:tc>
        <w:tc>
          <w:tcPr>
            <w:tcW w:w="74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556C8">
              <w:rPr>
                <w:rFonts w:ascii="Times New Roman" w:hAnsi="Times New Roman" w:cs="Times New Roman"/>
                <w:sz w:val="24"/>
              </w:rPr>
              <w:t>5,0</w:t>
            </w:r>
          </w:p>
        </w:tc>
      </w:tr>
      <w:tr w:rsidR="00C556C8" w:rsidRPr="00C556C8" w:rsidTr="00C556C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3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spacing w:after="0" w:line="240" w:lineRule="auto"/>
              <w:rPr>
                <w:rStyle w:val="af6"/>
                <w:rFonts w:cs="Times New Roman"/>
              </w:rPr>
            </w:pPr>
          </w:p>
        </w:tc>
        <w:tc>
          <w:tcPr>
            <w:tcW w:w="90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spacing w:after="0" w:line="240" w:lineRule="auto"/>
              <w:rPr>
                <w:rStyle w:val="af6"/>
                <w:rFonts w:cs="Times New Roman"/>
              </w:rPr>
            </w:pPr>
          </w:p>
        </w:tc>
        <w:tc>
          <w:tcPr>
            <w:tcW w:w="6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  <w:r w:rsidRPr="00C556C8">
              <w:rPr>
                <w:sz w:val="24"/>
              </w:rPr>
              <w:t xml:space="preserve">областной бюджет  </w:t>
            </w:r>
          </w:p>
        </w:tc>
        <w:tc>
          <w:tcPr>
            <w:tcW w:w="72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556C8">
              <w:rPr>
                <w:rFonts w:ascii="Times New Roman" w:hAnsi="Times New Roman" w:cs="Times New Roman"/>
                <w:sz w:val="24"/>
              </w:rPr>
              <w:t>0,0</w:t>
            </w:r>
          </w:p>
        </w:tc>
        <w:tc>
          <w:tcPr>
            <w:tcW w:w="63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556C8">
              <w:rPr>
                <w:rFonts w:ascii="Times New Roman" w:hAnsi="Times New Roman" w:cs="Times New Roman"/>
                <w:sz w:val="24"/>
              </w:rPr>
              <w:t>0,0</w:t>
            </w:r>
          </w:p>
        </w:tc>
        <w:tc>
          <w:tcPr>
            <w:tcW w:w="6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556C8">
              <w:rPr>
                <w:rFonts w:ascii="Times New Roman" w:hAnsi="Times New Roman" w:cs="Times New Roman"/>
                <w:sz w:val="24"/>
              </w:rPr>
              <w:t>0,0</w:t>
            </w:r>
          </w:p>
        </w:tc>
        <w:tc>
          <w:tcPr>
            <w:tcW w:w="74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556C8">
              <w:rPr>
                <w:rFonts w:ascii="Times New Roman" w:hAnsi="Times New Roman" w:cs="Times New Roman"/>
                <w:sz w:val="24"/>
              </w:rPr>
              <w:t>0,0</w:t>
            </w:r>
          </w:p>
        </w:tc>
      </w:tr>
      <w:tr w:rsidR="00C556C8" w:rsidRPr="00C556C8" w:rsidTr="00C556C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3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spacing w:after="0" w:line="240" w:lineRule="auto"/>
              <w:rPr>
                <w:rStyle w:val="af6"/>
                <w:rFonts w:cs="Times New Roman"/>
              </w:rPr>
            </w:pPr>
          </w:p>
        </w:tc>
        <w:tc>
          <w:tcPr>
            <w:tcW w:w="90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spacing w:after="0" w:line="240" w:lineRule="auto"/>
              <w:rPr>
                <w:rStyle w:val="af6"/>
                <w:rFonts w:cs="Times New Roman"/>
              </w:rPr>
            </w:pPr>
          </w:p>
        </w:tc>
        <w:tc>
          <w:tcPr>
            <w:tcW w:w="6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  <w:r w:rsidRPr="00C556C8">
              <w:rPr>
                <w:sz w:val="24"/>
              </w:rPr>
              <w:t>федеральный бюджет</w:t>
            </w:r>
          </w:p>
        </w:tc>
        <w:tc>
          <w:tcPr>
            <w:tcW w:w="72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556C8">
              <w:rPr>
                <w:rFonts w:ascii="Times New Roman" w:hAnsi="Times New Roman" w:cs="Times New Roman"/>
                <w:sz w:val="24"/>
              </w:rPr>
              <w:t>0,0</w:t>
            </w:r>
          </w:p>
        </w:tc>
        <w:tc>
          <w:tcPr>
            <w:tcW w:w="63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556C8">
              <w:rPr>
                <w:rFonts w:ascii="Times New Roman" w:hAnsi="Times New Roman" w:cs="Times New Roman"/>
                <w:sz w:val="24"/>
              </w:rPr>
              <w:t>0,0</w:t>
            </w:r>
          </w:p>
        </w:tc>
        <w:tc>
          <w:tcPr>
            <w:tcW w:w="6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556C8">
              <w:rPr>
                <w:rFonts w:ascii="Times New Roman" w:hAnsi="Times New Roman" w:cs="Times New Roman"/>
                <w:sz w:val="24"/>
              </w:rPr>
              <w:t>0,0</w:t>
            </w:r>
          </w:p>
        </w:tc>
        <w:tc>
          <w:tcPr>
            <w:tcW w:w="74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556C8">
              <w:rPr>
                <w:rFonts w:ascii="Times New Roman" w:hAnsi="Times New Roman" w:cs="Times New Roman"/>
                <w:sz w:val="24"/>
              </w:rPr>
              <w:t>0,0</w:t>
            </w:r>
          </w:p>
        </w:tc>
      </w:tr>
      <w:tr w:rsidR="00C556C8" w:rsidRPr="00C556C8" w:rsidTr="00C556C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3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spacing w:after="0" w:line="240" w:lineRule="auto"/>
              <w:rPr>
                <w:rStyle w:val="af6"/>
                <w:rFonts w:cs="Times New Roman"/>
              </w:rPr>
            </w:pPr>
          </w:p>
        </w:tc>
        <w:tc>
          <w:tcPr>
            <w:tcW w:w="90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spacing w:after="0" w:line="240" w:lineRule="auto"/>
              <w:rPr>
                <w:rStyle w:val="af6"/>
                <w:rFonts w:cs="Times New Roman"/>
              </w:rPr>
            </w:pPr>
          </w:p>
        </w:tc>
        <w:tc>
          <w:tcPr>
            <w:tcW w:w="6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  <w:r w:rsidRPr="00C556C8">
              <w:rPr>
                <w:sz w:val="24"/>
              </w:rPr>
              <w:t>местный бюджет</w:t>
            </w:r>
          </w:p>
        </w:tc>
        <w:tc>
          <w:tcPr>
            <w:tcW w:w="72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556C8">
              <w:rPr>
                <w:rFonts w:ascii="Times New Roman" w:hAnsi="Times New Roman" w:cs="Times New Roman"/>
                <w:sz w:val="24"/>
              </w:rPr>
              <w:t>95,0</w:t>
            </w:r>
          </w:p>
        </w:tc>
        <w:tc>
          <w:tcPr>
            <w:tcW w:w="63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556C8">
              <w:rPr>
                <w:rFonts w:ascii="Times New Roman" w:hAnsi="Times New Roman" w:cs="Times New Roman"/>
                <w:sz w:val="24"/>
              </w:rPr>
              <w:t>5,0</w:t>
            </w:r>
          </w:p>
        </w:tc>
        <w:tc>
          <w:tcPr>
            <w:tcW w:w="6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556C8">
              <w:rPr>
                <w:rFonts w:ascii="Times New Roman" w:hAnsi="Times New Roman" w:cs="Times New Roman"/>
                <w:sz w:val="24"/>
              </w:rPr>
              <w:t>5,0</w:t>
            </w:r>
          </w:p>
        </w:tc>
        <w:tc>
          <w:tcPr>
            <w:tcW w:w="74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556C8">
              <w:rPr>
                <w:rFonts w:ascii="Times New Roman" w:hAnsi="Times New Roman" w:cs="Times New Roman"/>
                <w:sz w:val="24"/>
              </w:rPr>
              <w:t>5,0</w:t>
            </w:r>
          </w:p>
        </w:tc>
      </w:tr>
      <w:tr w:rsidR="00C556C8" w:rsidRPr="00C556C8" w:rsidTr="00C556C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3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spacing w:after="0" w:line="240" w:lineRule="auto"/>
              <w:rPr>
                <w:rStyle w:val="af6"/>
                <w:rFonts w:cs="Times New Roman"/>
              </w:rPr>
            </w:pPr>
          </w:p>
        </w:tc>
        <w:tc>
          <w:tcPr>
            <w:tcW w:w="90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spacing w:after="0" w:line="240" w:lineRule="auto"/>
              <w:rPr>
                <w:rStyle w:val="af6"/>
                <w:rFonts w:cs="Times New Roman"/>
              </w:rPr>
            </w:pPr>
          </w:p>
        </w:tc>
        <w:tc>
          <w:tcPr>
            <w:tcW w:w="6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  <w:r w:rsidRPr="00C556C8">
              <w:rPr>
                <w:sz w:val="24"/>
              </w:rPr>
              <w:t>внебюджетные источники</w:t>
            </w:r>
          </w:p>
        </w:tc>
        <w:tc>
          <w:tcPr>
            <w:tcW w:w="72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556C8">
              <w:rPr>
                <w:rFonts w:ascii="Times New Roman" w:hAnsi="Times New Roman" w:cs="Times New Roman"/>
                <w:sz w:val="24"/>
              </w:rPr>
              <w:t>0,0</w:t>
            </w:r>
          </w:p>
        </w:tc>
        <w:tc>
          <w:tcPr>
            <w:tcW w:w="63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556C8">
              <w:rPr>
                <w:rFonts w:ascii="Times New Roman" w:hAnsi="Times New Roman" w:cs="Times New Roman"/>
                <w:sz w:val="24"/>
              </w:rPr>
              <w:t>0,0</w:t>
            </w:r>
          </w:p>
        </w:tc>
        <w:tc>
          <w:tcPr>
            <w:tcW w:w="6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556C8">
              <w:rPr>
                <w:rFonts w:ascii="Times New Roman" w:hAnsi="Times New Roman" w:cs="Times New Roman"/>
                <w:sz w:val="24"/>
              </w:rPr>
              <w:t>0,0</w:t>
            </w:r>
          </w:p>
        </w:tc>
        <w:tc>
          <w:tcPr>
            <w:tcW w:w="74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556C8">
              <w:rPr>
                <w:rFonts w:ascii="Times New Roman" w:hAnsi="Times New Roman" w:cs="Times New Roman"/>
                <w:sz w:val="24"/>
              </w:rPr>
              <w:t>0,0</w:t>
            </w:r>
          </w:p>
        </w:tc>
      </w:tr>
      <w:tr w:rsidR="00C556C8" w:rsidRPr="00C556C8" w:rsidTr="00C556C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  <w:r w:rsidRPr="00C556C8">
              <w:rPr>
                <w:sz w:val="24"/>
              </w:rPr>
              <w:t>Подпрограмма 1</w:t>
            </w:r>
          </w:p>
        </w:tc>
        <w:tc>
          <w:tcPr>
            <w:tcW w:w="9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  <w:r w:rsidRPr="00C556C8">
              <w:rPr>
                <w:sz w:val="24"/>
              </w:rPr>
              <w:t>Адаптация приоритетных объектов социальной, транспортной и инженер ной инфраструктуры для беспрепятственного доступа и получения услуг инвалидами и другими маломобильными группами населения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  <w:r w:rsidRPr="00C556C8">
              <w:rPr>
                <w:sz w:val="24"/>
              </w:rPr>
              <w:t xml:space="preserve">Администрация Быстрогорского сельского поселения, всего             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556C8">
              <w:rPr>
                <w:rFonts w:ascii="Times New Roman" w:hAnsi="Times New Roman" w:cs="Times New Roman"/>
                <w:sz w:val="24"/>
              </w:rPr>
              <w:t>95,0</w:t>
            </w:r>
          </w:p>
          <w:p w:rsidR="00C556C8" w:rsidRPr="00C556C8" w:rsidRDefault="00C556C8" w:rsidP="00C556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556C8">
              <w:rPr>
                <w:rFonts w:ascii="Times New Roman" w:hAnsi="Times New Roman" w:cs="Times New Roman"/>
                <w:sz w:val="24"/>
              </w:rPr>
              <w:t>5,0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556C8">
              <w:rPr>
                <w:rFonts w:ascii="Times New Roman" w:hAnsi="Times New Roman" w:cs="Times New Roman"/>
                <w:sz w:val="24"/>
              </w:rPr>
              <w:t>5,0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556C8">
              <w:rPr>
                <w:rFonts w:ascii="Times New Roman" w:hAnsi="Times New Roman" w:cs="Times New Roman"/>
                <w:sz w:val="24"/>
              </w:rPr>
              <w:t>5,0</w:t>
            </w:r>
          </w:p>
        </w:tc>
      </w:tr>
      <w:tr w:rsidR="00C556C8" w:rsidRPr="00C556C8" w:rsidTr="00C556C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</w:p>
        </w:tc>
        <w:tc>
          <w:tcPr>
            <w:tcW w:w="9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  <w:r w:rsidRPr="00C556C8">
              <w:rPr>
                <w:sz w:val="24"/>
              </w:rPr>
              <w:t xml:space="preserve">областной бюджет  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556C8">
              <w:rPr>
                <w:rFonts w:ascii="Times New Roman" w:hAnsi="Times New Roman" w:cs="Times New Roman"/>
                <w:sz w:val="24"/>
              </w:rPr>
              <w:t>0,0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556C8">
              <w:rPr>
                <w:rFonts w:ascii="Times New Roman" w:hAnsi="Times New Roman" w:cs="Times New Roman"/>
                <w:sz w:val="24"/>
              </w:rPr>
              <w:t>0,0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556C8">
              <w:rPr>
                <w:rFonts w:ascii="Times New Roman" w:hAnsi="Times New Roman" w:cs="Times New Roman"/>
                <w:sz w:val="24"/>
              </w:rPr>
              <w:t>0,0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556C8">
              <w:rPr>
                <w:rFonts w:ascii="Times New Roman" w:hAnsi="Times New Roman" w:cs="Times New Roman"/>
                <w:sz w:val="24"/>
              </w:rPr>
              <w:t>0,0</w:t>
            </w:r>
          </w:p>
        </w:tc>
      </w:tr>
      <w:tr w:rsidR="00C556C8" w:rsidRPr="00C556C8" w:rsidTr="00C556C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</w:p>
        </w:tc>
        <w:tc>
          <w:tcPr>
            <w:tcW w:w="9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  <w:r w:rsidRPr="00C556C8">
              <w:rPr>
                <w:sz w:val="24"/>
              </w:rPr>
              <w:t>федеральный бюджет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556C8">
              <w:rPr>
                <w:rFonts w:ascii="Times New Roman" w:hAnsi="Times New Roman" w:cs="Times New Roman"/>
                <w:sz w:val="24"/>
              </w:rPr>
              <w:t>0,0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556C8">
              <w:rPr>
                <w:rFonts w:ascii="Times New Roman" w:hAnsi="Times New Roman" w:cs="Times New Roman"/>
                <w:sz w:val="24"/>
              </w:rPr>
              <w:t>0,0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556C8">
              <w:rPr>
                <w:rFonts w:ascii="Times New Roman" w:hAnsi="Times New Roman" w:cs="Times New Roman"/>
                <w:sz w:val="24"/>
              </w:rPr>
              <w:t>0,0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556C8">
              <w:rPr>
                <w:rFonts w:ascii="Times New Roman" w:hAnsi="Times New Roman" w:cs="Times New Roman"/>
                <w:sz w:val="24"/>
              </w:rPr>
              <w:t>0,0</w:t>
            </w:r>
          </w:p>
        </w:tc>
      </w:tr>
      <w:tr w:rsidR="00C556C8" w:rsidRPr="00C556C8" w:rsidTr="00C556C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</w:p>
        </w:tc>
        <w:tc>
          <w:tcPr>
            <w:tcW w:w="9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  <w:r w:rsidRPr="00C556C8">
              <w:rPr>
                <w:sz w:val="24"/>
              </w:rPr>
              <w:t>местный бюджет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556C8">
              <w:rPr>
                <w:rFonts w:ascii="Times New Roman" w:hAnsi="Times New Roman" w:cs="Times New Roman"/>
                <w:sz w:val="24"/>
              </w:rPr>
              <w:t>95,0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556C8">
              <w:rPr>
                <w:rFonts w:ascii="Times New Roman" w:hAnsi="Times New Roman" w:cs="Times New Roman"/>
                <w:sz w:val="24"/>
              </w:rPr>
              <w:t>5,0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556C8">
              <w:rPr>
                <w:rFonts w:ascii="Times New Roman" w:hAnsi="Times New Roman" w:cs="Times New Roman"/>
                <w:sz w:val="24"/>
              </w:rPr>
              <w:t>5,0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556C8">
              <w:rPr>
                <w:rFonts w:ascii="Times New Roman" w:hAnsi="Times New Roman" w:cs="Times New Roman"/>
                <w:sz w:val="24"/>
              </w:rPr>
              <w:t>5,0</w:t>
            </w:r>
          </w:p>
        </w:tc>
      </w:tr>
      <w:tr w:rsidR="00C556C8" w:rsidRPr="00C556C8" w:rsidTr="00C556C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</w:p>
        </w:tc>
        <w:tc>
          <w:tcPr>
            <w:tcW w:w="9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pStyle w:val="ConsPlusCell"/>
              <w:rPr>
                <w:sz w:val="24"/>
              </w:rPr>
            </w:pPr>
            <w:r w:rsidRPr="00C556C8">
              <w:rPr>
                <w:sz w:val="24"/>
              </w:rPr>
              <w:t>внебюджетные источники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556C8">
              <w:rPr>
                <w:rFonts w:ascii="Times New Roman" w:hAnsi="Times New Roman" w:cs="Times New Roman"/>
                <w:sz w:val="24"/>
              </w:rPr>
              <w:t>0,0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556C8">
              <w:rPr>
                <w:rFonts w:ascii="Times New Roman" w:hAnsi="Times New Roman" w:cs="Times New Roman"/>
                <w:sz w:val="24"/>
              </w:rPr>
              <w:t>0,0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556C8">
              <w:rPr>
                <w:rFonts w:ascii="Times New Roman" w:hAnsi="Times New Roman" w:cs="Times New Roman"/>
                <w:sz w:val="24"/>
              </w:rPr>
              <w:t>0,0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6C8" w:rsidRPr="00C556C8" w:rsidRDefault="00C556C8" w:rsidP="00C556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556C8">
              <w:rPr>
                <w:rFonts w:ascii="Times New Roman" w:hAnsi="Times New Roman" w:cs="Times New Roman"/>
                <w:sz w:val="24"/>
              </w:rPr>
              <w:t>0,0</w:t>
            </w:r>
          </w:p>
        </w:tc>
      </w:tr>
    </w:tbl>
    <w:p w:rsidR="00C556C8" w:rsidRDefault="00C556C8" w:rsidP="00BC4FFB">
      <w:pPr>
        <w:spacing w:after="0" w:line="240" w:lineRule="auto"/>
        <w:rPr>
          <w:rFonts w:ascii="Times New Roman" w:hAnsi="Times New Roman" w:cs="Times New Roman"/>
          <w:b/>
          <w:bCs/>
        </w:rPr>
        <w:sectPr w:rsidR="00C556C8" w:rsidSect="00C556C8">
          <w:pgSz w:w="16838" w:h="11906" w:orient="landscape"/>
          <w:pgMar w:top="567" w:right="567" w:bottom="1134" w:left="680" w:header="709" w:footer="709" w:gutter="0"/>
          <w:cols w:space="708"/>
          <w:docGrid w:linePitch="360"/>
        </w:sectPr>
      </w:pPr>
    </w:p>
    <w:p w:rsidR="00A332A0" w:rsidRPr="00A332A0" w:rsidRDefault="00A332A0" w:rsidP="00A332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32A0">
        <w:rPr>
          <w:rFonts w:ascii="Times New Roman" w:hAnsi="Times New Roman" w:cs="Times New Roman"/>
          <w:b/>
          <w:sz w:val="28"/>
          <w:szCs w:val="28"/>
        </w:rPr>
        <w:t xml:space="preserve">ПОСТАНОВЛЕНИЕ </w:t>
      </w:r>
    </w:p>
    <w:p w:rsidR="00A332A0" w:rsidRPr="00A332A0" w:rsidRDefault="00A332A0" w:rsidP="00A332A0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332A0" w:rsidRPr="00A332A0" w:rsidRDefault="00A332A0" w:rsidP="00A332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32A0">
        <w:rPr>
          <w:rFonts w:ascii="Times New Roman" w:hAnsi="Times New Roman" w:cs="Times New Roman"/>
          <w:b/>
          <w:sz w:val="28"/>
          <w:szCs w:val="28"/>
        </w:rPr>
        <w:t>09 марта 2017 г.                             № 26                                п.Быстрогорский</w:t>
      </w:r>
    </w:p>
    <w:p w:rsidR="00A332A0" w:rsidRPr="00A332A0" w:rsidRDefault="00A332A0" w:rsidP="00A332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32A0" w:rsidRPr="00A332A0" w:rsidRDefault="00A332A0" w:rsidP="00A332A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332A0">
        <w:rPr>
          <w:rFonts w:ascii="Times New Roman" w:hAnsi="Times New Roman" w:cs="Times New Roman"/>
          <w:b/>
          <w:sz w:val="28"/>
          <w:szCs w:val="28"/>
        </w:rPr>
        <w:t xml:space="preserve">Об утверждении программы  Администрации  </w:t>
      </w:r>
    </w:p>
    <w:p w:rsidR="00A332A0" w:rsidRPr="00A332A0" w:rsidRDefault="00A332A0" w:rsidP="00A332A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332A0">
        <w:rPr>
          <w:rFonts w:ascii="Times New Roman" w:hAnsi="Times New Roman" w:cs="Times New Roman"/>
          <w:b/>
          <w:sz w:val="28"/>
          <w:szCs w:val="28"/>
        </w:rPr>
        <w:t>Быстрогорского сельского  поселения</w:t>
      </w:r>
    </w:p>
    <w:p w:rsidR="00A332A0" w:rsidRPr="00A332A0" w:rsidRDefault="00A332A0" w:rsidP="00A332A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332A0">
        <w:rPr>
          <w:rFonts w:ascii="Times New Roman" w:hAnsi="Times New Roman" w:cs="Times New Roman"/>
          <w:b/>
          <w:sz w:val="28"/>
          <w:szCs w:val="28"/>
        </w:rPr>
        <w:t>«Нулевой травматизм» </w:t>
      </w:r>
    </w:p>
    <w:p w:rsidR="00A332A0" w:rsidRPr="00A332A0" w:rsidRDefault="00A332A0" w:rsidP="00A332A0">
      <w:pPr>
        <w:shd w:val="clear" w:color="auto" w:fill="FFFFFF"/>
        <w:spacing w:after="0" w:line="240" w:lineRule="auto"/>
        <w:rPr>
          <w:rFonts w:ascii="Times New Roman" w:hAnsi="Times New Roman" w:cs="Times New Roman"/>
          <w:szCs w:val="28"/>
        </w:rPr>
      </w:pPr>
      <w:r w:rsidRPr="00A332A0">
        <w:rPr>
          <w:rFonts w:ascii="Times New Roman" w:hAnsi="Times New Roman" w:cs="Times New Roman"/>
          <w:sz w:val="28"/>
          <w:szCs w:val="28"/>
        </w:rPr>
        <w:t> </w:t>
      </w:r>
    </w:p>
    <w:p w:rsidR="00A332A0" w:rsidRPr="00A332A0" w:rsidRDefault="00A332A0" w:rsidP="00A332A0">
      <w:p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32A0">
        <w:rPr>
          <w:rFonts w:ascii="Times New Roman" w:hAnsi="Times New Roman" w:cs="Times New Roman"/>
          <w:sz w:val="28"/>
          <w:szCs w:val="28"/>
        </w:rPr>
        <w:t>        С целью сохранения жизни и здоровья работников, создания безопасных условий труда в Администрации  Быстрогорского  сельского поселения, во и</w:t>
      </w:r>
      <w:r w:rsidRPr="00A332A0">
        <w:rPr>
          <w:rFonts w:ascii="Times New Roman" w:hAnsi="Times New Roman" w:cs="Times New Roman"/>
          <w:sz w:val="28"/>
          <w:szCs w:val="28"/>
        </w:rPr>
        <w:t>с</w:t>
      </w:r>
      <w:r w:rsidRPr="00A332A0">
        <w:rPr>
          <w:rFonts w:ascii="Times New Roman" w:hAnsi="Times New Roman" w:cs="Times New Roman"/>
          <w:sz w:val="28"/>
          <w:szCs w:val="28"/>
        </w:rPr>
        <w:t>полнение   п. 3.27 подпрограммы «Улучшение условий и охраны труда в Ростовской области» государственной программы Ростовской области «С</w:t>
      </w:r>
      <w:r w:rsidRPr="00A332A0">
        <w:rPr>
          <w:rFonts w:ascii="Times New Roman" w:hAnsi="Times New Roman" w:cs="Times New Roman"/>
          <w:sz w:val="28"/>
          <w:szCs w:val="28"/>
        </w:rPr>
        <w:t>о</w:t>
      </w:r>
      <w:r w:rsidRPr="00A332A0">
        <w:rPr>
          <w:rFonts w:ascii="Times New Roman" w:hAnsi="Times New Roman" w:cs="Times New Roman"/>
          <w:sz w:val="28"/>
          <w:szCs w:val="28"/>
        </w:rPr>
        <w:t>действие занят</w:t>
      </w:r>
      <w:r w:rsidRPr="00A332A0">
        <w:rPr>
          <w:rFonts w:ascii="Times New Roman" w:hAnsi="Times New Roman" w:cs="Times New Roman"/>
          <w:sz w:val="28"/>
          <w:szCs w:val="28"/>
        </w:rPr>
        <w:t>о</w:t>
      </w:r>
      <w:r w:rsidRPr="00A332A0">
        <w:rPr>
          <w:rFonts w:ascii="Times New Roman" w:hAnsi="Times New Roman" w:cs="Times New Roman"/>
          <w:sz w:val="28"/>
          <w:szCs w:val="28"/>
        </w:rPr>
        <w:t>сти населения»,</w:t>
      </w:r>
    </w:p>
    <w:p w:rsidR="00A332A0" w:rsidRPr="00A332A0" w:rsidRDefault="00A332A0" w:rsidP="00A332A0">
      <w:p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szCs w:val="28"/>
        </w:rPr>
      </w:pPr>
    </w:p>
    <w:p w:rsidR="00A332A0" w:rsidRPr="00A332A0" w:rsidRDefault="00A332A0" w:rsidP="00A332A0">
      <w:p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32A0">
        <w:rPr>
          <w:rFonts w:ascii="Times New Roman" w:hAnsi="Times New Roman" w:cs="Times New Roman"/>
          <w:sz w:val="28"/>
          <w:szCs w:val="28"/>
        </w:rPr>
        <w:t xml:space="preserve">                                                 П О С Т А Н О В Л Я Ю:</w:t>
      </w:r>
    </w:p>
    <w:p w:rsidR="00A332A0" w:rsidRPr="00A332A0" w:rsidRDefault="00A332A0" w:rsidP="00A332A0">
      <w:p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szCs w:val="28"/>
        </w:rPr>
      </w:pPr>
    </w:p>
    <w:p w:rsidR="00A332A0" w:rsidRPr="00A332A0" w:rsidRDefault="00A332A0" w:rsidP="00A332A0">
      <w:pPr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32A0">
        <w:rPr>
          <w:rFonts w:ascii="Times New Roman" w:hAnsi="Times New Roman" w:cs="Times New Roman"/>
          <w:sz w:val="28"/>
          <w:szCs w:val="28"/>
        </w:rPr>
        <w:t> 1. Утвердить Программу  Администрации  Быстрогорского  сельского п</w:t>
      </w:r>
      <w:r w:rsidRPr="00A332A0">
        <w:rPr>
          <w:rFonts w:ascii="Times New Roman" w:hAnsi="Times New Roman" w:cs="Times New Roman"/>
          <w:sz w:val="28"/>
          <w:szCs w:val="28"/>
        </w:rPr>
        <w:t>о</w:t>
      </w:r>
      <w:r w:rsidRPr="00A332A0">
        <w:rPr>
          <w:rFonts w:ascii="Times New Roman" w:hAnsi="Times New Roman" w:cs="Times New Roman"/>
          <w:sz w:val="28"/>
          <w:szCs w:val="28"/>
        </w:rPr>
        <w:t>селения  «Нулевой травматизм »  согласно приложению.</w:t>
      </w:r>
    </w:p>
    <w:p w:rsidR="00A332A0" w:rsidRPr="00A332A0" w:rsidRDefault="00A332A0" w:rsidP="00A332A0">
      <w:pPr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32A0">
        <w:rPr>
          <w:rFonts w:ascii="Times New Roman" w:hAnsi="Times New Roman" w:cs="Times New Roman"/>
          <w:sz w:val="28"/>
          <w:szCs w:val="28"/>
        </w:rPr>
        <w:t> 2. Настоящее постановление подлежит опубликованию в установленном порядке в периодическом информационном бюллетене «Быстрогорский вестник» и на официальном сайте Быстрогорского сельского поселения в информационно-телекоммуникационной  сети  Интернет.     </w:t>
      </w:r>
    </w:p>
    <w:p w:rsidR="00A332A0" w:rsidRPr="00A332A0" w:rsidRDefault="00A332A0" w:rsidP="00A332A0">
      <w:pPr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32A0">
        <w:rPr>
          <w:rFonts w:ascii="Times New Roman" w:hAnsi="Times New Roman" w:cs="Times New Roman"/>
          <w:sz w:val="28"/>
          <w:szCs w:val="28"/>
        </w:rPr>
        <w:t>3. Контроль  за исполнением  данного постановления возложить на начальника сектора организационно-правовой работы Харитонова А.В. </w:t>
      </w:r>
    </w:p>
    <w:p w:rsidR="00A332A0" w:rsidRPr="00A332A0" w:rsidRDefault="00A332A0" w:rsidP="00A332A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32A0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A332A0" w:rsidRPr="00A332A0" w:rsidRDefault="00A332A0" w:rsidP="00A332A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A332A0">
        <w:rPr>
          <w:rFonts w:ascii="Times New Roman" w:hAnsi="Times New Roman" w:cs="Times New Roman"/>
          <w:sz w:val="18"/>
          <w:szCs w:val="18"/>
        </w:rPr>
        <w:t> </w:t>
      </w:r>
    </w:p>
    <w:p w:rsidR="00A332A0" w:rsidRPr="00A332A0" w:rsidRDefault="00A332A0" w:rsidP="00A332A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A332A0" w:rsidRPr="00A332A0" w:rsidRDefault="00A332A0" w:rsidP="00A332A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A332A0" w:rsidRPr="00A332A0" w:rsidRDefault="00A332A0" w:rsidP="00A332A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A332A0" w:rsidRPr="00A332A0" w:rsidRDefault="00A332A0" w:rsidP="00A332A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A332A0" w:rsidRPr="00A332A0" w:rsidRDefault="00A332A0" w:rsidP="00A332A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32A0">
        <w:rPr>
          <w:rFonts w:ascii="Times New Roman" w:hAnsi="Times New Roman" w:cs="Times New Roman"/>
          <w:sz w:val="28"/>
          <w:szCs w:val="28"/>
        </w:rPr>
        <w:t xml:space="preserve">    Глава Быстрогорского</w:t>
      </w:r>
    </w:p>
    <w:p w:rsidR="00A332A0" w:rsidRPr="00A332A0" w:rsidRDefault="00A332A0" w:rsidP="00A332A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32A0">
        <w:rPr>
          <w:rFonts w:ascii="Times New Roman" w:hAnsi="Times New Roman" w:cs="Times New Roman"/>
          <w:sz w:val="28"/>
          <w:szCs w:val="28"/>
        </w:rPr>
        <w:t xml:space="preserve">    сельского поселения                                                                 С.Н.Кутенко</w:t>
      </w:r>
    </w:p>
    <w:p w:rsidR="00A332A0" w:rsidRPr="00A332A0" w:rsidRDefault="00A332A0" w:rsidP="00A332A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32A0" w:rsidRPr="00A332A0" w:rsidRDefault="00A332A0" w:rsidP="00A332A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32A0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</w:p>
    <w:p w:rsidR="00A332A0" w:rsidRPr="00A332A0" w:rsidRDefault="00A332A0" w:rsidP="00A332A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32A0" w:rsidRPr="00A332A0" w:rsidRDefault="00A332A0" w:rsidP="00A332A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32A0" w:rsidRPr="00A332A0" w:rsidRDefault="00A332A0" w:rsidP="00A332A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32A0" w:rsidRPr="00A332A0" w:rsidRDefault="00A332A0" w:rsidP="00A332A0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A332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32A0" w:rsidRPr="00A332A0" w:rsidRDefault="00A332A0" w:rsidP="00A332A0">
      <w:pPr>
        <w:pStyle w:val="ConsPlusNormal"/>
        <w:ind w:firstLine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A332A0" w:rsidRPr="00A332A0" w:rsidRDefault="00A332A0" w:rsidP="00A332A0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A332A0" w:rsidRPr="00A332A0" w:rsidRDefault="00A332A0" w:rsidP="00A332A0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A332A0" w:rsidRPr="00A332A0" w:rsidRDefault="00A332A0" w:rsidP="00A332A0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A332A0" w:rsidRPr="00A332A0" w:rsidRDefault="00A332A0" w:rsidP="00A332A0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A332A0" w:rsidRDefault="00A332A0" w:rsidP="00A332A0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A332A0" w:rsidRDefault="00A332A0" w:rsidP="00A332A0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A332A0" w:rsidRDefault="00A332A0" w:rsidP="00A332A0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A332A0" w:rsidRDefault="00A332A0" w:rsidP="00A332A0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A332A0" w:rsidRDefault="00A332A0" w:rsidP="00A332A0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A332A0" w:rsidRDefault="00A332A0" w:rsidP="00A332A0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A332A0" w:rsidRPr="00A332A0" w:rsidRDefault="00A332A0" w:rsidP="00A332A0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A332A0" w:rsidRPr="00A332A0" w:rsidRDefault="00A332A0" w:rsidP="00A332A0">
      <w:pPr>
        <w:pStyle w:val="ConsPlusNormal"/>
        <w:ind w:firstLine="0"/>
        <w:jc w:val="right"/>
        <w:outlineLvl w:val="1"/>
        <w:rPr>
          <w:rFonts w:ascii="Times New Roman" w:hAnsi="Times New Roman" w:cs="Times New Roman"/>
          <w:sz w:val="24"/>
          <w:szCs w:val="28"/>
        </w:rPr>
      </w:pPr>
      <w:r w:rsidRPr="00A332A0">
        <w:rPr>
          <w:rFonts w:ascii="Times New Roman" w:hAnsi="Times New Roman" w:cs="Times New Roman"/>
          <w:sz w:val="24"/>
          <w:szCs w:val="28"/>
        </w:rPr>
        <w:t>Приложение</w:t>
      </w:r>
    </w:p>
    <w:p w:rsidR="00A332A0" w:rsidRPr="00A332A0" w:rsidRDefault="00A332A0" w:rsidP="00A332A0">
      <w:pPr>
        <w:pStyle w:val="ConsPlusNormal"/>
        <w:ind w:firstLine="0"/>
        <w:jc w:val="right"/>
        <w:outlineLvl w:val="1"/>
        <w:rPr>
          <w:rFonts w:ascii="Times New Roman" w:hAnsi="Times New Roman" w:cs="Times New Roman"/>
          <w:sz w:val="24"/>
          <w:szCs w:val="28"/>
        </w:rPr>
      </w:pPr>
      <w:r w:rsidRPr="00A332A0">
        <w:rPr>
          <w:rFonts w:ascii="Times New Roman" w:hAnsi="Times New Roman" w:cs="Times New Roman"/>
          <w:sz w:val="24"/>
          <w:szCs w:val="28"/>
        </w:rPr>
        <w:t xml:space="preserve">к постановлению Администрации Быстрогорского </w:t>
      </w:r>
    </w:p>
    <w:p w:rsidR="00A332A0" w:rsidRPr="00A332A0" w:rsidRDefault="00A332A0" w:rsidP="00A332A0">
      <w:pPr>
        <w:pStyle w:val="ConsPlusNormal"/>
        <w:ind w:firstLine="0"/>
        <w:jc w:val="right"/>
        <w:outlineLvl w:val="1"/>
        <w:rPr>
          <w:rFonts w:ascii="Times New Roman" w:hAnsi="Times New Roman" w:cs="Times New Roman"/>
          <w:sz w:val="24"/>
          <w:szCs w:val="28"/>
        </w:rPr>
      </w:pPr>
      <w:r w:rsidRPr="00A332A0">
        <w:rPr>
          <w:rFonts w:ascii="Times New Roman" w:hAnsi="Times New Roman" w:cs="Times New Roman"/>
          <w:sz w:val="24"/>
          <w:szCs w:val="28"/>
        </w:rPr>
        <w:t>сельского поселения от 09.03.2017 г. № 26</w:t>
      </w:r>
    </w:p>
    <w:p w:rsidR="00A332A0" w:rsidRPr="00A332A0" w:rsidRDefault="00A332A0" w:rsidP="00A332A0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A332A0" w:rsidRPr="00A332A0" w:rsidRDefault="00A332A0" w:rsidP="00A332A0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A332A0">
        <w:rPr>
          <w:rFonts w:ascii="Times New Roman" w:hAnsi="Times New Roman" w:cs="Times New Roman"/>
          <w:b/>
          <w:sz w:val="28"/>
          <w:szCs w:val="28"/>
        </w:rPr>
        <w:t>Программа «Нулевой травматизм»</w:t>
      </w:r>
    </w:p>
    <w:p w:rsidR="00A332A0" w:rsidRPr="00A332A0" w:rsidRDefault="00A332A0" w:rsidP="00A332A0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A332A0" w:rsidRPr="00A332A0" w:rsidRDefault="00A332A0" w:rsidP="00A332A0">
      <w:pPr>
        <w:pStyle w:val="ConsPlusNormal"/>
        <w:numPr>
          <w:ilvl w:val="0"/>
          <w:numId w:val="3"/>
        </w:numPr>
        <w:ind w:left="0" w:firstLine="0"/>
        <w:outlineLvl w:val="1"/>
        <w:rPr>
          <w:rFonts w:ascii="Times New Roman" w:hAnsi="Times New Roman" w:cs="Times New Roman"/>
          <w:sz w:val="28"/>
          <w:szCs w:val="28"/>
        </w:rPr>
      </w:pPr>
      <w:r w:rsidRPr="00A332A0">
        <w:rPr>
          <w:rFonts w:ascii="Times New Roman" w:hAnsi="Times New Roman" w:cs="Times New Roman"/>
          <w:b/>
          <w:sz w:val="28"/>
          <w:szCs w:val="28"/>
        </w:rPr>
        <w:t>Общие положения</w:t>
      </w:r>
      <w:r w:rsidRPr="00A332A0">
        <w:rPr>
          <w:rFonts w:ascii="Times New Roman" w:hAnsi="Times New Roman" w:cs="Times New Roman"/>
          <w:sz w:val="28"/>
          <w:szCs w:val="28"/>
        </w:rPr>
        <w:t>.</w:t>
      </w:r>
    </w:p>
    <w:p w:rsidR="00A332A0" w:rsidRPr="00A332A0" w:rsidRDefault="00A332A0" w:rsidP="00A332A0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A332A0">
        <w:rPr>
          <w:rFonts w:ascii="Times New Roman" w:hAnsi="Times New Roman" w:cs="Times New Roman"/>
          <w:sz w:val="28"/>
          <w:szCs w:val="28"/>
        </w:rPr>
        <w:t>1.1. Настоящая программа  «Нулевой травматизм» (далее – Программа) разработана  в соответствии с подпрограммой «Улучшение условий и охраны труда в Ростовской области» государственной программы Ростовской обла</w:t>
      </w:r>
      <w:r w:rsidRPr="00A332A0">
        <w:rPr>
          <w:rFonts w:ascii="Times New Roman" w:hAnsi="Times New Roman" w:cs="Times New Roman"/>
          <w:sz w:val="28"/>
          <w:szCs w:val="28"/>
        </w:rPr>
        <w:t>с</w:t>
      </w:r>
      <w:r w:rsidRPr="00A332A0">
        <w:rPr>
          <w:rFonts w:ascii="Times New Roman" w:hAnsi="Times New Roman" w:cs="Times New Roman"/>
          <w:sz w:val="28"/>
          <w:szCs w:val="28"/>
        </w:rPr>
        <w:t>ти «Содействие занятости населения», утвержденной постановлением Прав</w:t>
      </w:r>
      <w:r w:rsidRPr="00A332A0">
        <w:rPr>
          <w:rFonts w:ascii="Times New Roman" w:hAnsi="Times New Roman" w:cs="Times New Roman"/>
          <w:sz w:val="28"/>
          <w:szCs w:val="28"/>
        </w:rPr>
        <w:t>и</w:t>
      </w:r>
      <w:r w:rsidRPr="00A332A0">
        <w:rPr>
          <w:rFonts w:ascii="Times New Roman" w:hAnsi="Times New Roman" w:cs="Times New Roman"/>
          <w:sz w:val="28"/>
          <w:szCs w:val="28"/>
        </w:rPr>
        <w:t>тельства Ростовской области от 25.09.2013 № 586.</w:t>
      </w:r>
    </w:p>
    <w:p w:rsidR="00A332A0" w:rsidRPr="00A332A0" w:rsidRDefault="00A332A0" w:rsidP="00A332A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2A0">
        <w:rPr>
          <w:rFonts w:ascii="Times New Roman" w:hAnsi="Times New Roman" w:cs="Times New Roman"/>
          <w:sz w:val="28"/>
          <w:szCs w:val="28"/>
        </w:rPr>
        <w:t>1.2. Программа  устанавливает общие организационно- технические мероприятия, направленные  на сохранение жизни и здоровья работников, создание безопасных условий труда.</w:t>
      </w:r>
    </w:p>
    <w:p w:rsidR="00A332A0" w:rsidRPr="00A332A0" w:rsidRDefault="00A332A0" w:rsidP="00A332A0">
      <w:pPr>
        <w:pStyle w:val="ConsPlusNormal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32A0">
        <w:rPr>
          <w:rFonts w:ascii="Times New Roman" w:hAnsi="Times New Roman" w:cs="Times New Roman"/>
          <w:b/>
          <w:sz w:val="28"/>
          <w:szCs w:val="28"/>
        </w:rPr>
        <w:t>Цели  программы «Нулевой травматизм» (далее – Програ</w:t>
      </w:r>
      <w:r w:rsidRPr="00A332A0">
        <w:rPr>
          <w:rFonts w:ascii="Times New Roman" w:hAnsi="Times New Roman" w:cs="Times New Roman"/>
          <w:b/>
          <w:sz w:val="28"/>
          <w:szCs w:val="28"/>
        </w:rPr>
        <w:t>м</w:t>
      </w:r>
      <w:r w:rsidRPr="00A332A0">
        <w:rPr>
          <w:rFonts w:ascii="Times New Roman" w:hAnsi="Times New Roman" w:cs="Times New Roman"/>
          <w:b/>
          <w:sz w:val="28"/>
          <w:szCs w:val="28"/>
        </w:rPr>
        <w:t>ма).</w:t>
      </w:r>
    </w:p>
    <w:p w:rsidR="00A332A0" w:rsidRPr="00A332A0" w:rsidRDefault="00A332A0" w:rsidP="00A332A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2A0">
        <w:rPr>
          <w:rFonts w:ascii="Times New Roman" w:hAnsi="Times New Roman" w:cs="Times New Roman"/>
          <w:sz w:val="28"/>
          <w:szCs w:val="28"/>
        </w:rPr>
        <w:t>2.1. Обеспечение безопасности и здоровья работников на рабочих ме</w:t>
      </w:r>
      <w:r w:rsidRPr="00A332A0">
        <w:rPr>
          <w:rFonts w:ascii="Times New Roman" w:hAnsi="Times New Roman" w:cs="Times New Roman"/>
          <w:sz w:val="28"/>
          <w:szCs w:val="28"/>
        </w:rPr>
        <w:t>с</w:t>
      </w:r>
      <w:r w:rsidRPr="00A332A0">
        <w:rPr>
          <w:rFonts w:ascii="Times New Roman" w:hAnsi="Times New Roman" w:cs="Times New Roman"/>
          <w:sz w:val="28"/>
          <w:szCs w:val="28"/>
        </w:rPr>
        <w:t>тах.</w:t>
      </w:r>
    </w:p>
    <w:p w:rsidR="00A332A0" w:rsidRPr="00A332A0" w:rsidRDefault="00A332A0" w:rsidP="00A332A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2A0">
        <w:rPr>
          <w:rFonts w:ascii="Times New Roman" w:hAnsi="Times New Roman" w:cs="Times New Roman"/>
          <w:sz w:val="28"/>
          <w:szCs w:val="28"/>
        </w:rPr>
        <w:t>2.2. Предотвращение несчастных случаев на производстве.</w:t>
      </w:r>
    </w:p>
    <w:p w:rsidR="00A332A0" w:rsidRPr="00A332A0" w:rsidRDefault="00A332A0" w:rsidP="00A332A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2A0">
        <w:rPr>
          <w:rFonts w:ascii="Times New Roman" w:hAnsi="Times New Roman" w:cs="Times New Roman"/>
          <w:sz w:val="28"/>
          <w:szCs w:val="28"/>
        </w:rPr>
        <w:t>2.3. Обеспечение соответствия оборудования и процессов производства государственным нормативным требованиям по охране труда, промышле</w:t>
      </w:r>
      <w:r w:rsidRPr="00A332A0">
        <w:rPr>
          <w:rFonts w:ascii="Times New Roman" w:hAnsi="Times New Roman" w:cs="Times New Roman"/>
          <w:sz w:val="28"/>
          <w:szCs w:val="28"/>
        </w:rPr>
        <w:t>н</w:t>
      </w:r>
      <w:r w:rsidRPr="00A332A0">
        <w:rPr>
          <w:rFonts w:ascii="Times New Roman" w:hAnsi="Times New Roman" w:cs="Times New Roman"/>
          <w:sz w:val="28"/>
          <w:szCs w:val="28"/>
        </w:rPr>
        <w:t>ной и пожарной безопасности.</w:t>
      </w:r>
    </w:p>
    <w:p w:rsidR="00A332A0" w:rsidRPr="00A332A0" w:rsidRDefault="00A332A0" w:rsidP="00A332A0">
      <w:pPr>
        <w:pStyle w:val="ConsPlusNormal"/>
        <w:numPr>
          <w:ilvl w:val="0"/>
          <w:numId w:val="3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A332A0">
        <w:rPr>
          <w:rFonts w:ascii="Times New Roman" w:hAnsi="Times New Roman" w:cs="Times New Roman"/>
          <w:b/>
          <w:sz w:val="28"/>
          <w:szCs w:val="28"/>
        </w:rPr>
        <w:t>Задачи внедрения Программы</w:t>
      </w:r>
      <w:r w:rsidRPr="00A332A0">
        <w:rPr>
          <w:rFonts w:ascii="Times New Roman" w:hAnsi="Times New Roman" w:cs="Times New Roman"/>
          <w:sz w:val="28"/>
          <w:szCs w:val="28"/>
        </w:rPr>
        <w:t>.</w:t>
      </w:r>
    </w:p>
    <w:p w:rsidR="00A332A0" w:rsidRPr="00A332A0" w:rsidRDefault="00A332A0" w:rsidP="00A332A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2A0">
        <w:rPr>
          <w:rFonts w:ascii="Times New Roman" w:hAnsi="Times New Roman" w:cs="Times New Roman"/>
          <w:sz w:val="28"/>
          <w:szCs w:val="28"/>
        </w:rPr>
        <w:t>3.1. Снижение рисков несчастных случаев на производстве.</w:t>
      </w:r>
    </w:p>
    <w:p w:rsidR="00A332A0" w:rsidRPr="00A332A0" w:rsidRDefault="00A332A0" w:rsidP="00A332A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2A0">
        <w:rPr>
          <w:rFonts w:ascii="Times New Roman" w:hAnsi="Times New Roman" w:cs="Times New Roman"/>
          <w:sz w:val="28"/>
          <w:szCs w:val="28"/>
        </w:rPr>
        <w:t>3.2. Внедрение системы управления профессиональными рисками</w:t>
      </w:r>
    </w:p>
    <w:p w:rsidR="00A332A0" w:rsidRPr="00A332A0" w:rsidRDefault="00A332A0" w:rsidP="00A332A0">
      <w:pPr>
        <w:pStyle w:val="ConsPlusNormal"/>
        <w:numPr>
          <w:ilvl w:val="0"/>
          <w:numId w:val="3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A332A0">
        <w:rPr>
          <w:rFonts w:ascii="Times New Roman" w:hAnsi="Times New Roman" w:cs="Times New Roman"/>
          <w:b/>
          <w:sz w:val="28"/>
          <w:szCs w:val="28"/>
        </w:rPr>
        <w:t>Принципы Программы.</w:t>
      </w:r>
    </w:p>
    <w:p w:rsidR="00A332A0" w:rsidRPr="00A332A0" w:rsidRDefault="00A332A0" w:rsidP="00A332A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2A0">
        <w:rPr>
          <w:rFonts w:ascii="Times New Roman" w:hAnsi="Times New Roman" w:cs="Times New Roman"/>
          <w:sz w:val="28"/>
          <w:szCs w:val="28"/>
        </w:rPr>
        <w:t>4.1. Приоритет жизни работника и его здоровья.</w:t>
      </w:r>
    </w:p>
    <w:p w:rsidR="00A332A0" w:rsidRPr="00A332A0" w:rsidRDefault="00A332A0" w:rsidP="00A332A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2A0">
        <w:rPr>
          <w:rFonts w:ascii="Times New Roman" w:hAnsi="Times New Roman" w:cs="Times New Roman"/>
          <w:sz w:val="28"/>
          <w:szCs w:val="28"/>
        </w:rPr>
        <w:t>4.2. Ответственность руководителей и каждого работника за безопа</w:t>
      </w:r>
      <w:r w:rsidRPr="00A332A0">
        <w:rPr>
          <w:rFonts w:ascii="Times New Roman" w:hAnsi="Times New Roman" w:cs="Times New Roman"/>
          <w:sz w:val="28"/>
          <w:szCs w:val="28"/>
        </w:rPr>
        <w:t>с</w:t>
      </w:r>
      <w:r w:rsidRPr="00A332A0">
        <w:rPr>
          <w:rFonts w:ascii="Times New Roman" w:hAnsi="Times New Roman" w:cs="Times New Roman"/>
          <w:sz w:val="28"/>
          <w:szCs w:val="28"/>
        </w:rPr>
        <w:t>ность и соблюдение всех обязательных требований охраны труда.</w:t>
      </w:r>
    </w:p>
    <w:p w:rsidR="00A332A0" w:rsidRPr="00A332A0" w:rsidRDefault="00A332A0" w:rsidP="00A332A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2A0">
        <w:rPr>
          <w:rFonts w:ascii="Times New Roman" w:hAnsi="Times New Roman" w:cs="Times New Roman"/>
          <w:sz w:val="28"/>
          <w:szCs w:val="28"/>
        </w:rPr>
        <w:t>4.3. Вовлечение работников в обеспечение безопасных условий и охр</w:t>
      </w:r>
      <w:r w:rsidRPr="00A332A0">
        <w:rPr>
          <w:rFonts w:ascii="Times New Roman" w:hAnsi="Times New Roman" w:cs="Times New Roman"/>
          <w:sz w:val="28"/>
          <w:szCs w:val="28"/>
        </w:rPr>
        <w:t>а</w:t>
      </w:r>
      <w:r w:rsidRPr="00A332A0">
        <w:rPr>
          <w:rFonts w:ascii="Times New Roman" w:hAnsi="Times New Roman" w:cs="Times New Roman"/>
          <w:sz w:val="28"/>
          <w:szCs w:val="28"/>
        </w:rPr>
        <w:t>ны труда.</w:t>
      </w:r>
    </w:p>
    <w:p w:rsidR="00A332A0" w:rsidRPr="00A332A0" w:rsidRDefault="00A332A0" w:rsidP="00A332A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2A0">
        <w:rPr>
          <w:rFonts w:ascii="Times New Roman" w:hAnsi="Times New Roman" w:cs="Times New Roman"/>
          <w:sz w:val="28"/>
          <w:szCs w:val="28"/>
        </w:rPr>
        <w:t>4.4. Оценка и управление рисками на производстве, проведение рег</w:t>
      </w:r>
      <w:r w:rsidRPr="00A332A0">
        <w:rPr>
          <w:rFonts w:ascii="Times New Roman" w:hAnsi="Times New Roman" w:cs="Times New Roman"/>
          <w:sz w:val="28"/>
          <w:szCs w:val="28"/>
        </w:rPr>
        <w:t>у</w:t>
      </w:r>
      <w:r w:rsidRPr="00A332A0">
        <w:rPr>
          <w:rFonts w:ascii="Times New Roman" w:hAnsi="Times New Roman" w:cs="Times New Roman"/>
          <w:sz w:val="28"/>
          <w:szCs w:val="28"/>
        </w:rPr>
        <w:t>лярных аудитов безопасности.</w:t>
      </w:r>
    </w:p>
    <w:p w:rsidR="00A332A0" w:rsidRPr="00A332A0" w:rsidRDefault="00A332A0" w:rsidP="00A332A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2A0">
        <w:rPr>
          <w:rFonts w:ascii="Times New Roman" w:hAnsi="Times New Roman" w:cs="Times New Roman"/>
          <w:sz w:val="28"/>
          <w:szCs w:val="28"/>
        </w:rPr>
        <w:t>4.5. Непрерывное обучение и информирование работников по вопросам охраны труда.</w:t>
      </w:r>
    </w:p>
    <w:p w:rsidR="00A332A0" w:rsidRPr="00A332A0" w:rsidRDefault="00A332A0" w:rsidP="00A332A0">
      <w:pPr>
        <w:pStyle w:val="ConsPlusNormal"/>
        <w:numPr>
          <w:ilvl w:val="0"/>
          <w:numId w:val="3"/>
        </w:numPr>
        <w:ind w:left="0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A332A0">
        <w:rPr>
          <w:rFonts w:ascii="Times New Roman" w:hAnsi="Times New Roman" w:cs="Times New Roman"/>
          <w:b/>
          <w:sz w:val="28"/>
          <w:szCs w:val="28"/>
        </w:rPr>
        <w:t>Основные направления Программы</w:t>
      </w:r>
    </w:p>
    <w:p w:rsidR="00A332A0" w:rsidRPr="00A332A0" w:rsidRDefault="00A332A0" w:rsidP="00A332A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2A0">
        <w:rPr>
          <w:rFonts w:ascii="Times New Roman" w:hAnsi="Times New Roman" w:cs="Times New Roman"/>
          <w:sz w:val="28"/>
          <w:szCs w:val="28"/>
        </w:rPr>
        <w:t>5.1. Реализация скоординированных действий.</w:t>
      </w:r>
    </w:p>
    <w:p w:rsidR="00A332A0" w:rsidRPr="00A332A0" w:rsidRDefault="00A332A0" w:rsidP="00A332A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2A0">
        <w:rPr>
          <w:rFonts w:ascii="Times New Roman" w:hAnsi="Times New Roman" w:cs="Times New Roman"/>
          <w:sz w:val="28"/>
          <w:szCs w:val="28"/>
        </w:rPr>
        <w:t>5.1.1. Обеспечение соответствия оборудования и процессов произво</w:t>
      </w:r>
      <w:r w:rsidRPr="00A332A0">
        <w:rPr>
          <w:rFonts w:ascii="Times New Roman" w:hAnsi="Times New Roman" w:cs="Times New Roman"/>
          <w:sz w:val="28"/>
          <w:szCs w:val="28"/>
        </w:rPr>
        <w:t>д</w:t>
      </w:r>
      <w:r w:rsidRPr="00A332A0">
        <w:rPr>
          <w:rFonts w:ascii="Times New Roman" w:hAnsi="Times New Roman" w:cs="Times New Roman"/>
          <w:sz w:val="28"/>
          <w:szCs w:val="28"/>
        </w:rPr>
        <w:t>ства законодательным нормативным требованиям по охране труда, промы</w:t>
      </w:r>
      <w:r w:rsidRPr="00A332A0">
        <w:rPr>
          <w:rFonts w:ascii="Times New Roman" w:hAnsi="Times New Roman" w:cs="Times New Roman"/>
          <w:sz w:val="28"/>
          <w:szCs w:val="28"/>
        </w:rPr>
        <w:t>ш</w:t>
      </w:r>
      <w:r w:rsidRPr="00A332A0">
        <w:rPr>
          <w:rFonts w:ascii="Times New Roman" w:hAnsi="Times New Roman" w:cs="Times New Roman"/>
          <w:sz w:val="28"/>
          <w:szCs w:val="28"/>
        </w:rPr>
        <w:t>ленной и пожарной безопасности.</w:t>
      </w:r>
    </w:p>
    <w:p w:rsidR="00A332A0" w:rsidRPr="00A332A0" w:rsidRDefault="00A332A0" w:rsidP="00A332A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2A0">
        <w:rPr>
          <w:rFonts w:ascii="Times New Roman" w:hAnsi="Times New Roman" w:cs="Times New Roman"/>
          <w:sz w:val="28"/>
          <w:szCs w:val="28"/>
        </w:rPr>
        <w:t>5.1.2. Обеспечение безопасности работника на рабочем месте.</w:t>
      </w:r>
    </w:p>
    <w:p w:rsidR="00A332A0" w:rsidRPr="00A332A0" w:rsidRDefault="00A332A0" w:rsidP="00A332A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2A0">
        <w:rPr>
          <w:rFonts w:ascii="Times New Roman" w:hAnsi="Times New Roman" w:cs="Times New Roman"/>
          <w:sz w:val="28"/>
          <w:szCs w:val="28"/>
        </w:rPr>
        <w:t>5.1.3. Использование механизма частичного финансирования пред</w:t>
      </w:r>
      <w:r w:rsidRPr="00A332A0">
        <w:rPr>
          <w:rFonts w:ascii="Times New Roman" w:hAnsi="Times New Roman" w:cs="Times New Roman"/>
          <w:sz w:val="28"/>
          <w:szCs w:val="28"/>
        </w:rPr>
        <w:t>у</w:t>
      </w:r>
      <w:r w:rsidRPr="00A332A0">
        <w:rPr>
          <w:rFonts w:ascii="Times New Roman" w:hAnsi="Times New Roman" w:cs="Times New Roman"/>
          <w:sz w:val="28"/>
          <w:szCs w:val="28"/>
        </w:rPr>
        <w:t>предительных мер по сокращению производственного травматизма и пр</w:t>
      </w:r>
      <w:r w:rsidRPr="00A332A0">
        <w:rPr>
          <w:rFonts w:ascii="Times New Roman" w:hAnsi="Times New Roman" w:cs="Times New Roman"/>
          <w:sz w:val="28"/>
          <w:szCs w:val="28"/>
        </w:rPr>
        <w:t>о</w:t>
      </w:r>
      <w:r w:rsidRPr="00A332A0">
        <w:rPr>
          <w:rFonts w:ascii="Times New Roman" w:hAnsi="Times New Roman" w:cs="Times New Roman"/>
          <w:sz w:val="28"/>
          <w:szCs w:val="28"/>
        </w:rPr>
        <w:t>фессиональных заболеваний работников за счет средств страховых взносов на обязательное социальное страхование от несчастных случаев на произво</w:t>
      </w:r>
      <w:r w:rsidRPr="00A332A0">
        <w:rPr>
          <w:rFonts w:ascii="Times New Roman" w:hAnsi="Times New Roman" w:cs="Times New Roman"/>
          <w:sz w:val="28"/>
          <w:szCs w:val="28"/>
        </w:rPr>
        <w:t>д</w:t>
      </w:r>
      <w:r w:rsidRPr="00A332A0">
        <w:rPr>
          <w:rFonts w:ascii="Times New Roman" w:hAnsi="Times New Roman" w:cs="Times New Roman"/>
          <w:sz w:val="28"/>
          <w:szCs w:val="28"/>
        </w:rPr>
        <w:t>стве и профессиональных заболеваний.</w:t>
      </w:r>
    </w:p>
    <w:p w:rsidR="00A332A0" w:rsidRPr="00A332A0" w:rsidRDefault="00A332A0" w:rsidP="00A332A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2A0">
        <w:rPr>
          <w:rFonts w:ascii="Times New Roman" w:hAnsi="Times New Roman" w:cs="Times New Roman"/>
          <w:sz w:val="28"/>
          <w:szCs w:val="28"/>
        </w:rPr>
        <w:t>5.1.4. Проведение специальной оценки условий труда.</w:t>
      </w:r>
    </w:p>
    <w:p w:rsidR="00A332A0" w:rsidRPr="00A332A0" w:rsidRDefault="00A332A0" w:rsidP="00A332A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2A0">
        <w:rPr>
          <w:rFonts w:ascii="Times New Roman" w:hAnsi="Times New Roman" w:cs="Times New Roman"/>
          <w:sz w:val="28"/>
          <w:szCs w:val="28"/>
        </w:rPr>
        <w:t>5.1.5. Развитие санитарно-бытового и лечебно-профилактического о</w:t>
      </w:r>
      <w:r w:rsidRPr="00A332A0">
        <w:rPr>
          <w:rFonts w:ascii="Times New Roman" w:hAnsi="Times New Roman" w:cs="Times New Roman"/>
          <w:sz w:val="28"/>
          <w:szCs w:val="28"/>
        </w:rPr>
        <w:t>б</w:t>
      </w:r>
      <w:r w:rsidRPr="00A332A0">
        <w:rPr>
          <w:rFonts w:ascii="Times New Roman" w:hAnsi="Times New Roman" w:cs="Times New Roman"/>
          <w:sz w:val="28"/>
          <w:szCs w:val="28"/>
        </w:rPr>
        <w:t>служивания работников в соответствии с требованиями охраны труда.</w:t>
      </w:r>
    </w:p>
    <w:p w:rsidR="00A332A0" w:rsidRPr="00A332A0" w:rsidRDefault="00A332A0" w:rsidP="00A332A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2A0">
        <w:rPr>
          <w:rFonts w:ascii="Times New Roman" w:hAnsi="Times New Roman" w:cs="Times New Roman"/>
          <w:sz w:val="28"/>
          <w:szCs w:val="28"/>
        </w:rPr>
        <w:t>5.1.6. Приобретение и выдача сертифицированной специальной оде</w:t>
      </w:r>
      <w:r w:rsidRPr="00A332A0">
        <w:rPr>
          <w:rFonts w:ascii="Times New Roman" w:hAnsi="Times New Roman" w:cs="Times New Roman"/>
          <w:sz w:val="28"/>
          <w:szCs w:val="28"/>
        </w:rPr>
        <w:t>ж</w:t>
      </w:r>
      <w:r w:rsidRPr="00A332A0">
        <w:rPr>
          <w:rFonts w:ascii="Times New Roman" w:hAnsi="Times New Roman" w:cs="Times New Roman"/>
          <w:sz w:val="28"/>
          <w:szCs w:val="28"/>
        </w:rPr>
        <w:t>ды, специальной обуви и других средств индивидуальной защиты, смыва</w:t>
      </w:r>
      <w:r w:rsidRPr="00A332A0">
        <w:rPr>
          <w:rFonts w:ascii="Times New Roman" w:hAnsi="Times New Roman" w:cs="Times New Roman"/>
          <w:sz w:val="28"/>
          <w:szCs w:val="28"/>
        </w:rPr>
        <w:t>ю</w:t>
      </w:r>
      <w:r w:rsidRPr="00A332A0">
        <w:rPr>
          <w:rFonts w:ascii="Times New Roman" w:hAnsi="Times New Roman" w:cs="Times New Roman"/>
          <w:sz w:val="28"/>
          <w:szCs w:val="28"/>
        </w:rPr>
        <w:t>щих и обезвреживающих средств в соответствии с установленными нормами работникам, занятым на работах с вредными и (или) опасными условиями труда, а также на работах, выполняемых в особых температурных условиях или связанных с загрязнением.</w:t>
      </w:r>
    </w:p>
    <w:p w:rsidR="00A332A0" w:rsidRPr="00A332A0" w:rsidRDefault="00A332A0" w:rsidP="00A332A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2A0">
        <w:rPr>
          <w:rFonts w:ascii="Times New Roman" w:hAnsi="Times New Roman" w:cs="Times New Roman"/>
          <w:sz w:val="28"/>
          <w:szCs w:val="28"/>
        </w:rPr>
        <w:t>5.1.7. Проведение дней охраны труда, совещаний, семинаров и иных мероприятий по вопросам охраны труда.</w:t>
      </w:r>
    </w:p>
    <w:p w:rsidR="00A332A0" w:rsidRPr="00A332A0" w:rsidRDefault="00A332A0" w:rsidP="00A332A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2A0">
        <w:rPr>
          <w:rFonts w:ascii="Times New Roman" w:hAnsi="Times New Roman" w:cs="Times New Roman"/>
          <w:sz w:val="28"/>
          <w:szCs w:val="28"/>
        </w:rPr>
        <w:t>5.1.8. Обучение безопасным методам и приемам выполнения работ, проведение инструктажа по охране труда, стажировки на рабочем месте и проверки знания требований охраны труда.</w:t>
      </w:r>
    </w:p>
    <w:p w:rsidR="00A332A0" w:rsidRPr="00A332A0" w:rsidRDefault="00A332A0" w:rsidP="00A332A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2A0">
        <w:rPr>
          <w:rFonts w:ascii="Times New Roman" w:hAnsi="Times New Roman" w:cs="Times New Roman"/>
          <w:sz w:val="28"/>
          <w:szCs w:val="28"/>
        </w:rPr>
        <w:t>5.1.9. Организация контроля за состоянием условий труда на рабочих местах, а также за правильностью применения работниками средств индив</w:t>
      </w:r>
      <w:r w:rsidRPr="00A332A0">
        <w:rPr>
          <w:rFonts w:ascii="Times New Roman" w:hAnsi="Times New Roman" w:cs="Times New Roman"/>
          <w:sz w:val="28"/>
          <w:szCs w:val="28"/>
        </w:rPr>
        <w:t>и</w:t>
      </w:r>
      <w:r w:rsidRPr="00A332A0">
        <w:rPr>
          <w:rFonts w:ascii="Times New Roman" w:hAnsi="Times New Roman" w:cs="Times New Roman"/>
          <w:sz w:val="28"/>
          <w:szCs w:val="28"/>
        </w:rPr>
        <w:t>дуальной и коллективной защиты.</w:t>
      </w:r>
    </w:p>
    <w:p w:rsidR="00A332A0" w:rsidRPr="00A332A0" w:rsidRDefault="00A332A0" w:rsidP="00A332A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2A0">
        <w:rPr>
          <w:rFonts w:ascii="Times New Roman" w:hAnsi="Times New Roman" w:cs="Times New Roman"/>
          <w:sz w:val="28"/>
          <w:szCs w:val="28"/>
        </w:rPr>
        <w:t>5.1.10. Проведение обязательных предварительных (при поступлении на работу) и периодических (в течение трудовой деятельности) медицинских осмотров работников.</w:t>
      </w:r>
    </w:p>
    <w:p w:rsidR="00A332A0" w:rsidRPr="00A332A0" w:rsidRDefault="00A332A0" w:rsidP="00A332A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2A0">
        <w:rPr>
          <w:rFonts w:ascii="Times New Roman" w:hAnsi="Times New Roman" w:cs="Times New Roman"/>
          <w:sz w:val="28"/>
          <w:szCs w:val="28"/>
        </w:rPr>
        <w:t>5.1.11. Информирование работников о состоянии условий и охраны труда на рабочих местах, существующем риске повреждения здоровья, о п</w:t>
      </w:r>
      <w:r w:rsidRPr="00A332A0">
        <w:rPr>
          <w:rFonts w:ascii="Times New Roman" w:hAnsi="Times New Roman" w:cs="Times New Roman"/>
          <w:sz w:val="28"/>
          <w:szCs w:val="28"/>
        </w:rPr>
        <w:t>о</w:t>
      </w:r>
      <w:r w:rsidRPr="00A332A0">
        <w:rPr>
          <w:rFonts w:ascii="Times New Roman" w:hAnsi="Times New Roman" w:cs="Times New Roman"/>
          <w:sz w:val="28"/>
          <w:szCs w:val="28"/>
        </w:rPr>
        <w:t>лагающихся работникам компенсациях за работу во вредных и (или) опасных условиях труда, средствах индивидуальной защиты.</w:t>
      </w:r>
    </w:p>
    <w:p w:rsidR="00A332A0" w:rsidRPr="00A332A0" w:rsidRDefault="00A332A0" w:rsidP="00A332A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2A0">
        <w:rPr>
          <w:rFonts w:ascii="Times New Roman" w:hAnsi="Times New Roman" w:cs="Times New Roman"/>
          <w:sz w:val="28"/>
          <w:szCs w:val="28"/>
        </w:rPr>
        <w:t>5.1.12. Разработка и утверждение правил и инструкций по охране труда для работников.</w:t>
      </w:r>
    </w:p>
    <w:p w:rsidR="00A332A0" w:rsidRPr="00A332A0" w:rsidRDefault="00A332A0" w:rsidP="00A332A0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A332A0">
        <w:rPr>
          <w:rFonts w:ascii="Times New Roman" w:hAnsi="Times New Roman" w:cs="Times New Roman"/>
          <w:sz w:val="28"/>
          <w:szCs w:val="28"/>
        </w:rPr>
        <w:t>5.1.13. Проведение проверок состояния условий и охраны труда на р</w:t>
      </w:r>
      <w:r w:rsidRPr="00A332A0">
        <w:rPr>
          <w:rFonts w:ascii="Times New Roman" w:hAnsi="Times New Roman" w:cs="Times New Roman"/>
          <w:sz w:val="28"/>
          <w:szCs w:val="28"/>
        </w:rPr>
        <w:t>а</w:t>
      </w:r>
      <w:r w:rsidRPr="00A332A0">
        <w:rPr>
          <w:rFonts w:ascii="Times New Roman" w:hAnsi="Times New Roman" w:cs="Times New Roman"/>
          <w:sz w:val="28"/>
          <w:szCs w:val="28"/>
        </w:rPr>
        <w:t>бочих местах, рассмотрение их результатов, выработка предложений по пр</w:t>
      </w:r>
      <w:r w:rsidRPr="00A332A0">
        <w:rPr>
          <w:rFonts w:ascii="Times New Roman" w:hAnsi="Times New Roman" w:cs="Times New Roman"/>
          <w:sz w:val="28"/>
          <w:szCs w:val="28"/>
        </w:rPr>
        <w:t>и</w:t>
      </w:r>
      <w:r w:rsidRPr="00A332A0">
        <w:rPr>
          <w:rFonts w:ascii="Times New Roman" w:hAnsi="Times New Roman" w:cs="Times New Roman"/>
          <w:sz w:val="28"/>
          <w:szCs w:val="28"/>
        </w:rPr>
        <w:t>ведению условий и охраны труда в соответствие с государственными норм</w:t>
      </w:r>
      <w:r w:rsidRPr="00A332A0">
        <w:rPr>
          <w:rFonts w:ascii="Times New Roman" w:hAnsi="Times New Roman" w:cs="Times New Roman"/>
          <w:sz w:val="28"/>
          <w:szCs w:val="28"/>
        </w:rPr>
        <w:t>а</w:t>
      </w:r>
      <w:r w:rsidRPr="00A332A0">
        <w:rPr>
          <w:rFonts w:ascii="Times New Roman" w:hAnsi="Times New Roman" w:cs="Times New Roman"/>
          <w:sz w:val="28"/>
          <w:szCs w:val="28"/>
        </w:rPr>
        <w:t>тивными требованиями охраны труда.</w:t>
      </w:r>
    </w:p>
    <w:p w:rsidR="00A332A0" w:rsidRPr="00A332A0" w:rsidRDefault="00A332A0" w:rsidP="00A332A0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A332A0">
        <w:rPr>
          <w:rFonts w:ascii="Times New Roman" w:hAnsi="Times New Roman" w:cs="Times New Roman"/>
          <w:sz w:val="28"/>
          <w:szCs w:val="28"/>
        </w:rPr>
        <w:t>5.1.14. Приобретение и выдача в установленном порядке работникам, занятым на работах с вредными и (или) опасными условиями труда, молока и других равноценных пищевых продуктов, лечебно-профилактического пит</w:t>
      </w:r>
      <w:r w:rsidRPr="00A332A0">
        <w:rPr>
          <w:rFonts w:ascii="Times New Roman" w:hAnsi="Times New Roman" w:cs="Times New Roman"/>
          <w:sz w:val="28"/>
          <w:szCs w:val="28"/>
        </w:rPr>
        <w:t>а</w:t>
      </w:r>
      <w:r w:rsidRPr="00A332A0">
        <w:rPr>
          <w:rFonts w:ascii="Times New Roman" w:hAnsi="Times New Roman" w:cs="Times New Roman"/>
          <w:sz w:val="28"/>
          <w:szCs w:val="28"/>
        </w:rPr>
        <w:t>ния.</w:t>
      </w:r>
    </w:p>
    <w:p w:rsidR="00A332A0" w:rsidRPr="00A332A0" w:rsidRDefault="00A332A0" w:rsidP="00A332A0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A332A0">
        <w:rPr>
          <w:rFonts w:ascii="Times New Roman" w:hAnsi="Times New Roman" w:cs="Times New Roman"/>
          <w:sz w:val="28"/>
          <w:szCs w:val="28"/>
        </w:rPr>
        <w:t>5.1.15. Внедрение более совершенных технологий производства, нов</w:t>
      </w:r>
      <w:r w:rsidRPr="00A332A0">
        <w:rPr>
          <w:rFonts w:ascii="Times New Roman" w:hAnsi="Times New Roman" w:cs="Times New Roman"/>
          <w:sz w:val="28"/>
          <w:szCs w:val="28"/>
        </w:rPr>
        <w:t>о</w:t>
      </w:r>
      <w:r w:rsidRPr="00A332A0">
        <w:rPr>
          <w:rFonts w:ascii="Times New Roman" w:hAnsi="Times New Roman" w:cs="Times New Roman"/>
          <w:sz w:val="28"/>
          <w:szCs w:val="28"/>
        </w:rPr>
        <w:t>го оборудования, средств автоматизации и механизации производственных процессов с целью создания безопасных условий труда, ликвидации (сокр</w:t>
      </w:r>
      <w:r w:rsidRPr="00A332A0">
        <w:rPr>
          <w:rFonts w:ascii="Times New Roman" w:hAnsi="Times New Roman" w:cs="Times New Roman"/>
          <w:sz w:val="28"/>
          <w:szCs w:val="28"/>
        </w:rPr>
        <w:t>а</w:t>
      </w:r>
      <w:r w:rsidRPr="00A332A0">
        <w:rPr>
          <w:rFonts w:ascii="Times New Roman" w:hAnsi="Times New Roman" w:cs="Times New Roman"/>
          <w:sz w:val="28"/>
          <w:szCs w:val="28"/>
        </w:rPr>
        <w:t>щения числа) рабочих мест с вредными и (или) опасными условиями труда.</w:t>
      </w:r>
    </w:p>
    <w:p w:rsidR="00A332A0" w:rsidRPr="00A332A0" w:rsidRDefault="00A332A0" w:rsidP="00A332A0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A332A0">
        <w:rPr>
          <w:rFonts w:ascii="Times New Roman" w:hAnsi="Times New Roman" w:cs="Times New Roman"/>
          <w:sz w:val="28"/>
          <w:szCs w:val="28"/>
        </w:rPr>
        <w:t>5.1.16. Привлечение к сотрудничеству в вопросах улучшения условий труда и контроля за охраной труда членов трудовых коллективов – через обеспечение работы совместных комитетов (комиссий) по охране труда, уполномоченных (доверенных) лиц по охране труда профессионального со</w:t>
      </w:r>
      <w:r w:rsidRPr="00A332A0">
        <w:rPr>
          <w:rFonts w:ascii="Times New Roman" w:hAnsi="Times New Roman" w:cs="Times New Roman"/>
          <w:sz w:val="28"/>
          <w:szCs w:val="28"/>
        </w:rPr>
        <w:t>ю</w:t>
      </w:r>
      <w:r w:rsidRPr="00A332A0">
        <w:rPr>
          <w:rFonts w:ascii="Times New Roman" w:hAnsi="Times New Roman" w:cs="Times New Roman"/>
          <w:sz w:val="28"/>
          <w:szCs w:val="28"/>
        </w:rPr>
        <w:t>за или трудового коллектива.</w:t>
      </w:r>
    </w:p>
    <w:p w:rsidR="00A332A0" w:rsidRPr="00A332A0" w:rsidRDefault="00A332A0" w:rsidP="00A332A0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3"/>
        <w:rPr>
          <w:rFonts w:ascii="Times New Roman" w:hAnsi="Times New Roman" w:cs="Times New Roman"/>
        </w:rPr>
      </w:pPr>
      <w:r w:rsidRPr="00A332A0">
        <w:rPr>
          <w:rFonts w:ascii="Times New Roman" w:hAnsi="Times New Roman" w:cs="Times New Roman"/>
          <w:sz w:val="28"/>
          <w:szCs w:val="28"/>
        </w:rPr>
        <w:t>5.2. Перечень мероприятий, сгруппированных в соответствии с осно</w:t>
      </w:r>
      <w:r w:rsidRPr="00A332A0">
        <w:rPr>
          <w:rFonts w:ascii="Times New Roman" w:hAnsi="Times New Roman" w:cs="Times New Roman"/>
          <w:sz w:val="28"/>
          <w:szCs w:val="28"/>
        </w:rPr>
        <w:t>в</w:t>
      </w:r>
      <w:r w:rsidRPr="00A332A0">
        <w:rPr>
          <w:rFonts w:ascii="Times New Roman" w:hAnsi="Times New Roman" w:cs="Times New Roman"/>
          <w:sz w:val="28"/>
          <w:szCs w:val="28"/>
        </w:rPr>
        <w:t>ными направлениями Программы, с указанием объёмов финансирования  представлен в Приложении к программе.</w:t>
      </w:r>
      <w:r w:rsidRPr="00A332A0">
        <w:rPr>
          <w:rFonts w:ascii="Times New Roman" w:hAnsi="Times New Roman" w:cs="Times New Roman"/>
        </w:rPr>
        <w:t xml:space="preserve"> </w:t>
      </w:r>
    </w:p>
    <w:p w:rsidR="00A332A0" w:rsidRDefault="00A332A0" w:rsidP="00A332A0">
      <w:pPr>
        <w:spacing w:after="0" w:line="240" w:lineRule="auto"/>
        <w:sectPr w:rsidR="00A332A0" w:rsidSect="005A5960">
          <w:pgSz w:w="11906" w:h="16838"/>
          <w:pgMar w:top="680" w:right="567" w:bottom="567" w:left="1134" w:header="709" w:footer="709" w:gutter="0"/>
          <w:cols w:space="708"/>
          <w:docGrid w:linePitch="360"/>
        </w:sectPr>
      </w:pPr>
      <w:r w:rsidRPr="00F41D42">
        <w:t xml:space="preserve">                                                                     </w:t>
      </w:r>
    </w:p>
    <w:p w:rsidR="00A332A0" w:rsidRPr="00A332A0" w:rsidRDefault="00A332A0" w:rsidP="00A332A0">
      <w:pPr>
        <w:spacing w:after="0" w:line="240" w:lineRule="auto"/>
        <w:rPr>
          <w:rFonts w:ascii="Times New Roman" w:hAnsi="Times New Roman" w:cs="Times New Roman"/>
        </w:rPr>
      </w:pPr>
      <w:r w:rsidRPr="00A332A0">
        <w:rPr>
          <w:rFonts w:ascii="Times New Roman" w:hAnsi="Times New Roman" w:cs="Times New Roman"/>
        </w:rPr>
        <w:t xml:space="preserve">                   </w:t>
      </w:r>
    </w:p>
    <w:p w:rsidR="00A332A0" w:rsidRPr="00A332A0" w:rsidRDefault="00A332A0" w:rsidP="00A332A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332A0">
        <w:rPr>
          <w:rFonts w:ascii="Times New Roman" w:hAnsi="Times New Roman" w:cs="Times New Roman"/>
          <w:b/>
          <w:color w:val="000000"/>
          <w:sz w:val="28"/>
          <w:szCs w:val="28"/>
        </w:rPr>
        <w:t>ПЕРЕЧЕНЬ МЕРОПРИЯТИЙ</w:t>
      </w:r>
    </w:p>
    <w:p w:rsidR="00A332A0" w:rsidRPr="00A332A0" w:rsidRDefault="00A332A0" w:rsidP="00A332A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332A0">
        <w:rPr>
          <w:rFonts w:ascii="Times New Roman" w:hAnsi="Times New Roman" w:cs="Times New Roman"/>
          <w:b/>
          <w:color w:val="000000"/>
          <w:sz w:val="28"/>
          <w:szCs w:val="28"/>
        </w:rPr>
        <w:t>по реализации Программы "Нулевой  травматизм»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4"/>
        <w:gridCol w:w="8448"/>
        <w:gridCol w:w="2399"/>
        <w:gridCol w:w="1906"/>
        <w:gridCol w:w="766"/>
        <w:gridCol w:w="766"/>
        <w:gridCol w:w="766"/>
      </w:tblGrid>
      <w:tr w:rsidR="00A332A0" w:rsidRPr="00A332A0" w:rsidTr="00A332A0">
        <w:tc>
          <w:tcPr>
            <w:tcW w:w="1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Наименование мероприятия</w:t>
            </w:r>
          </w:p>
        </w:tc>
        <w:tc>
          <w:tcPr>
            <w:tcW w:w="7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ответственные</w:t>
            </w:r>
          </w:p>
        </w:tc>
        <w:tc>
          <w:tcPr>
            <w:tcW w:w="6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Срок испо</w:t>
            </w:r>
            <w:r w:rsidRPr="00A332A0">
              <w:rPr>
                <w:rFonts w:ascii="Times New Roman" w:hAnsi="Times New Roman" w:cs="Times New Roman"/>
              </w:rPr>
              <w:t>л</w:t>
            </w:r>
            <w:r w:rsidRPr="00A332A0">
              <w:rPr>
                <w:rFonts w:ascii="Times New Roman" w:hAnsi="Times New Roman" w:cs="Times New Roman"/>
              </w:rPr>
              <w:t>нения</w:t>
            </w:r>
          </w:p>
        </w:tc>
        <w:tc>
          <w:tcPr>
            <w:tcW w:w="738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Объемы финансиров</w:t>
            </w:r>
            <w:r w:rsidRPr="00A332A0">
              <w:rPr>
                <w:rFonts w:ascii="Times New Roman" w:hAnsi="Times New Roman" w:cs="Times New Roman"/>
              </w:rPr>
              <w:t>а</w:t>
            </w:r>
            <w:r w:rsidRPr="00A332A0">
              <w:rPr>
                <w:rFonts w:ascii="Times New Roman" w:hAnsi="Times New Roman" w:cs="Times New Roman"/>
              </w:rPr>
              <w:t>ния, тыс.руб</w:t>
            </w:r>
          </w:p>
        </w:tc>
      </w:tr>
      <w:tr w:rsidR="00A332A0" w:rsidRPr="00A332A0" w:rsidTr="00A332A0">
        <w:tc>
          <w:tcPr>
            <w:tcW w:w="1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2019</w:t>
            </w:r>
          </w:p>
        </w:tc>
      </w:tr>
      <w:tr w:rsidR="00A332A0" w:rsidRPr="00A332A0" w:rsidTr="00A332A0">
        <w:tc>
          <w:tcPr>
            <w:tcW w:w="1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7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Создание и обеспечение работы коми</w:t>
            </w:r>
            <w:r w:rsidRPr="00A332A0">
              <w:rPr>
                <w:rFonts w:ascii="Times New Roman" w:hAnsi="Times New Roman" w:cs="Times New Roman"/>
              </w:rPr>
              <w:t>с</w:t>
            </w:r>
            <w:r w:rsidRPr="00A332A0">
              <w:rPr>
                <w:rFonts w:ascii="Times New Roman" w:hAnsi="Times New Roman" w:cs="Times New Roman"/>
              </w:rPr>
              <w:t>сии по охране труда в целях организации совместных действий работодателя и р</w:t>
            </w:r>
            <w:r w:rsidRPr="00A332A0">
              <w:rPr>
                <w:rFonts w:ascii="Times New Roman" w:hAnsi="Times New Roman" w:cs="Times New Roman"/>
              </w:rPr>
              <w:t>а</w:t>
            </w:r>
            <w:r w:rsidRPr="00A332A0">
              <w:rPr>
                <w:rFonts w:ascii="Times New Roman" w:hAnsi="Times New Roman" w:cs="Times New Roman"/>
              </w:rPr>
              <w:t>ботников по обеспечению требований охраны труда, предупреждению прои</w:t>
            </w:r>
            <w:r w:rsidRPr="00A332A0">
              <w:rPr>
                <w:rFonts w:ascii="Times New Roman" w:hAnsi="Times New Roman" w:cs="Times New Roman"/>
              </w:rPr>
              <w:t>з</w:t>
            </w:r>
            <w:r w:rsidRPr="00A332A0">
              <w:rPr>
                <w:rFonts w:ascii="Times New Roman" w:hAnsi="Times New Roman" w:cs="Times New Roman"/>
              </w:rPr>
              <w:t>водственного травматизма и професси</w:t>
            </w:r>
            <w:r w:rsidRPr="00A332A0">
              <w:rPr>
                <w:rFonts w:ascii="Times New Roman" w:hAnsi="Times New Roman" w:cs="Times New Roman"/>
              </w:rPr>
              <w:t>о</w:t>
            </w:r>
            <w:r w:rsidRPr="00A332A0">
              <w:rPr>
                <w:rFonts w:ascii="Times New Roman" w:hAnsi="Times New Roman" w:cs="Times New Roman"/>
              </w:rPr>
              <w:t>нальных заболеванию</w:t>
            </w:r>
          </w:p>
        </w:tc>
        <w:tc>
          <w:tcPr>
            <w:tcW w:w="7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 xml:space="preserve">Глава администрации </w:t>
            </w:r>
          </w:p>
        </w:tc>
        <w:tc>
          <w:tcPr>
            <w:tcW w:w="6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2017 - 2020</w:t>
            </w: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332A0" w:rsidRPr="00A332A0" w:rsidTr="00A332A0">
        <w:tc>
          <w:tcPr>
            <w:tcW w:w="1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1.1.</w:t>
            </w:r>
          </w:p>
        </w:tc>
        <w:tc>
          <w:tcPr>
            <w:tcW w:w="27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Назначение ответственного за организ</w:t>
            </w:r>
            <w:r w:rsidRPr="00A332A0">
              <w:rPr>
                <w:rFonts w:ascii="Times New Roman" w:hAnsi="Times New Roman" w:cs="Times New Roman"/>
              </w:rPr>
              <w:t>а</w:t>
            </w:r>
            <w:r w:rsidRPr="00A332A0">
              <w:rPr>
                <w:rFonts w:ascii="Times New Roman" w:hAnsi="Times New Roman" w:cs="Times New Roman"/>
              </w:rPr>
              <w:t>цию работы по охране труда в Админ</w:t>
            </w:r>
            <w:r w:rsidRPr="00A332A0">
              <w:rPr>
                <w:rFonts w:ascii="Times New Roman" w:hAnsi="Times New Roman" w:cs="Times New Roman"/>
              </w:rPr>
              <w:t>и</w:t>
            </w:r>
            <w:r w:rsidRPr="00A332A0">
              <w:rPr>
                <w:rFonts w:ascii="Times New Roman" w:hAnsi="Times New Roman" w:cs="Times New Roman"/>
              </w:rPr>
              <w:t>страции Быстрогорского сельского пос</w:t>
            </w:r>
            <w:r w:rsidRPr="00A332A0">
              <w:rPr>
                <w:rFonts w:ascii="Times New Roman" w:hAnsi="Times New Roman" w:cs="Times New Roman"/>
              </w:rPr>
              <w:t>е</w:t>
            </w:r>
            <w:r w:rsidRPr="00A332A0">
              <w:rPr>
                <w:rFonts w:ascii="Times New Roman" w:hAnsi="Times New Roman" w:cs="Times New Roman"/>
              </w:rPr>
              <w:t>ления.</w:t>
            </w:r>
          </w:p>
        </w:tc>
        <w:tc>
          <w:tcPr>
            <w:tcW w:w="7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Специалист по кадровой работе</w:t>
            </w:r>
          </w:p>
        </w:tc>
        <w:tc>
          <w:tcPr>
            <w:tcW w:w="6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332A0" w:rsidRPr="00A332A0" w:rsidTr="00A332A0">
        <w:tc>
          <w:tcPr>
            <w:tcW w:w="1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1.2.</w:t>
            </w:r>
          </w:p>
        </w:tc>
        <w:tc>
          <w:tcPr>
            <w:tcW w:w="27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Анализ информации о состоянии усл</w:t>
            </w:r>
            <w:r w:rsidRPr="00A332A0">
              <w:rPr>
                <w:rFonts w:ascii="Times New Roman" w:hAnsi="Times New Roman" w:cs="Times New Roman"/>
              </w:rPr>
              <w:t>о</w:t>
            </w:r>
            <w:r w:rsidRPr="00A332A0">
              <w:rPr>
                <w:rFonts w:ascii="Times New Roman" w:hAnsi="Times New Roman" w:cs="Times New Roman"/>
              </w:rPr>
              <w:t xml:space="preserve">вий и охраны труда </w:t>
            </w:r>
          </w:p>
        </w:tc>
        <w:tc>
          <w:tcPr>
            <w:tcW w:w="7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Глава админис</w:t>
            </w:r>
            <w:r w:rsidRPr="00A332A0">
              <w:rPr>
                <w:rFonts w:ascii="Times New Roman" w:hAnsi="Times New Roman" w:cs="Times New Roman"/>
              </w:rPr>
              <w:t>т</w:t>
            </w:r>
            <w:r w:rsidRPr="00A332A0">
              <w:rPr>
                <w:rFonts w:ascii="Times New Roman" w:hAnsi="Times New Roman" w:cs="Times New Roman"/>
              </w:rPr>
              <w:t>рации</w:t>
            </w:r>
          </w:p>
        </w:tc>
        <w:tc>
          <w:tcPr>
            <w:tcW w:w="6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2017 - 2020</w:t>
            </w: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332A0" w:rsidRPr="00A332A0" w:rsidTr="00A332A0">
        <w:tc>
          <w:tcPr>
            <w:tcW w:w="1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1.3.</w:t>
            </w:r>
          </w:p>
        </w:tc>
        <w:tc>
          <w:tcPr>
            <w:tcW w:w="27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Систематизация информации о состо</w:t>
            </w:r>
            <w:r w:rsidRPr="00A332A0">
              <w:rPr>
                <w:rFonts w:ascii="Times New Roman" w:hAnsi="Times New Roman" w:cs="Times New Roman"/>
              </w:rPr>
              <w:t>я</w:t>
            </w:r>
            <w:r w:rsidRPr="00A332A0">
              <w:rPr>
                <w:rFonts w:ascii="Times New Roman" w:hAnsi="Times New Roman" w:cs="Times New Roman"/>
              </w:rPr>
              <w:t>нии условий и охраны труда.</w:t>
            </w:r>
          </w:p>
        </w:tc>
        <w:tc>
          <w:tcPr>
            <w:tcW w:w="7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Ответственный по ГО и ЧС</w:t>
            </w:r>
          </w:p>
        </w:tc>
        <w:tc>
          <w:tcPr>
            <w:tcW w:w="6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2017 – 2020</w:t>
            </w: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332A0" w:rsidRPr="00A332A0" w:rsidTr="00A332A0">
        <w:tc>
          <w:tcPr>
            <w:tcW w:w="1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1.4.</w:t>
            </w:r>
          </w:p>
        </w:tc>
        <w:tc>
          <w:tcPr>
            <w:tcW w:w="27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Обеспечение наличия комплекта норм</w:t>
            </w:r>
            <w:r w:rsidRPr="00A332A0">
              <w:rPr>
                <w:rFonts w:ascii="Times New Roman" w:hAnsi="Times New Roman" w:cs="Times New Roman"/>
              </w:rPr>
              <w:t>а</w:t>
            </w:r>
            <w:r w:rsidRPr="00A332A0">
              <w:rPr>
                <w:rFonts w:ascii="Times New Roman" w:hAnsi="Times New Roman" w:cs="Times New Roman"/>
              </w:rPr>
              <w:t>тивных правовых актов, содержащих требования охраны труда в соответствии со спецификой деятельн</w:t>
            </w:r>
            <w:r w:rsidRPr="00A332A0">
              <w:rPr>
                <w:rFonts w:ascii="Times New Roman" w:hAnsi="Times New Roman" w:cs="Times New Roman"/>
              </w:rPr>
              <w:t>о</w:t>
            </w:r>
            <w:r w:rsidRPr="00A332A0">
              <w:rPr>
                <w:rFonts w:ascii="Times New Roman" w:hAnsi="Times New Roman" w:cs="Times New Roman"/>
              </w:rPr>
              <w:t>сти (далее – НПА по охране труда).</w:t>
            </w:r>
          </w:p>
        </w:tc>
        <w:tc>
          <w:tcPr>
            <w:tcW w:w="7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Ответственный по ГО и ЧС</w:t>
            </w:r>
          </w:p>
        </w:tc>
        <w:tc>
          <w:tcPr>
            <w:tcW w:w="6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332A0" w:rsidRPr="00A332A0" w:rsidTr="00A332A0">
        <w:tc>
          <w:tcPr>
            <w:tcW w:w="1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1.5.</w:t>
            </w:r>
          </w:p>
        </w:tc>
        <w:tc>
          <w:tcPr>
            <w:tcW w:w="27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Составление перечня имеющихся НПА по охране труда</w:t>
            </w:r>
          </w:p>
        </w:tc>
        <w:tc>
          <w:tcPr>
            <w:tcW w:w="7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Ответственный по ГО и ЧС</w:t>
            </w:r>
          </w:p>
        </w:tc>
        <w:tc>
          <w:tcPr>
            <w:tcW w:w="6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332A0" w:rsidRPr="00A332A0" w:rsidTr="00A332A0">
        <w:tc>
          <w:tcPr>
            <w:tcW w:w="1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1.6.</w:t>
            </w:r>
          </w:p>
        </w:tc>
        <w:tc>
          <w:tcPr>
            <w:tcW w:w="27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Организация совещаний по охране труда</w:t>
            </w:r>
          </w:p>
        </w:tc>
        <w:tc>
          <w:tcPr>
            <w:tcW w:w="7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Ответственный по ГО и ЧС</w:t>
            </w:r>
          </w:p>
        </w:tc>
        <w:tc>
          <w:tcPr>
            <w:tcW w:w="6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1р/3мес,по мере необх</w:t>
            </w:r>
            <w:r w:rsidRPr="00A332A0">
              <w:rPr>
                <w:rFonts w:ascii="Times New Roman" w:hAnsi="Times New Roman" w:cs="Times New Roman"/>
              </w:rPr>
              <w:t>о</w:t>
            </w:r>
            <w:r w:rsidRPr="00A332A0">
              <w:rPr>
                <w:rFonts w:ascii="Times New Roman" w:hAnsi="Times New Roman" w:cs="Times New Roman"/>
              </w:rPr>
              <w:t>димости</w:t>
            </w: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332A0" w:rsidRPr="00A332A0" w:rsidTr="00A332A0">
        <w:tc>
          <w:tcPr>
            <w:tcW w:w="1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1.7.</w:t>
            </w:r>
          </w:p>
        </w:tc>
        <w:tc>
          <w:tcPr>
            <w:tcW w:w="27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Осуществление контроля за соблюден</w:t>
            </w:r>
            <w:r w:rsidRPr="00A332A0">
              <w:rPr>
                <w:rFonts w:ascii="Times New Roman" w:hAnsi="Times New Roman" w:cs="Times New Roman"/>
              </w:rPr>
              <w:t>и</w:t>
            </w:r>
            <w:r w:rsidRPr="00A332A0">
              <w:rPr>
                <w:rFonts w:ascii="Times New Roman" w:hAnsi="Times New Roman" w:cs="Times New Roman"/>
              </w:rPr>
              <w:t>ем работниками требований охраны тр</w:t>
            </w:r>
            <w:r w:rsidRPr="00A332A0">
              <w:rPr>
                <w:rFonts w:ascii="Times New Roman" w:hAnsi="Times New Roman" w:cs="Times New Roman"/>
              </w:rPr>
              <w:t>у</w:t>
            </w:r>
            <w:r w:rsidRPr="00A332A0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7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Ответственный по ГО и ЧС</w:t>
            </w:r>
          </w:p>
        </w:tc>
        <w:tc>
          <w:tcPr>
            <w:tcW w:w="6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постоянно</w:t>
            </w: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332A0" w:rsidRPr="00A332A0" w:rsidTr="00A332A0">
        <w:tc>
          <w:tcPr>
            <w:tcW w:w="1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7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Пересмотр и актуализация  должностных инструкций, в целях распределения функций и обязанностей по охране тр</w:t>
            </w:r>
            <w:r w:rsidRPr="00A332A0">
              <w:rPr>
                <w:rFonts w:ascii="Times New Roman" w:hAnsi="Times New Roman" w:cs="Times New Roman"/>
              </w:rPr>
              <w:t>у</w:t>
            </w:r>
            <w:r w:rsidRPr="00A332A0">
              <w:rPr>
                <w:rFonts w:ascii="Times New Roman" w:hAnsi="Times New Roman" w:cs="Times New Roman"/>
              </w:rPr>
              <w:t xml:space="preserve">да. </w:t>
            </w:r>
          </w:p>
        </w:tc>
        <w:tc>
          <w:tcPr>
            <w:tcW w:w="7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Специалист по кадровой работе</w:t>
            </w:r>
          </w:p>
        </w:tc>
        <w:tc>
          <w:tcPr>
            <w:tcW w:w="6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1р/5лет, по мере необх</w:t>
            </w:r>
            <w:r w:rsidRPr="00A332A0">
              <w:rPr>
                <w:rFonts w:ascii="Times New Roman" w:hAnsi="Times New Roman" w:cs="Times New Roman"/>
              </w:rPr>
              <w:t>о</w:t>
            </w:r>
            <w:r w:rsidRPr="00A332A0">
              <w:rPr>
                <w:rFonts w:ascii="Times New Roman" w:hAnsi="Times New Roman" w:cs="Times New Roman"/>
              </w:rPr>
              <w:t>димости.</w:t>
            </w: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332A0" w:rsidRPr="00A332A0" w:rsidTr="00A332A0">
        <w:tc>
          <w:tcPr>
            <w:tcW w:w="1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7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Выборы уполномоченных (доверенных) лиц по охране труда</w:t>
            </w:r>
          </w:p>
        </w:tc>
        <w:tc>
          <w:tcPr>
            <w:tcW w:w="7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1р/3года</w:t>
            </w: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332A0" w:rsidRPr="00A332A0" w:rsidTr="00A332A0">
        <w:tc>
          <w:tcPr>
            <w:tcW w:w="1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7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Проведение проверок условий и охраны труда на рабочих местах, направленных на выявление нарушений трудового з</w:t>
            </w:r>
            <w:r w:rsidRPr="00A332A0">
              <w:rPr>
                <w:rFonts w:ascii="Times New Roman" w:hAnsi="Times New Roman" w:cs="Times New Roman"/>
              </w:rPr>
              <w:t>а</w:t>
            </w:r>
            <w:r w:rsidRPr="00A332A0">
              <w:rPr>
                <w:rFonts w:ascii="Times New Roman" w:hAnsi="Times New Roman" w:cs="Times New Roman"/>
              </w:rPr>
              <w:t>конодательства в сфере охраны труда и их устранение.</w:t>
            </w:r>
          </w:p>
        </w:tc>
        <w:tc>
          <w:tcPr>
            <w:tcW w:w="7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Глава админис</w:t>
            </w:r>
            <w:r w:rsidRPr="00A332A0">
              <w:rPr>
                <w:rFonts w:ascii="Times New Roman" w:hAnsi="Times New Roman" w:cs="Times New Roman"/>
              </w:rPr>
              <w:t>т</w:t>
            </w:r>
            <w:r w:rsidRPr="00A332A0">
              <w:rPr>
                <w:rFonts w:ascii="Times New Roman" w:hAnsi="Times New Roman" w:cs="Times New Roman"/>
              </w:rPr>
              <w:t>рации</w:t>
            </w:r>
          </w:p>
        </w:tc>
        <w:tc>
          <w:tcPr>
            <w:tcW w:w="6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Согласно плану</w:t>
            </w: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332A0" w:rsidRPr="00A332A0" w:rsidTr="00A332A0">
        <w:tc>
          <w:tcPr>
            <w:tcW w:w="1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7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Оценка деятельности  комиссии по охр</w:t>
            </w:r>
            <w:r w:rsidRPr="00A332A0">
              <w:rPr>
                <w:rFonts w:ascii="Times New Roman" w:hAnsi="Times New Roman" w:cs="Times New Roman"/>
              </w:rPr>
              <w:t>а</w:t>
            </w:r>
            <w:r w:rsidRPr="00A332A0">
              <w:rPr>
                <w:rFonts w:ascii="Times New Roman" w:hAnsi="Times New Roman" w:cs="Times New Roman"/>
              </w:rPr>
              <w:t>не труда</w:t>
            </w:r>
          </w:p>
        </w:tc>
        <w:tc>
          <w:tcPr>
            <w:tcW w:w="7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Глава Админ</w:t>
            </w:r>
            <w:r w:rsidRPr="00A332A0">
              <w:rPr>
                <w:rFonts w:ascii="Times New Roman" w:hAnsi="Times New Roman" w:cs="Times New Roman"/>
              </w:rPr>
              <w:t>и</w:t>
            </w:r>
            <w:r w:rsidRPr="00A332A0">
              <w:rPr>
                <w:rFonts w:ascii="Times New Roman" w:hAnsi="Times New Roman" w:cs="Times New Roman"/>
              </w:rPr>
              <w:t>страции</w:t>
            </w:r>
          </w:p>
        </w:tc>
        <w:tc>
          <w:tcPr>
            <w:tcW w:w="6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1 раз в год</w:t>
            </w: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332A0" w:rsidRPr="00A332A0" w:rsidTr="00A332A0">
        <w:tc>
          <w:tcPr>
            <w:tcW w:w="1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27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Оборудование (обновление) кабинета (уголка) по охране труда</w:t>
            </w:r>
          </w:p>
        </w:tc>
        <w:tc>
          <w:tcPr>
            <w:tcW w:w="7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Ответственный по ГО и ЧС</w:t>
            </w:r>
          </w:p>
        </w:tc>
        <w:tc>
          <w:tcPr>
            <w:tcW w:w="6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2017 – 2020</w:t>
            </w: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332A0" w:rsidRPr="00A332A0" w:rsidTr="00A332A0">
        <w:tc>
          <w:tcPr>
            <w:tcW w:w="1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27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Включение вопросов состояния условий и охраны труда в повестки совещаний</w:t>
            </w:r>
          </w:p>
        </w:tc>
        <w:tc>
          <w:tcPr>
            <w:tcW w:w="7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Ответственный по ГО и ЧС</w:t>
            </w:r>
          </w:p>
        </w:tc>
        <w:tc>
          <w:tcPr>
            <w:tcW w:w="6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По мере н</w:t>
            </w:r>
            <w:r w:rsidRPr="00A332A0">
              <w:rPr>
                <w:rFonts w:ascii="Times New Roman" w:hAnsi="Times New Roman" w:cs="Times New Roman"/>
              </w:rPr>
              <w:t>е</w:t>
            </w:r>
            <w:r w:rsidRPr="00A332A0">
              <w:rPr>
                <w:rFonts w:ascii="Times New Roman" w:hAnsi="Times New Roman" w:cs="Times New Roman"/>
              </w:rPr>
              <w:t>обходимости</w:t>
            </w: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332A0" w:rsidRPr="00A332A0" w:rsidTr="00A332A0">
        <w:tc>
          <w:tcPr>
            <w:tcW w:w="1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27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Использование средств Фонда социал</w:t>
            </w:r>
            <w:r w:rsidRPr="00A332A0">
              <w:rPr>
                <w:rFonts w:ascii="Times New Roman" w:hAnsi="Times New Roman" w:cs="Times New Roman"/>
              </w:rPr>
              <w:t>ь</w:t>
            </w:r>
            <w:r w:rsidRPr="00A332A0">
              <w:rPr>
                <w:rFonts w:ascii="Times New Roman" w:hAnsi="Times New Roman" w:cs="Times New Roman"/>
              </w:rPr>
              <w:t>ного страхования Российской Федерации на финансирование предупредительных мер по снижению производственного травматизма и профессиональных заб</w:t>
            </w:r>
            <w:r w:rsidRPr="00A332A0">
              <w:rPr>
                <w:rFonts w:ascii="Times New Roman" w:hAnsi="Times New Roman" w:cs="Times New Roman"/>
              </w:rPr>
              <w:t>о</w:t>
            </w:r>
            <w:r w:rsidRPr="00A332A0">
              <w:rPr>
                <w:rFonts w:ascii="Times New Roman" w:hAnsi="Times New Roman" w:cs="Times New Roman"/>
              </w:rPr>
              <w:t>леваний.</w:t>
            </w:r>
          </w:p>
        </w:tc>
        <w:tc>
          <w:tcPr>
            <w:tcW w:w="7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2017 – 2020</w:t>
            </w: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332A0" w:rsidRPr="00A332A0" w:rsidTr="00A332A0">
        <w:tc>
          <w:tcPr>
            <w:tcW w:w="1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27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 xml:space="preserve">Обучение по охране труда </w:t>
            </w:r>
          </w:p>
        </w:tc>
        <w:tc>
          <w:tcPr>
            <w:tcW w:w="7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Ответственный по ГО и ЧС</w:t>
            </w:r>
          </w:p>
        </w:tc>
        <w:tc>
          <w:tcPr>
            <w:tcW w:w="6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1р/3года</w:t>
            </w: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2000</w:t>
            </w:r>
          </w:p>
        </w:tc>
      </w:tr>
      <w:tr w:rsidR="00A332A0" w:rsidRPr="00A332A0" w:rsidTr="00A332A0">
        <w:tc>
          <w:tcPr>
            <w:tcW w:w="1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9.1.</w:t>
            </w:r>
          </w:p>
        </w:tc>
        <w:tc>
          <w:tcPr>
            <w:tcW w:w="27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Проведение вводного инструктажа</w:t>
            </w:r>
          </w:p>
        </w:tc>
        <w:tc>
          <w:tcPr>
            <w:tcW w:w="7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Ответственный по ГО и ЧС</w:t>
            </w:r>
          </w:p>
        </w:tc>
        <w:tc>
          <w:tcPr>
            <w:tcW w:w="6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2017 – 2020</w:t>
            </w: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332A0" w:rsidRPr="00A332A0" w:rsidTr="00A332A0">
        <w:tc>
          <w:tcPr>
            <w:tcW w:w="1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9.2.</w:t>
            </w:r>
          </w:p>
        </w:tc>
        <w:tc>
          <w:tcPr>
            <w:tcW w:w="27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Проведение первичного инструктажа на рабочем месте</w:t>
            </w:r>
          </w:p>
        </w:tc>
        <w:tc>
          <w:tcPr>
            <w:tcW w:w="7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Ответственный по ГО и ЧС</w:t>
            </w:r>
          </w:p>
        </w:tc>
        <w:tc>
          <w:tcPr>
            <w:tcW w:w="6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При приеме на работу</w:t>
            </w: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332A0" w:rsidRPr="00A332A0" w:rsidTr="00A332A0">
        <w:tc>
          <w:tcPr>
            <w:tcW w:w="1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9.3.</w:t>
            </w:r>
          </w:p>
        </w:tc>
        <w:tc>
          <w:tcPr>
            <w:tcW w:w="27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Проведение стажировки</w:t>
            </w:r>
          </w:p>
        </w:tc>
        <w:tc>
          <w:tcPr>
            <w:tcW w:w="7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Ответственный по ГО и ЧС</w:t>
            </w:r>
          </w:p>
        </w:tc>
        <w:tc>
          <w:tcPr>
            <w:tcW w:w="6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По мере н</w:t>
            </w:r>
            <w:r w:rsidRPr="00A332A0">
              <w:rPr>
                <w:rFonts w:ascii="Times New Roman" w:hAnsi="Times New Roman" w:cs="Times New Roman"/>
              </w:rPr>
              <w:t>е</w:t>
            </w:r>
            <w:r w:rsidRPr="00A332A0">
              <w:rPr>
                <w:rFonts w:ascii="Times New Roman" w:hAnsi="Times New Roman" w:cs="Times New Roman"/>
              </w:rPr>
              <w:t>обходимости</w:t>
            </w: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332A0" w:rsidRPr="00A332A0" w:rsidTr="00A332A0">
        <w:tc>
          <w:tcPr>
            <w:tcW w:w="1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9.4.</w:t>
            </w:r>
          </w:p>
        </w:tc>
        <w:tc>
          <w:tcPr>
            <w:tcW w:w="27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Проведение повторного инструктажа</w:t>
            </w:r>
          </w:p>
        </w:tc>
        <w:tc>
          <w:tcPr>
            <w:tcW w:w="7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Ответственный по ГО и ЧС</w:t>
            </w:r>
          </w:p>
        </w:tc>
        <w:tc>
          <w:tcPr>
            <w:tcW w:w="6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Согласно плану</w:t>
            </w: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332A0" w:rsidRPr="00A332A0" w:rsidTr="00A332A0">
        <w:tc>
          <w:tcPr>
            <w:tcW w:w="1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9.5.</w:t>
            </w:r>
          </w:p>
        </w:tc>
        <w:tc>
          <w:tcPr>
            <w:tcW w:w="27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Проведение внепланового инструктажа</w:t>
            </w:r>
          </w:p>
        </w:tc>
        <w:tc>
          <w:tcPr>
            <w:tcW w:w="7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Ответственный по ГО и ЧС</w:t>
            </w:r>
          </w:p>
        </w:tc>
        <w:tc>
          <w:tcPr>
            <w:tcW w:w="6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По мере н</w:t>
            </w:r>
            <w:r w:rsidRPr="00A332A0">
              <w:rPr>
                <w:rFonts w:ascii="Times New Roman" w:hAnsi="Times New Roman" w:cs="Times New Roman"/>
              </w:rPr>
              <w:t>е</w:t>
            </w:r>
            <w:r w:rsidRPr="00A332A0">
              <w:rPr>
                <w:rFonts w:ascii="Times New Roman" w:hAnsi="Times New Roman" w:cs="Times New Roman"/>
              </w:rPr>
              <w:t>обходимости</w:t>
            </w: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332A0" w:rsidRPr="00A332A0" w:rsidTr="00A332A0">
        <w:trPr>
          <w:trHeight w:val="429"/>
        </w:trPr>
        <w:tc>
          <w:tcPr>
            <w:tcW w:w="1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9.6.</w:t>
            </w:r>
          </w:p>
        </w:tc>
        <w:tc>
          <w:tcPr>
            <w:tcW w:w="27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Проведение целевого инструктажа</w:t>
            </w:r>
          </w:p>
        </w:tc>
        <w:tc>
          <w:tcPr>
            <w:tcW w:w="7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Ответственный по ГО и ЧС</w:t>
            </w:r>
          </w:p>
        </w:tc>
        <w:tc>
          <w:tcPr>
            <w:tcW w:w="6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По мере н</w:t>
            </w:r>
            <w:r w:rsidRPr="00A332A0">
              <w:rPr>
                <w:rFonts w:ascii="Times New Roman" w:hAnsi="Times New Roman" w:cs="Times New Roman"/>
              </w:rPr>
              <w:t>е</w:t>
            </w:r>
            <w:r w:rsidRPr="00A332A0">
              <w:rPr>
                <w:rFonts w:ascii="Times New Roman" w:hAnsi="Times New Roman" w:cs="Times New Roman"/>
              </w:rPr>
              <w:t>обходимости</w:t>
            </w: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332A0" w:rsidRPr="00A332A0" w:rsidTr="00A332A0">
        <w:tc>
          <w:tcPr>
            <w:tcW w:w="1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9.7.</w:t>
            </w:r>
          </w:p>
        </w:tc>
        <w:tc>
          <w:tcPr>
            <w:tcW w:w="27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Организация проведения периодического обучения работников, выполняющих р</w:t>
            </w:r>
            <w:r w:rsidRPr="00A332A0">
              <w:rPr>
                <w:rFonts w:ascii="Times New Roman" w:hAnsi="Times New Roman" w:cs="Times New Roman"/>
              </w:rPr>
              <w:t>а</w:t>
            </w:r>
            <w:r w:rsidRPr="00A332A0">
              <w:rPr>
                <w:rFonts w:ascii="Times New Roman" w:hAnsi="Times New Roman" w:cs="Times New Roman"/>
              </w:rPr>
              <w:t>боты во вредных и опасных условиях труда</w:t>
            </w:r>
          </w:p>
        </w:tc>
        <w:tc>
          <w:tcPr>
            <w:tcW w:w="7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Ответственный по ГО и ЧС</w:t>
            </w:r>
          </w:p>
        </w:tc>
        <w:tc>
          <w:tcPr>
            <w:tcW w:w="6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По мере н</w:t>
            </w:r>
            <w:r w:rsidRPr="00A332A0">
              <w:rPr>
                <w:rFonts w:ascii="Times New Roman" w:hAnsi="Times New Roman" w:cs="Times New Roman"/>
              </w:rPr>
              <w:t>е</w:t>
            </w:r>
            <w:r w:rsidRPr="00A332A0">
              <w:rPr>
                <w:rFonts w:ascii="Times New Roman" w:hAnsi="Times New Roman" w:cs="Times New Roman"/>
              </w:rPr>
              <w:t>обходимости</w:t>
            </w: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332A0" w:rsidRPr="00A332A0" w:rsidTr="00A332A0">
        <w:tc>
          <w:tcPr>
            <w:tcW w:w="1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9.8.</w:t>
            </w:r>
          </w:p>
        </w:tc>
        <w:tc>
          <w:tcPr>
            <w:tcW w:w="27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Организация обучения руководителя о</w:t>
            </w:r>
            <w:r w:rsidRPr="00A332A0">
              <w:rPr>
                <w:rFonts w:ascii="Times New Roman" w:hAnsi="Times New Roman" w:cs="Times New Roman"/>
              </w:rPr>
              <w:t>р</w:t>
            </w:r>
            <w:r w:rsidRPr="00A332A0">
              <w:rPr>
                <w:rFonts w:ascii="Times New Roman" w:hAnsi="Times New Roman" w:cs="Times New Roman"/>
              </w:rPr>
              <w:t>ганизации, лиц, ответственных за орг</w:t>
            </w:r>
            <w:r w:rsidRPr="00A332A0">
              <w:rPr>
                <w:rFonts w:ascii="Times New Roman" w:hAnsi="Times New Roman" w:cs="Times New Roman"/>
              </w:rPr>
              <w:t>а</w:t>
            </w:r>
            <w:r w:rsidRPr="00A332A0">
              <w:rPr>
                <w:rFonts w:ascii="Times New Roman" w:hAnsi="Times New Roman" w:cs="Times New Roman"/>
              </w:rPr>
              <w:t>низацию работы по охране труда, в об</w:t>
            </w:r>
            <w:r w:rsidRPr="00A332A0">
              <w:rPr>
                <w:rFonts w:ascii="Times New Roman" w:hAnsi="Times New Roman" w:cs="Times New Roman"/>
              </w:rPr>
              <w:t>ъ</w:t>
            </w:r>
            <w:r w:rsidRPr="00A332A0">
              <w:rPr>
                <w:rFonts w:ascii="Times New Roman" w:hAnsi="Times New Roman" w:cs="Times New Roman"/>
              </w:rPr>
              <w:t>еме должностных обязанностей в аккр</w:t>
            </w:r>
            <w:r w:rsidRPr="00A332A0">
              <w:rPr>
                <w:rFonts w:ascii="Times New Roman" w:hAnsi="Times New Roman" w:cs="Times New Roman"/>
              </w:rPr>
              <w:t>е</w:t>
            </w:r>
            <w:r w:rsidRPr="00A332A0">
              <w:rPr>
                <w:rFonts w:ascii="Times New Roman" w:hAnsi="Times New Roman" w:cs="Times New Roman"/>
              </w:rPr>
              <w:t>дитованных обучающих организациях</w:t>
            </w:r>
          </w:p>
        </w:tc>
        <w:tc>
          <w:tcPr>
            <w:tcW w:w="7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1р/3года</w:t>
            </w: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2000</w:t>
            </w:r>
          </w:p>
        </w:tc>
      </w:tr>
      <w:tr w:rsidR="00A332A0" w:rsidRPr="00A332A0" w:rsidTr="00A332A0">
        <w:tc>
          <w:tcPr>
            <w:tcW w:w="1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9.9.</w:t>
            </w:r>
          </w:p>
        </w:tc>
        <w:tc>
          <w:tcPr>
            <w:tcW w:w="27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Создание и обеспечение работы коми</w:t>
            </w:r>
            <w:r w:rsidRPr="00A332A0">
              <w:rPr>
                <w:rFonts w:ascii="Times New Roman" w:hAnsi="Times New Roman" w:cs="Times New Roman"/>
              </w:rPr>
              <w:t>с</w:t>
            </w:r>
            <w:r w:rsidRPr="00A332A0">
              <w:rPr>
                <w:rFonts w:ascii="Times New Roman" w:hAnsi="Times New Roman" w:cs="Times New Roman"/>
              </w:rPr>
              <w:t>сии по проверке знаний требований о</w:t>
            </w:r>
            <w:r w:rsidRPr="00A332A0">
              <w:rPr>
                <w:rFonts w:ascii="Times New Roman" w:hAnsi="Times New Roman" w:cs="Times New Roman"/>
              </w:rPr>
              <w:t>х</w:t>
            </w:r>
            <w:r w:rsidRPr="00A332A0">
              <w:rPr>
                <w:rFonts w:ascii="Times New Roman" w:hAnsi="Times New Roman" w:cs="Times New Roman"/>
              </w:rPr>
              <w:t>раны труда в составе не менее трёх чел</w:t>
            </w:r>
            <w:r w:rsidRPr="00A332A0">
              <w:rPr>
                <w:rFonts w:ascii="Times New Roman" w:hAnsi="Times New Roman" w:cs="Times New Roman"/>
              </w:rPr>
              <w:t>о</w:t>
            </w:r>
            <w:r w:rsidRPr="00A332A0">
              <w:rPr>
                <w:rFonts w:ascii="Times New Roman" w:hAnsi="Times New Roman" w:cs="Times New Roman"/>
              </w:rPr>
              <w:t>век, прошедших обучение по охране труда и проверку знаний требований о</w:t>
            </w:r>
            <w:r w:rsidRPr="00A332A0">
              <w:rPr>
                <w:rFonts w:ascii="Times New Roman" w:hAnsi="Times New Roman" w:cs="Times New Roman"/>
              </w:rPr>
              <w:t>х</w:t>
            </w:r>
            <w:r w:rsidRPr="00A332A0">
              <w:rPr>
                <w:rFonts w:ascii="Times New Roman" w:hAnsi="Times New Roman" w:cs="Times New Roman"/>
              </w:rPr>
              <w:t>раны труда</w:t>
            </w:r>
          </w:p>
        </w:tc>
        <w:tc>
          <w:tcPr>
            <w:tcW w:w="7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3 чел</w:t>
            </w:r>
          </w:p>
        </w:tc>
        <w:tc>
          <w:tcPr>
            <w:tcW w:w="6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По мере н</w:t>
            </w:r>
            <w:r w:rsidRPr="00A332A0">
              <w:rPr>
                <w:rFonts w:ascii="Times New Roman" w:hAnsi="Times New Roman" w:cs="Times New Roman"/>
              </w:rPr>
              <w:t>е</w:t>
            </w:r>
            <w:r w:rsidRPr="00A332A0">
              <w:rPr>
                <w:rFonts w:ascii="Times New Roman" w:hAnsi="Times New Roman" w:cs="Times New Roman"/>
              </w:rPr>
              <w:t>обходимости</w:t>
            </w: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332A0" w:rsidRPr="00A332A0" w:rsidTr="00A332A0">
        <w:tc>
          <w:tcPr>
            <w:tcW w:w="1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27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Обеспечение работников специальной одеждой, специальной обувью и другими средствами индивидуальной защиты (д</w:t>
            </w:r>
            <w:r w:rsidRPr="00A332A0">
              <w:rPr>
                <w:rFonts w:ascii="Times New Roman" w:hAnsi="Times New Roman" w:cs="Times New Roman"/>
              </w:rPr>
              <w:t>а</w:t>
            </w:r>
            <w:r w:rsidRPr="00A332A0">
              <w:rPr>
                <w:rFonts w:ascii="Times New Roman" w:hAnsi="Times New Roman" w:cs="Times New Roman"/>
              </w:rPr>
              <w:t>лее – СИЗ)</w:t>
            </w:r>
          </w:p>
        </w:tc>
        <w:tc>
          <w:tcPr>
            <w:tcW w:w="7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Ответственный по ГО и ЧС</w:t>
            </w:r>
          </w:p>
        </w:tc>
        <w:tc>
          <w:tcPr>
            <w:tcW w:w="6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постоянно</w:t>
            </w: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332A0" w:rsidRPr="00A332A0" w:rsidTr="00A332A0">
        <w:tc>
          <w:tcPr>
            <w:tcW w:w="1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10.1.</w:t>
            </w:r>
          </w:p>
        </w:tc>
        <w:tc>
          <w:tcPr>
            <w:tcW w:w="27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Организация выдачи СИЗ работникам и ведения личных карточек учёта выдачи СИЗ</w:t>
            </w:r>
          </w:p>
        </w:tc>
        <w:tc>
          <w:tcPr>
            <w:tcW w:w="7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Ответственный по ГО и ЧС</w:t>
            </w:r>
          </w:p>
        </w:tc>
        <w:tc>
          <w:tcPr>
            <w:tcW w:w="6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По мере н</w:t>
            </w:r>
            <w:r w:rsidRPr="00A332A0">
              <w:rPr>
                <w:rFonts w:ascii="Times New Roman" w:hAnsi="Times New Roman" w:cs="Times New Roman"/>
              </w:rPr>
              <w:t>е</w:t>
            </w:r>
            <w:r w:rsidRPr="00A332A0">
              <w:rPr>
                <w:rFonts w:ascii="Times New Roman" w:hAnsi="Times New Roman" w:cs="Times New Roman"/>
              </w:rPr>
              <w:t>обходим.</w:t>
            </w: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332A0" w:rsidRPr="00A332A0" w:rsidTr="00A332A0">
        <w:tc>
          <w:tcPr>
            <w:tcW w:w="1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10.2.</w:t>
            </w:r>
          </w:p>
        </w:tc>
        <w:tc>
          <w:tcPr>
            <w:tcW w:w="27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Контроль за обязательным применением работниками СИЗ</w:t>
            </w:r>
          </w:p>
        </w:tc>
        <w:tc>
          <w:tcPr>
            <w:tcW w:w="7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Ответственный по ГО и ЧС</w:t>
            </w:r>
          </w:p>
        </w:tc>
        <w:tc>
          <w:tcPr>
            <w:tcW w:w="6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постоянно</w:t>
            </w: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332A0" w:rsidRPr="00A332A0" w:rsidTr="00A332A0">
        <w:tc>
          <w:tcPr>
            <w:tcW w:w="1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27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Медицинские осмотры (обследования) работников</w:t>
            </w:r>
          </w:p>
        </w:tc>
        <w:tc>
          <w:tcPr>
            <w:tcW w:w="7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Специалист по кадрам</w:t>
            </w:r>
          </w:p>
        </w:tc>
        <w:tc>
          <w:tcPr>
            <w:tcW w:w="6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1р/год</w:t>
            </w: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332A0" w:rsidRPr="00A332A0" w:rsidTr="00A332A0">
        <w:tc>
          <w:tcPr>
            <w:tcW w:w="1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11.1.</w:t>
            </w:r>
          </w:p>
        </w:tc>
        <w:tc>
          <w:tcPr>
            <w:tcW w:w="27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Составление контингента работников, подлежащих периодическим и (или) предварительным осмотрам</w:t>
            </w:r>
          </w:p>
        </w:tc>
        <w:tc>
          <w:tcPr>
            <w:tcW w:w="7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Специалист по кадрам</w:t>
            </w:r>
          </w:p>
        </w:tc>
        <w:tc>
          <w:tcPr>
            <w:tcW w:w="6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1р/год</w:t>
            </w: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332A0" w:rsidRPr="00A332A0" w:rsidTr="00A332A0">
        <w:tc>
          <w:tcPr>
            <w:tcW w:w="1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11.2.</w:t>
            </w:r>
          </w:p>
        </w:tc>
        <w:tc>
          <w:tcPr>
            <w:tcW w:w="27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Заключение договора с медицинской о</w:t>
            </w:r>
            <w:r w:rsidRPr="00A332A0">
              <w:rPr>
                <w:rFonts w:ascii="Times New Roman" w:hAnsi="Times New Roman" w:cs="Times New Roman"/>
              </w:rPr>
              <w:t>р</w:t>
            </w:r>
            <w:r w:rsidRPr="00A332A0">
              <w:rPr>
                <w:rFonts w:ascii="Times New Roman" w:hAnsi="Times New Roman" w:cs="Times New Roman"/>
              </w:rPr>
              <w:t>ганизацией о проведение медицинских осмотров</w:t>
            </w:r>
          </w:p>
        </w:tc>
        <w:tc>
          <w:tcPr>
            <w:tcW w:w="7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Сектор экон</w:t>
            </w:r>
            <w:r w:rsidRPr="00A332A0">
              <w:rPr>
                <w:rFonts w:ascii="Times New Roman" w:hAnsi="Times New Roman" w:cs="Times New Roman"/>
              </w:rPr>
              <w:t>о</w:t>
            </w:r>
            <w:r w:rsidRPr="00A332A0">
              <w:rPr>
                <w:rFonts w:ascii="Times New Roman" w:hAnsi="Times New Roman" w:cs="Times New Roman"/>
              </w:rPr>
              <w:t>мики и финансов</w:t>
            </w:r>
          </w:p>
        </w:tc>
        <w:tc>
          <w:tcPr>
            <w:tcW w:w="6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1р/год</w:t>
            </w: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332A0" w:rsidRPr="00A332A0" w:rsidTr="00A332A0">
        <w:tc>
          <w:tcPr>
            <w:tcW w:w="1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11.3.</w:t>
            </w:r>
          </w:p>
        </w:tc>
        <w:tc>
          <w:tcPr>
            <w:tcW w:w="27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Определение частоты проведения пери</w:t>
            </w:r>
            <w:r w:rsidRPr="00A332A0">
              <w:rPr>
                <w:rFonts w:ascii="Times New Roman" w:hAnsi="Times New Roman" w:cs="Times New Roman"/>
              </w:rPr>
              <w:t>о</w:t>
            </w:r>
            <w:r w:rsidRPr="00A332A0">
              <w:rPr>
                <w:rFonts w:ascii="Times New Roman" w:hAnsi="Times New Roman" w:cs="Times New Roman"/>
              </w:rPr>
              <w:t>дических осмотров в соответствии с т</w:t>
            </w:r>
            <w:r w:rsidRPr="00A332A0">
              <w:rPr>
                <w:rFonts w:ascii="Times New Roman" w:hAnsi="Times New Roman" w:cs="Times New Roman"/>
              </w:rPr>
              <w:t>и</w:t>
            </w:r>
            <w:r w:rsidRPr="00A332A0">
              <w:rPr>
                <w:rFonts w:ascii="Times New Roman" w:hAnsi="Times New Roman" w:cs="Times New Roman"/>
              </w:rPr>
              <w:t>пами вредных и (или) опасных прои</w:t>
            </w:r>
            <w:r w:rsidRPr="00A332A0">
              <w:rPr>
                <w:rFonts w:ascii="Times New Roman" w:hAnsi="Times New Roman" w:cs="Times New Roman"/>
              </w:rPr>
              <w:t>з</w:t>
            </w:r>
            <w:r w:rsidRPr="00A332A0">
              <w:rPr>
                <w:rFonts w:ascii="Times New Roman" w:hAnsi="Times New Roman" w:cs="Times New Roman"/>
              </w:rPr>
              <w:t>водственных факторов, воздействующих на работника, или видами выполняемых работ</w:t>
            </w:r>
          </w:p>
        </w:tc>
        <w:tc>
          <w:tcPr>
            <w:tcW w:w="7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Специалист по кадрам</w:t>
            </w:r>
          </w:p>
        </w:tc>
        <w:tc>
          <w:tcPr>
            <w:tcW w:w="6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1 р/год</w:t>
            </w: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332A0" w:rsidRPr="00A332A0" w:rsidTr="00A332A0">
        <w:tc>
          <w:tcPr>
            <w:tcW w:w="1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11.4.</w:t>
            </w:r>
          </w:p>
        </w:tc>
        <w:tc>
          <w:tcPr>
            <w:tcW w:w="27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Составление поименных списков, разр</w:t>
            </w:r>
            <w:r w:rsidRPr="00A332A0">
              <w:rPr>
                <w:rFonts w:ascii="Times New Roman" w:hAnsi="Times New Roman" w:cs="Times New Roman"/>
              </w:rPr>
              <w:t>а</w:t>
            </w:r>
            <w:r w:rsidRPr="00A332A0">
              <w:rPr>
                <w:rFonts w:ascii="Times New Roman" w:hAnsi="Times New Roman" w:cs="Times New Roman"/>
              </w:rPr>
              <w:t>ботанных контингентов работников, подлежащих периодическим и (или) предварительным осмотрам</w:t>
            </w:r>
          </w:p>
        </w:tc>
        <w:tc>
          <w:tcPr>
            <w:tcW w:w="7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Специалист по кадрам</w:t>
            </w:r>
          </w:p>
        </w:tc>
        <w:tc>
          <w:tcPr>
            <w:tcW w:w="6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1 раз/год</w:t>
            </w: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332A0" w:rsidRPr="00A332A0" w:rsidTr="00A332A0">
        <w:tc>
          <w:tcPr>
            <w:tcW w:w="1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11.5.</w:t>
            </w:r>
          </w:p>
        </w:tc>
        <w:tc>
          <w:tcPr>
            <w:tcW w:w="27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Направление работодателем в медици</w:t>
            </w:r>
            <w:r w:rsidRPr="00A332A0">
              <w:rPr>
                <w:rFonts w:ascii="Times New Roman" w:hAnsi="Times New Roman" w:cs="Times New Roman"/>
              </w:rPr>
              <w:t>н</w:t>
            </w:r>
            <w:r w:rsidRPr="00A332A0">
              <w:rPr>
                <w:rFonts w:ascii="Times New Roman" w:hAnsi="Times New Roman" w:cs="Times New Roman"/>
              </w:rPr>
              <w:t>скую организацию поименных списков работников на периодический медици</w:t>
            </w:r>
            <w:r w:rsidRPr="00A332A0">
              <w:rPr>
                <w:rFonts w:ascii="Times New Roman" w:hAnsi="Times New Roman" w:cs="Times New Roman"/>
              </w:rPr>
              <w:t>н</w:t>
            </w:r>
            <w:r w:rsidRPr="00A332A0">
              <w:rPr>
                <w:rFonts w:ascii="Times New Roman" w:hAnsi="Times New Roman" w:cs="Times New Roman"/>
              </w:rPr>
              <w:t>ский осмотр</w:t>
            </w:r>
          </w:p>
        </w:tc>
        <w:tc>
          <w:tcPr>
            <w:tcW w:w="7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Специалист по кадрам</w:t>
            </w:r>
          </w:p>
        </w:tc>
        <w:tc>
          <w:tcPr>
            <w:tcW w:w="6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1р/год</w:t>
            </w: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332A0" w:rsidRPr="00A332A0" w:rsidTr="00A332A0">
        <w:tc>
          <w:tcPr>
            <w:tcW w:w="1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11.6.</w:t>
            </w:r>
          </w:p>
        </w:tc>
        <w:tc>
          <w:tcPr>
            <w:tcW w:w="27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Составление календарного плана пров</w:t>
            </w:r>
            <w:r w:rsidRPr="00A332A0">
              <w:rPr>
                <w:rFonts w:ascii="Times New Roman" w:hAnsi="Times New Roman" w:cs="Times New Roman"/>
              </w:rPr>
              <w:t>е</w:t>
            </w:r>
            <w:r w:rsidRPr="00A332A0">
              <w:rPr>
                <w:rFonts w:ascii="Times New Roman" w:hAnsi="Times New Roman" w:cs="Times New Roman"/>
              </w:rPr>
              <w:t>дения периодических медицинских о</w:t>
            </w:r>
            <w:r w:rsidRPr="00A332A0">
              <w:rPr>
                <w:rFonts w:ascii="Times New Roman" w:hAnsi="Times New Roman" w:cs="Times New Roman"/>
              </w:rPr>
              <w:t>с</w:t>
            </w:r>
            <w:r w:rsidRPr="00A332A0">
              <w:rPr>
                <w:rFonts w:ascii="Times New Roman" w:hAnsi="Times New Roman" w:cs="Times New Roman"/>
              </w:rPr>
              <w:t>мотров работников</w:t>
            </w:r>
          </w:p>
        </w:tc>
        <w:tc>
          <w:tcPr>
            <w:tcW w:w="7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Специалист по кадрам</w:t>
            </w:r>
          </w:p>
        </w:tc>
        <w:tc>
          <w:tcPr>
            <w:tcW w:w="6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1р/год</w:t>
            </w: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332A0" w:rsidRPr="00A332A0" w:rsidTr="00A332A0">
        <w:tc>
          <w:tcPr>
            <w:tcW w:w="1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11.7.</w:t>
            </w:r>
          </w:p>
        </w:tc>
        <w:tc>
          <w:tcPr>
            <w:tcW w:w="27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Ознакомление работников, подлежащих периодическому медицинскому осмотру, с календарным планом проведения п</w:t>
            </w:r>
            <w:r w:rsidRPr="00A332A0">
              <w:rPr>
                <w:rFonts w:ascii="Times New Roman" w:hAnsi="Times New Roman" w:cs="Times New Roman"/>
              </w:rPr>
              <w:t>е</w:t>
            </w:r>
            <w:r w:rsidRPr="00A332A0">
              <w:rPr>
                <w:rFonts w:ascii="Times New Roman" w:hAnsi="Times New Roman" w:cs="Times New Roman"/>
              </w:rPr>
              <w:t>риодических медицинских осмотров</w:t>
            </w:r>
          </w:p>
        </w:tc>
        <w:tc>
          <w:tcPr>
            <w:tcW w:w="7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Специалист по кадрам</w:t>
            </w:r>
          </w:p>
        </w:tc>
        <w:tc>
          <w:tcPr>
            <w:tcW w:w="6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1р/год</w:t>
            </w: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332A0" w:rsidRPr="00A332A0" w:rsidTr="00A332A0">
        <w:tc>
          <w:tcPr>
            <w:tcW w:w="1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27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Проведение специальной оценки усл</w:t>
            </w:r>
            <w:r w:rsidRPr="00A332A0">
              <w:rPr>
                <w:rFonts w:ascii="Times New Roman" w:hAnsi="Times New Roman" w:cs="Times New Roman"/>
              </w:rPr>
              <w:t>о</w:t>
            </w:r>
            <w:r w:rsidRPr="00A332A0">
              <w:rPr>
                <w:rFonts w:ascii="Times New Roman" w:hAnsi="Times New Roman" w:cs="Times New Roman"/>
              </w:rPr>
              <w:t>вий труда</w:t>
            </w:r>
          </w:p>
        </w:tc>
        <w:tc>
          <w:tcPr>
            <w:tcW w:w="7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Ответственный по ГО и ЧС</w:t>
            </w:r>
          </w:p>
        </w:tc>
        <w:tc>
          <w:tcPr>
            <w:tcW w:w="6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1 раз в 3года</w:t>
            </w: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332A0" w:rsidRPr="00A332A0" w:rsidTr="00A332A0">
        <w:tc>
          <w:tcPr>
            <w:tcW w:w="1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12.1.</w:t>
            </w:r>
          </w:p>
        </w:tc>
        <w:tc>
          <w:tcPr>
            <w:tcW w:w="27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Реализация мероприятий, разработанных по результатам проведения специальной оценки условий труда</w:t>
            </w:r>
          </w:p>
        </w:tc>
        <w:tc>
          <w:tcPr>
            <w:tcW w:w="7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Ответственный по ГО и ЧС</w:t>
            </w:r>
          </w:p>
        </w:tc>
        <w:tc>
          <w:tcPr>
            <w:tcW w:w="6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По мере н</w:t>
            </w:r>
            <w:r w:rsidRPr="00A332A0">
              <w:rPr>
                <w:rFonts w:ascii="Times New Roman" w:hAnsi="Times New Roman" w:cs="Times New Roman"/>
              </w:rPr>
              <w:t>е</w:t>
            </w:r>
            <w:r w:rsidRPr="00A332A0">
              <w:rPr>
                <w:rFonts w:ascii="Times New Roman" w:hAnsi="Times New Roman" w:cs="Times New Roman"/>
              </w:rPr>
              <w:t>обходимости</w:t>
            </w: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332A0" w:rsidRPr="00A332A0" w:rsidTr="00A332A0">
        <w:tc>
          <w:tcPr>
            <w:tcW w:w="1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12.2.</w:t>
            </w:r>
          </w:p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Учет количества рабочих мест, на кот</w:t>
            </w:r>
            <w:r w:rsidRPr="00A332A0">
              <w:rPr>
                <w:rFonts w:ascii="Times New Roman" w:hAnsi="Times New Roman" w:cs="Times New Roman"/>
              </w:rPr>
              <w:t>о</w:t>
            </w:r>
            <w:r w:rsidRPr="00A332A0">
              <w:rPr>
                <w:rFonts w:ascii="Times New Roman" w:hAnsi="Times New Roman" w:cs="Times New Roman"/>
              </w:rPr>
              <w:t>рых улучшены условия труда по резул</w:t>
            </w:r>
            <w:r w:rsidRPr="00A332A0">
              <w:rPr>
                <w:rFonts w:ascii="Times New Roman" w:hAnsi="Times New Roman" w:cs="Times New Roman"/>
              </w:rPr>
              <w:t>ь</w:t>
            </w:r>
            <w:r w:rsidRPr="00A332A0">
              <w:rPr>
                <w:rFonts w:ascii="Times New Roman" w:hAnsi="Times New Roman" w:cs="Times New Roman"/>
              </w:rPr>
              <w:t>татам специальной оценки условий труда</w:t>
            </w:r>
          </w:p>
        </w:tc>
        <w:tc>
          <w:tcPr>
            <w:tcW w:w="7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Ответственный по ГО и ЧС</w:t>
            </w:r>
          </w:p>
        </w:tc>
        <w:tc>
          <w:tcPr>
            <w:tcW w:w="6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По мере н</w:t>
            </w:r>
            <w:r w:rsidRPr="00A332A0">
              <w:rPr>
                <w:rFonts w:ascii="Times New Roman" w:hAnsi="Times New Roman" w:cs="Times New Roman"/>
              </w:rPr>
              <w:t>е</w:t>
            </w:r>
            <w:r w:rsidRPr="00A332A0">
              <w:rPr>
                <w:rFonts w:ascii="Times New Roman" w:hAnsi="Times New Roman" w:cs="Times New Roman"/>
              </w:rPr>
              <w:t>обходимости</w:t>
            </w: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332A0" w:rsidRPr="00A332A0" w:rsidTr="00A332A0">
        <w:tc>
          <w:tcPr>
            <w:tcW w:w="1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12.3.</w:t>
            </w:r>
          </w:p>
        </w:tc>
        <w:tc>
          <w:tcPr>
            <w:tcW w:w="27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Принятие мер по устранению нарушений выявленных в ходе проведения госуда</w:t>
            </w:r>
            <w:r w:rsidRPr="00A332A0">
              <w:rPr>
                <w:rFonts w:ascii="Times New Roman" w:hAnsi="Times New Roman" w:cs="Times New Roman"/>
              </w:rPr>
              <w:t>р</w:t>
            </w:r>
            <w:r w:rsidRPr="00A332A0">
              <w:rPr>
                <w:rFonts w:ascii="Times New Roman" w:hAnsi="Times New Roman" w:cs="Times New Roman"/>
              </w:rPr>
              <w:t>ственной экспертизы условий труда</w:t>
            </w:r>
          </w:p>
        </w:tc>
        <w:tc>
          <w:tcPr>
            <w:tcW w:w="7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Ответственный по ГО и ЧС</w:t>
            </w:r>
          </w:p>
        </w:tc>
        <w:tc>
          <w:tcPr>
            <w:tcW w:w="6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По мере н</w:t>
            </w:r>
            <w:r w:rsidRPr="00A332A0">
              <w:rPr>
                <w:rFonts w:ascii="Times New Roman" w:hAnsi="Times New Roman" w:cs="Times New Roman"/>
              </w:rPr>
              <w:t>е</w:t>
            </w:r>
            <w:r w:rsidRPr="00A332A0">
              <w:rPr>
                <w:rFonts w:ascii="Times New Roman" w:hAnsi="Times New Roman" w:cs="Times New Roman"/>
              </w:rPr>
              <w:t>обходимости</w:t>
            </w: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332A0" w:rsidRPr="00A332A0" w:rsidTr="00A332A0">
        <w:tc>
          <w:tcPr>
            <w:tcW w:w="1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13.</w:t>
            </w:r>
          </w:p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Информирование работников по акт</w:t>
            </w:r>
            <w:r w:rsidRPr="00A332A0">
              <w:rPr>
                <w:rFonts w:ascii="Times New Roman" w:hAnsi="Times New Roman" w:cs="Times New Roman"/>
              </w:rPr>
              <w:t>у</w:t>
            </w:r>
            <w:r w:rsidRPr="00A332A0">
              <w:rPr>
                <w:rFonts w:ascii="Times New Roman" w:hAnsi="Times New Roman" w:cs="Times New Roman"/>
              </w:rPr>
              <w:t>альным вопросам охраны труда  посре</w:t>
            </w:r>
            <w:r w:rsidRPr="00A332A0">
              <w:rPr>
                <w:rFonts w:ascii="Times New Roman" w:hAnsi="Times New Roman" w:cs="Times New Roman"/>
              </w:rPr>
              <w:t>д</w:t>
            </w:r>
            <w:r w:rsidRPr="00A332A0">
              <w:rPr>
                <w:rFonts w:ascii="Times New Roman" w:hAnsi="Times New Roman" w:cs="Times New Roman"/>
              </w:rPr>
              <w:t>ством размещения актуальной информ</w:t>
            </w:r>
            <w:r w:rsidRPr="00A332A0">
              <w:rPr>
                <w:rFonts w:ascii="Times New Roman" w:hAnsi="Times New Roman" w:cs="Times New Roman"/>
              </w:rPr>
              <w:t>а</w:t>
            </w:r>
            <w:r w:rsidRPr="00A332A0">
              <w:rPr>
                <w:rFonts w:ascii="Times New Roman" w:hAnsi="Times New Roman" w:cs="Times New Roman"/>
              </w:rPr>
              <w:t>ции в общедоступных местах</w:t>
            </w:r>
          </w:p>
        </w:tc>
        <w:tc>
          <w:tcPr>
            <w:tcW w:w="7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Ответственный по ГО и ЧС</w:t>
            </w:r>
          </w:p>
        </w:tc>
        <w:tc>
          <w:tcPr>
            <w:tcW w:w="6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По мере н</w:t>
            </w:r>
            <w:r w:rsidRPr="00A332A0">
              <w:rPr>
                <w:rFonts w:ascii="Times New Roman" w:hAnsi="Times New Roman" w:cs="Times New Roman"/>
              </w:rPr>
              <w:t>е</w:t>
            </w:r>
            <w:r w:rsidRPr="00A332A0">
              <w:rPr>
                <w:rFonts w:ascii="Times New Roman" w:hAnsi="Times New Roman" w:cs="Times New Roman"/>
              </w:rPr>
              <w:t>обходимости</w:t>
            </w: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332A0" w:rsidRPr="00A332A0" w:rsidTr="00A332A0">
        <w:tc>
          <w:tcPr>
            <w:tcW w:w="1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13.1.</w:t>
            </w:r>
          </w:p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Организация и проведение семинаров, конференции, круглых столов, посв</w:t>
            </w:r>
            <w:r w:rsidRPr="00A332A0">
              <w:rPr>
                <w:rFonts w:ascii="Times New Roman" w:hAnsi="Times New Roman" w:cs="Times New Roman"/>
              </w:rPr>
              <w:t>я</w:t>
            </w:r>
            <w:r w:rsidRPr="00A332A0">
              <w:rPr>
                <w:rFonts w:ascii="Times New Roman" w:hAnsi="Times New Roman" w:cs="Times New Roman"/>
              </w:rPr>
              <w:t>щенных Всемирному дню охраны труда</w:t>
            </w:r>
          </w:p>
        </w:tc>
        <w:tc>
          <w:tcPr>
            <w:tcW w:w="7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Ответственный по ГО и ЧС</w:t>
            </w:r>
          </w:p>
        </w:tc>
        <w:tc>
          <w:tcPr>
            <w:tcW w:w="6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По мере н</w:t>
            </w:r>
            <w:r w:rsidRPr="00A332A0">
              <w:rPr>
                <w:rFonts w:ascii="Times New Roman" w:hAnsi="Times New Roman" w:cs="Times New Roman"/>
              </w:rPr>
              <w:t>е</w:t>
            </w:r>
            <w:r w:rsidRPr="00A332A0">
              <w:rPr>
                <w:rFonts w:ascii="Times New Roman" w:hAnsi="Times New Roman" w:cs="Times New Roman"/>
              </w:rPr>
              <w:t>обходимости</w:t>
            </w: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332A0" w:rsidRPr="00A332A0" w:rsidTr="00A332A0">
        <w:tc>
          <w:tcPr>
            <w:tcW w:w="1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27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Реализация мероприятий, направленных на развитие физической культуры и спорта</w:t>
            </w:r>
          </w:p>
        </w:tc>
        <w:tc>
          <w:tcPr>
            <w:tcW w:w="7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Ответственный по ГО и ЧС</w:t>
            </w:r>
          </w:p>
        </w:tc>
        <w:tc>
          <w:tcPr>
            <w:tcW w:w="6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По мере н</w:t>
            </w:r>
            <w:r w:rsidRPr="00A332A0">
              <w:rPr>
                <w:rFonts w:ascii="Times New Roman" w:hAnsi="Times New Roman" w:cs="Times New Roman"/>
              </w:rPr>
              <w:t>е</w:t>
            </w:r>
            <w:r w:rsidRPr="00A332A0">
              <w:rPr>
                <w:rFonts w:ascii="Times New Roman" w:hAnsi="Times New Roman" w:cs="Times New Roman"/>
              </w:rPr>
              <w:t>обходимости</w:t>
            </w: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332A0" w:rsidRPr="00A332A0" w:rsidTr="00A332A0">
        <w:tc>
          <w:tcPr>
            <w:tcW w:w="1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14.1.</w:t>
            </w:r>
          </w:p>
        </w:tc>
        <w:tc>
          <w:tcPr>
            <w:tcW w:w="27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Организация и проведение физкульту</w:t>
            </w:r>
            <w:r w:rsidRPr="00A332A0">
              <w:rPr>
                <w:rFonts w:ascii="Times New Roman" w:hAnsi="Times New Roman" w:cs="Times New Roman"/>
              </w:rPr>
              <w:t>р</w:t>
            </w:r>
            <w:r w:rsidRPr="00A332A0">
              <w:rPr>
                <w:rFonts w:ascii="Times New Roman" w:hAnsi="Times New Roman" w:cs="Times New Roman"/>
              </w:rPr>
              <w:t>ных и спортивных мероприятий, в том числе мероприятий по внедрению Вс</w:t>
            </w:r>
            <w:r w:rsidRPr="00A332A0">
              <w:rPr>
                <w:rFonts w:ascii="Times New Roman" w:hAnsi="Times New Roman" w:cs="Times New Roman"/>
              </w:rPr>
              <w:t>е</w:t>
            </w:r>
            <w:r w:rsidRPr="00A332A0">
              <w:rPr>
                <w:rFonts w:ascii="Times New Roman" w:hAnsi="Times New Roman" w:cs="Times New Roman"/>
              </w:rPr>
              <w:t>российского  физкультурно- спортивного комплекса «Готов к труду и обороне» (ГТО)</w:t>
            </w:r>
          </w:p>
        </w:tc>
        <w:tc>
          <w:tcPr>
            <w:tcW w:w="7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Ответственный по ГО и ЧС</w:t>
            </w:r>
          </w:p>
        </w:tc>
        <w:tc>
          <w:tcPr>
            <w:tcW w:w="6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2A0">
              <w:rPr>
                <w:rFonts w:ascii="Times New Roman" w:hAnsi="Times New Roman" w:cs="Times New Roman"/>
              </w:rPr>
              <w:t>По мере н</w:t>
            </w:r>
            <w:r w:rsidRPr="00A332A0">
              <w:rPr>
                <w:rFonts w:ascii="Times New Roman" w:hAnsi="Times New Roman" w:cs="Times New Roman"/>
              </w:rPr>
              <w:t>е</w:t>
            </w:r>
            <w:r w:rsidRPr="00A332A0">
              <w:rPr>
                <w:rFonts w:ascii="Times New Roman" w:hAnsi="Times New Roman" w:cs="Times New Roman"/>
              </w:rPr>
              <w:t>обходимости</w:t>
            </w: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32A0" w:rsidRPr="00A332A0" w:rsidRDefault="00A332A0" w:rsidP="00A33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A332A0" w:rsidRPr="00A332A0" w:rsidRDefault="00A332A0" w:rsidP="00A332A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32A0" w:rsidRPr="00A332A0" w:rsidRDefault="00A332A0" w:rsidP="00A332A0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32A0" w:rsidRDefault="00A332A0" w:rsidP="00BC4FFB">
      <w:pPr>
        <w:spacing w:after="0" w:line="240" w:lineRule="auto"/>
        <w:rPr>
          <w:rFonts w:ascii="Times New Roman" w:hAnsi="Times New Roman" w:cs="Times New Roman"/>
          <w:b/>
          <w:bCs/>
        </w:rPr>
        <w:sectPr w:rsidR="00A332A0" w:rsidSect="00A332A0">
          <w:pgSz w:w="16838" w:h="11906" w:orient="landscape"/>
          <w:pgMar w:top="567" w:right="567" w:bottom="1134" w:left="680" w:header="709" w:footer="709" w:gutter="0"/>
          <w:cols w:space="708"/>
          <w:docGrid w:linePitch="360"/>
        </w:sectPr>
      </w:pPr>
    </w:p>
    <w:p w:rsidR="007B1456" w:rsidRDefault="007B1456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B1456" w:rsidRDefault="007B1456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C11DA" w:rsidRPr="00535C53" w:rsidRDefault="00FC11DA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535C53">
        <w:rPr>
          <w:rFonts w:ascii="Times New Roman" w:hAnsi="Times New Roman" w:cs="Times New Roman"/>
          <w:b/>
          <w:bCs/>
        </w:rPr>
        <w:t>_____________________________________________________________________________________</w:t>
      </w:r>
    </w:p>
    <w:p w:rsidR="00FC11DA" w:rsidRPr="00535C53" w:rsidRDefault="00FC11DA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535C53">
        <w:rPr>
          <w:rFonts w:ascii="Times New Roman" w:hAnsi="Times New Roman" w:cs="Times New Roman"/>
          <w:b/>
          <w:bCs/>
        </w:rPr>
        <w:t xml:space="preserve">Учредитель: Администрация муниципального образования «Быстрогорское сельское поселение».  </w:t>
      </w:r>
    </w:p>
    <w:p w:rsidR="00FC11DA" w:rsidRPr="00535C53" w:rsidRDefault="00FC11DA" w:rsidP="00C96E2F">
      <w:pPr>
        <w:tabs>
          <w:tab w:val="left" w:pos="7200"/>
        </w:tabs>
        <w:spacing w:after="0" w:line="240" w:lineRule="auto"/>
        <w:rPr>
          <w:rFonts w:ascii="Times New Roman" w:hAnsi="Times New Roman" w:cs="Times New Roman"/>
          <w:b/>
          <w:bCs/>
        </w:rPr>
      </w:pPr>
      <w:r w:rsidRPr="00535C53">
        <w:rPr>
          <w:rFonts w:ascii="Times New Roman" w:hAnsi="Times New Roman" w:cs="Times New Roman"/>
          <w:b/>
          <w:bCs/>
        </w:rPr>
        <w:t xml:space="preserve">Главный редактор: Глава Быстрогорского сельского поселения  Кутенко С.Н  </w:t>
      </w:r>
    </w:p>
    <w:p w:rsidR="00FC11DA" w:rsidRPr="00535C53" w:rsidRDefault="00FC11DA" w:rsidP="00C96E2F">
      <w:pPr>
        <w:spacing w:after="0" w:line="240" w:lineRule="auto"/>
        <w:outlineLvl w:val="0"/>
        <w:rPr>
          <w:rFonts w:ascii="Times New Roman" w:hAnsi="Times New Roman" w:cs="Times New Roman"/>
          <w:b/>
          <w:bCs/>
        </w:rPr>
      </w:pPr>
      <w:r w:rsidRPr="00535C53">
        <w:rPr>
          <w:rFonts w:ascii="Times New Roman" w:hAnsi="Times New Roman" w:cs="Times New Roman"/>
          <w:b/>
          <w:bCs/>
        </w:rPr>
        <w:t>Издатель: Администрация муниципального образования «Быстрогорское сельское поселение».</w:t>
      </w:r>
    </w:p>
    <w:p w:rsidR="00FC11DA" w:rsidRPr="00535C53" w:rsidRDefault="00AE0B0C" w:rsidP="00C96E2F">
      <w:pPr>
        <w:spacing w:after="0" w:line="240" w:lineRule="auto"/>
        <w:outlineLvl w:val="0"/>
        <w:rPr>
          <w:rFonts w:ascii="Times New Roman" w:hAnsi="Times New Roman" w:cs="Times New Roman"/>
          <w:b/>
          <w:bCs/>
        </w:rPr>
      </w:pPr>
      <w:r w:rsidRPr="00535C53">
        <w:rPr>
          <w:rFonts w:ascii="Times New Roman" w:hAnsi="Times New Roman" w:cs="Times New Roman"/>
          <w:b/>
          <w:bCs/>
        </w:rPr>
        <w:t>понедельник</w:t>
      </w:r>
      <w:r w:rsidR="000F3B29" w:rsidRPr="00535C53">
        <w:rPr>
          <w:rFonts w:ascii="Times New Roman" w:hAnsi="Times New Roman" w:cs="Times New Roman"/>
          <w:b/>
          <w:bCs/>
        </w:rPr>
        <w:t xml:space="preserve"> 1</w:t>
      </w:r>
      <w:r w:rsidRPr="00535C53">
        <w:rPr>
          <w:rFonts w:ascii="Times New Roman" w:hAnsi="Times New Roman" w:cs="Times New Roman"/>
          <w:b/>
          <w:bCs/>
        </w:rPr>
        <w:t>3</w:t>
      </w:r>
      <w:r w:rsidR="002C5677" w:rsidRPr="00535C53">
        <w:rPr>
          <w:rFonts w:ascii="Times New Roman" w:hAnsi="Times New Roman" w:cs="Times New Roman"/>
          <w:b/>
          <w:bCs/>
        </w:rPr>
        <w:t xml:space="preserve"> </w:t>
      </w:r>
      <w:r w:rsidR="00204546" w:rsidRPr="00535C53">
        <w:rPr>
          <w:rFonts w:ascii="Times New Roman" w:hAnsi="Times New Roman" w:cs="Times New Roman"/>
          <w:b/>
          <w:bCs/>
        </w:rPr>
        <w:t>марта</w:t>
      </w:r>
      <w:r w:rsidR="002C5677" w:rsidRPr="00535C53">
        <w:rPr>
          <w:rFonts w:ascii="Times New Roman" w:hAnsi="Times New Roman" w:cs="Times New Roman"/>
          <w:b/>
          <w:bCs/>
        </w:rPr>
        <w:t xml:space="preserve"> 2017</w:t>
      </w:r>
      <w:r w:rsidR="00154663" w:rsidRPr="00535C53">
        <w:rPr>
          <w:rFonts w:ascii="Times New Roman" w:hAnsi="Times New Roman" w:cs="Times New Roman"/>
          <w:b/>
          <w:bCs/>
        </w:rPr>
        <w:t xml:space="preserve"> года</w:t>
      </w:r>
      <w:r w:rsidR="00FC11DA" w:rsidRPr="00535C53">
        <w:rPr>
          <w:rFonts w:ascii="Times New Roman" w:hAnsi="Times New Roman" w:cs="Times New Roman"/>
          <w:b/>
          <w:bCs/>
        </w:rPr>
        <w:t xml:space="preserve"> №</w:t>
      </w:r>
      <w:r w:rsidR="004745EF" w:rsidRPr="00535C53">
        <w:rPr>
          <w:rFonts w:ascii="Times New Roman" w:hAnsi="Times New Roman" w:cs="Times New Roman"/>
          <w:b/>
          <w:bCs/>
        </w:rPr>
        <w:t xml:space="preserve"> </w:t>
      </w:r>
      <w:r w:rsidR="00DC2E2E">
        <w:rPr>
          <w:rFonts w:ascii="Times New Roman" w:hAnsi="Times New Roman" w:cs="Times New Roman"/>
          <w:b/>
          <w:bCs/>
        </w:rPr>
        <w:t>6</w:t>
      </w:r>
    </w:p>
    <w:p w:rsidR="00FC11DA" w:rsidRPr="00535C53" w:rsidRDefault="00FC11DA" w:rsidP="00C96E2F">
      <w:pPr>
        <w:spacing w:after="0" w:line="240" w:lineRule="auto"/>
        <w:outlineLvl w:val="0"/>
        <w:rPr>
          <w:rFonts w:ascii="Times New Roman" w:hAnsi="Times New Roman" w:cs="Times New Roman"/>
          <w:b/>
          <w:bCs/>
        </w:rPr>
      </w:pPr>
      <w:r w:rsidRPr="00535C53">
        <w:rPr>
          <w:rFonts w:ascii="Times New Roman" w:hAnsi="Times New Roman" w:cs="Times New Roman"/>
          <w:b/>
          <w:bCs/>
        </w:rPr>
        <w:t>Время подписания в печать: 17-00 Тираж: не более 1000 экз. в год.</w:t>
      </w:r>
    </w:p>
    <w:p w:rsidR="00FC11DA" w:rsidRPr="00535C53" w:rsidRDefault="00FC11DA" w:rsidP="00C96E2F">
      <w:pPr>
        <w:tabs>
          <w:tab w:val="left" w:pos="7200"/>
        </w:tabs>
        <w:spacing w:after="0" w:line="240" w:lineRule="auto"/>
        <w:rPr>
          <w:rFonts w:ascii="Times New Roman" w:hAnsi="Times New Roman" w:cs="Times New Roman"/>
          <w:b/>
          <w:bCs/>
        </w:rPr>
      </w:pPr>
      <w:r w:rsidRPr="00535C53">
        <w:rPr>
          <w:rFonts w:ascii="Times New Roman" w:hAnsi="Times New Roman" w:cs="Times New Roman"/>
          <w:b/>
          <w:bCs/>
        </w:rPr>
        <w:t>Адрес редакции: п. Быстрогорский ул. Волгодонская д.9  «Бесплатно»</w:t>
      </w:r>
    </w:p>
    <w:p w:rsidR="00FC11DA" w:rsidRPr="00784577" w:rsidRDefault="00FC11DA" w:rsidP="007A0063">
      <w:pPr>
        <w:tabs>
          <w:tab w:val="left" w:pos="7200"/>
        </w:tabs>
        <w:spacing w:after="0" w:line="240" w:lineRule="auto"/>
        <w:outlineLvl w:val="0"/>
        <w:rPr>
          <w:rFonts w:ascii="Times New Roman" w:hAnsi="Times New Roman" w:cs="Times New Roman"/>
        </w:rPr>
      </w:pPr>
      <w:r w:rsidRPr="00535C53">
        <w:rPr>
          <w:rFonts w:ascii="Times New Roman" w:hAnsi="Times New Roman" w:cs="Times New Roman"/>
        </w:rPr>
        <w:t xml:space="preserve"> Ответственный за выпуск: – </w:t>
      </w:r>
      <w:r w:rsidR="00520FCF" w:rsidRPr="00535C53">
        <w:rPr>
          <w:rFonts w:ascii="Times New Roman" w:hAnsi="Times New Roman" w:cs="Times New Roman"/>
        </w:rPr>
        <w:t xml:space="preserve"> Глава</w:t>
      </w:r>
      <w:r w:rsidRPr="00535C53">
        <w:rPr>
          <w:rFonts w:ascii="Times New Roman" w:hAnsi="Times New Roman" w:cs="Times New Roman"/>
        </w:rPr>
        <w:t xml:space="preserve"> Быстрогорского сельс</w:t>
      </w:r>
      <w:r w:rsidR="00520FCF" w:rsidRPr="00535C53">
        <w:rPr>
          <w:rFonts w:ascii="Times New Roman" w:hAnsi="Times New Roman" w:cs="Times New Roman"/>
        </w:rPr>
        <w:t>кого поселения Кутенко С. Н.</w:t>
      </w:r>
    </w:p>
    <w:sectPr w:rsidR="00FC11DA" w:rsidRPr="00784577" w:rsidSect="005A5960">
      <w:pgSz w:w="11906" w:h="16838"/>
      <w:pgMar w:top="680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Arial Unicode MS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Arial Unicode MS"/>
    <w:charset w:val="CC"/>
    <w:family w:val="auto"/>
    <w:pitch w:val="variable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1915" w:rsidRDefault="003608F9">
    <w:pPr>
      <w:pStyle w:val="af"/>
      <w:framePr w:wrap="auto" w:vAnchor="text" w:hAnchor="margin" w:xAlign="right" w:y="1"/>
      <w:rPr>
        <w:rStyle w:val="aff4"/>
      </w:rPr>
    </w:pPr>
    <w:r>
      <w:rPr>
        <w:rStyle w:val="aff4"/>
      </w:rPr>
      <w:fldChar w:fldCharType="begin"/>
    </w:r>
    <w:r>
      <w:rPr>
        <w:rStyle w:val="aff4"/>
      </w:rPr>
      <w:instrText xml:space="preserve">PAGE  </w:instrText>
    </w:r>
    <w:r>
      <w:rPr>
        <w:rStyle w:val="aff4"/>
      </w:rPr>
      <w:fldChar w:fldCharType="separate"/>
    </w:r>
    <w:r>
      <w:rPr>
        <w:rStyle w:val="aff4"/>
        <w:noProof/>
      </w:rPr>
      <w:t>46</w:t>
    </w:r>
    <w:r>
      <w:rPr>
        <w:rStyle w:val="aff4"/>
      </w:rPr>
      <w:fldChar w:fldCharType="end"/>
    </w:r>
  </w:p>
  <w:p w:rsidR="00791915" w:rsidRDefault="003608F9">
    <w:pPr>
      <w:pStyle w:val="af"/>
      <w:ind w:right="360"/>
      <w:rPr>
        <w:lang w:val="en-US"/>
      </w:rPr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073E92"/>
    <w:multiLevelType w:val="hybridMultilevel"/>
    <w:tmpl w:val="359AC14C"/>
    <w:lvl w:ilvl="0" w:tplc="24CAD3B4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731"/>
        </w:tabs>
        <w:ind w:left="731" w:hanging="360"/>
      </w:pPr>
    </w:lvl>
    <w:lvl w:ilvl="2" w:tplc="0419001B">
      <w:start w:val="1"/>
      <w:numFmt w:val="decimal"/>
      <w:lvlText w:val="%3."/>
      <w:lvlJc w:val="left"/>
      <w:pPr>
        <w:tabs>
          <w:tab w:val="num" w:pos="1451"/>
        </w:tabs>
        <w:ind w:left="1451" w:hanging="360"/>
      </w:pPr>
    </w:lvl>
    <w:lvl w:ilvl="3" w:tplc="0419000F">
      <w:start w:val="1"/>
      <w:numFmt w:val="decimal"/>
      <w:lvlText w:val="%4."/>
      <w:lvlJc w:val="left"/>
      <w:pPr>
        <w:tabs>
          <w:tab w:val="num" w:pos="2171"/>
        </w:tabs>
        <w:ind w:left="2171" w:hanging="360"/>
      </w:pPr>
    </w:lvl>
    <w:lvl w:ilvl="4" w:tplc="04190019">
      <w:start w:val="1"/>
      <w:numFmt w:val="decimal"/>
      <w:lvlText w:val="%5."/>
      <w:lvlJc w:val="left"/>
      <w:pPr>
        <w:tabs>
          <w:tab w:val="num" w:pos="2891"/>
        </w:tabs>
        <w:ind w:left="2891" w:hanging="360"/>
      </w:pPr>
    </w:lvl>
    <w:lvl w:ilvl="5" w:tplc="0419001B">
      <w:start w:val="1"/>
      <w:numFmt w:val="decimal"/>
      <w:lvlText w:val="%6."/>
      <w:lvlJc w:val="left"/>
      <w:pPr>
        <w:tabs>
          <w:tab w:val="num" w:pos="3611"/>
        </w:tabs>
        <w:ind w:left="3611" w:hanging="360"/>
      </w:pPr>
    </w:lvl>
    <w:lvl w:ilvl="6" w:tplc="0419000F">
      <w:start w:val="1"/>
      <w:numFmt w:val="decimal"/>
      <w:lvlText w:val="%7."/>
      <w:lvlJc w:val="left"/>
      <w:pPr>
        <w:tabs>
          <w:tab w:val="num" w:pos="4331"/>
        </w:tabs>
        <w:ind w:left="4331" w:hanging="360"/>
      </w:pPr>
    </w:lvl>
    <w:lvl w:ilvl="7" w:tplc="04190019">
      <w:start w:val="1"/>
      <w:numFmt w:val="decimal"/>
      <w:lvlText w:val="%8."/>
      <w:lvlJc w:val="left"/>
      <w:pPr>
        <w:tabs>
          <w:tab w:val="num" w:pos="5051"/>
        </w:tabs>
        <w:ind w:left="5051" w:hanging="360"/>
      </w:pPr>
    </w:lvl>
    <w:lvl w:ilvl="8" w:tplc="0419001B">
      <w:start w:val="1"/>
      <w:numFmt w:val="decimal"/>
      <w:lvlText w:val="%9."/>
      <w:lvlJc w:val="left"/>
      <w:pPr>
        <w:tabs>
          <w:tab w:val="num" w:pos="5771"/>
        </w:tabs>
        <w:ind w:left="5771" w:hanging="360"/>
      </w:pPr>
    </w:lvl>
  </w:abstractNum>
  <w:abstractNum w:abstractNumId="1" w15:restartNumberingAfterBreak="0">
    <w:nsid w:val="3CF96CBB"/>
    <w:multiLevelType w:val="hybridMultilevel"/>
    <w:tmpl w:val="A9C8DCC0"/>
    <w:lvl w:ilvl="0" w:tplc="FFBA2AC2">
      <w:start w:val="1"/>
      <w:numFmt w:val="decimal"/>
      <w:lvlText w:val="%1."/>
      <w:lvlJc w:val="left"/>
      <w:pPr>
        <w:ind w:left="735" w:hanging="37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5D4F5B"/>
    <w:multiLevelType w:val="hybridMultilevel"/>
    <w:tmpl w:val="C6368004"/>
    <w:lvl w:ilvl="0" w:tplc="D0B43C6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0C0"/>
    <w:rsid w:val="00057622"/>
    <w:rsid w:val="000633E3"/>
    <w:rsid w:val="0006438C"/>
    <w:rsid w:val="00064CE5"/>
    <w:rsid w:val="00065A1D"/>
    <w:rsid w:val="00080FA2"/>
    <w:rsid w:val="00082DFD"/>
    <w:rsid w:val="00085E20"/>
    <w:rsid w:val="0009298C"/>
    <w:rsid w:val="000A73D8"/>
    <w:rsid w:val="000D1C21"/>
    <w:rsid w:val="000D793D"/>
    <w:rsid w:val="000D7984"/>
    <w:rsid w:val="000F3B29"/>
    <w:rsid w:val="00154663"/>
    <w:rsid w:val="00161D9F"/>
    <w:rsid w:val="001633FC"/>
    <w:rsid w:val="00177AF5"/>
    <w:rsid w:val="00187F7D"/>
    <w:rsid w:val="001B034C"/>
    <w:rsid w:val="001B7343"/>
    <w:rsid w:val="001C62CA"/>
    <w:rsid w:val="001D2C31"/>
    <w:rsid w:val="001E2469"/>
    <w:rsid w:val="001F4AAF"/>
    <w:rsid w:val="001F5A8E"/>
    <w:rsid w:val="00203740"/>
    <w:rsid w:val="00204546"/>
    <w:rsid w:val="0020756B"/>
    <w:rsid w:val="002148C1"/>
    <w:rsid w:val="00221662"/>
    <w:rsid w:val="00225B5B"/>
    <w:rsid w:val="00230946"/>
    <w:rsid w:val="00246ED9"/>
    <w:rsid w:val="00266359"/>
    <w:rsid w:val="0028317B"/>
    <w:rsid w:val="002B3060"/>
    <w:rsid w:val="002C5677"/>
    <w:rsid w:val="002E1342"/>
    <w:rsid w:val="002E2405"/>
    <w:rsid w:val="002E7E99"/>
    <w:rsid w:val="00310DA0"/>
    <w:rsid w:val="003216EA"/>
    <w:rsid w:val="00323653"/>
    <w:rsid w:val="0035589C"/>
    <w:rsid w:val="003608F9"/>
    <w:rsid w:val="00372FA4"/>
    <w:rsid w:val="003D0427"/>
    <w:rsid w:val="0040114E"/>
    <w:rsid w:val="00432079"/>
    <w:rsid w:val="004362E1"/>
    <w:rsid w:val="00445BBE"/>
    <w:rsid w:val="00452847"/>
    <w:rsid w:val="00461A14"/>
    <w:rsid w:val="004745EF"/>
    <w:rsid w:val="004940DD"/>
    <w:rsid w:val="004964EA"/>
    <w:rsid w:val="004B76B2"/>
    <w:rsid w:val="004C5D22"/>
    <w:rsid w:val="004D3029"/>
    <w:rsid w:val="004D6413"/>
    <w:rsid w:val="004F2759"/>
    <w:rsid w:val="004F57DA"/>
    <w:rsid w:val="00501C44"/>
    <w:rsid w:val="00520FCF"/>
    <w:rsid w:val="005321A6"/>
    <w:rsid w:val="00535C53"/>
    <w:rsid w:val="00565D29"/>
    <w:rsid w:val="005730DE"/>
    <w:rsid w:val="005811E0"/>
    <w:rsid w:val="005973F3"/>
    <w:rsid w:val="005A2CB7"/>
    <w:rsid w:val="005A5960"/>
    <w:rsid w:val="005B5742"/>
    <w:rsid w:val="005C7BD6"/>
    <w:rsid w:val="005E2628"/>
    <w:rsid w:val="005E3782"/>
    <w:rsid w:val="005F2194"/>
    <w:rsid w:val="006134F4"/>
    <w:rsid w:val="00614390"/>
    <w:rsid w:val="0062417B"/>
    <w:rsid w:val="006577F5"/>
    <w:rsid w:val="006A5124"/>
    <w:rsid w:val="006C5C0B"/>
    <w:rsid w:val="006D3396"/>
    <w:rsid w:val="006E52EE"/>
    <w:rsid w:val="007024E5"/>
    <w:rsid w:val="0070403B"/>
    <w:rsid w:val="00710BE7"/>
    <w:rsid w:val="00715068"/>
    <w:rsid w:val="00724CE3"/>
    <w:rsid w:val="00753A8C"/>
    <w:rsid w:val="00753D0F"/>
    <w:rsid w:val="00761342"/>
    <w:rsid w:val="0076474C"/>
    <w:rsid w:val="00784577"/>
    <w:rsid w:val="007860C0"/>
    <w:rsid w:val="007867FB"/>
    <w:rsid w:val="007960C1"/>
    <w:rsid w:val="007A0063"/>
    <w:rsid w:val="007B1456"/>
    <w:rsid w:val="007B3492"/>
    <w:rsid w:val="007E2A75"/>
    <w:rsid w:val="00803408"/>
    <w:rsid w:val="0082581E"/>
    <w:rsid w:val="00867D8A"/>
    <w:rsid w:val="0087034B"/>
    <w:rsid w:val="00894BDB"/>
    <w:rsid w:val="008A30E7"/>
    <w:rsid w:val="008A66BA"/>
    <w:rsid w:val="008D65C4"/>
    <w:rsid w:val="00911272"/>
    <w:rsid w:val="00911E57"/>
    <w:rsid w:val="00932F9B"/>
    <w:rsid w:val="00940A96"/>
    <w:rsid w:val="0094366A"/>
    <w:rsid w:val="00977B54"/>
    <w:rsid w:val="009E7A71"/>
    <w:rsid w:val="00A00A01"/>
    <w:rsid w:val="00A10932"/>
    <w:rsid w:val="00A2736B"/>
    <w:rsid w:val="00A332A0"/>
    <w:rsid w:val="00A51DBF"/>
    <w:rsid w:val="00A644AD"/>
    <w:rsid w:val="00A6479F"/>
    <w:rsid w:val="00A67F0F"/>
    <w:rsid w:val="00AA0268"/>
    <w:rsid w:val="00AA4C05"/>
    <w:rsid w:val="00AC0131"/>
    <w:rsid w:val="00AC09DC"/>
    <w:rsid w:val="00AC125F"/>
    <w:rsid w:val="00AC63FB"/>
    <w:rsid w:val="00AE0B0C"/>
    <w:rsid w:val="00AF1142"/>
    <w:rsid w:val="00AF230F"/>
    <w:rsid w:val="00AF514E"/>
    <w:rsid w:val="00B0160B"/>
    <w:rsid w:val="00B03860"/>
    <w:rsid w:val="00B14BCB"/>
    <w:rsid w:val="00B15993"/>
    <w:rsid w:val="00B250BD"/>
    <w:rsid w:val="00B34B98"/>
    <w:rsid w:val="00B40DC1"/>
    <w:rsid w:val="00B439C6"/>
    <w:rsid w:val="00B43A52"/>
    <w:rsid w:val="00B46417"/>
    <w:rsid w:val="00B5149D"/>
    <w:rsid w:val="00B5273C"/>
    <w:rsid w:val="00B54506"/>
    <w:rsid w:val="00B733F6"/>
    <w:rsid w:val="00B75B3B"/>
    <w:rsid w:val="00B76D04"/>
    <w:rsid w:val="00B84B20"/>
    <w:rsid w:val="00B84B98"/>
    <w:rsid w:val="00BC4FFB"/>
    <w:rsid w:val="00BD7BD0"/>
    <w:rsid w:val="00BD7E15"/>
    <w:rsid w:val="00BE1F43"/>
    <w:rsid w:val="00BF00DE"/>
    <w:rsid w:val="00C12ABB"/>
    <w:rsid w:val="00C433BA"/>
    <w:rsid w:val="00C556C8"/>
    <w:rsid w:val="00C65CC3"/>
    <w:rsid w:val="00C7072A"/>
    <w:rsid w:val="00C815B8"/>
    <w:rsid w:val="00C96E2F"/>
    <w:rsid w:val="00CB296C"/>
    <w:rsid w:val="00CB4A1F"/>
    <w:rsid w:val="00CB7B14"/>
    <w:rsid w:val="00CE4A03"/>
    <w:rsid w:val="00CE5FBE"/>
    <w:rsid w:val="00CE6573"/>
    <w:rsid w:val="00D05F7C"/>
    <w:rsid w:val="00D115C3"/>
    <w:rsid w:val="00D22723"/>
    <w:rsid w:val="00D248BF"/>
    <w:rsid w:val="00D326EB"/>
    <w:rsid w:val="00D33200"/>
    <w:rsid w:val="00D560FF"/>
    <w:rsid w:val="00D563AB"/>
    <w:rsid w:val="00D6773D"/>
    <w:rsid w:val="00D73CF1"/>
    <w:rsid w:val="00D86581"/>
    <w:rsid w:val="00D87E27"/>
    <w:rsid w:val="00D949C1"/>
    <w:rsid w:val="00D96E7E"/>
    <w:rsid w:val="00DA44D1"/>
    <w:rsid w:val="00DC2E2E"/>
    <w:rsid w:val="00DC4B81"/>
    <w:rsid w:val="00DD336A"/>
    <w:rsid w:val="00DF14D6"/>
    <w:rsid w:val="00E006F1"/>
    <w:rsid w:val="00E22151"/>
    <w:rsid w:val="00E26315"/>
    <w:rsid w:val="00E26D4C"/>
    <w:rsid w:val="00E319D6"/>
    <w:rsid w:val="00E61A7D"/>
    <w:rsid w:val="00E66C5B"/>
    <w:rsid w:val="00E73E94"/>
    <w:rsid w:val="00E928BB"/>
    <w:rsid w:val="00EB56BE"/>
    <w:rsid w:val="00EC1F7A"/>
    <w:rsid w:val="00ED1F6D"/>
    <w:rsid w:val="00EE7609"/>
    <w:rsid w:val="00F00CB0"/>
    <w:rsid w:val="00F43CD6"/>
    <w:rsid w:val="00F5479A"/>
    <w:rsid w:val="00FA1EF0"/>
    <w:rsid w:val="00FB0BAA"/>
    <w:rsid w:val="00FB4068"/>
    <w:rsid w:val="00FC11DA"/>
    <w:rsid w:val="00FC4F1F"/>
    <w:rsid w:val="00FD01B5"/>
    <w:rsid w:val="00FD7F5D"/>
    <w:rsid w:val="00FF0ECF"/>
    <w:rsid w:val="00FF0F4A"/>
    <w:rsid w:val="00FF4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E198F60-2CC2-4D68-B19D-DC932D678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77F5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894BD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locked/>
    <w:rsid w:val="00894BDB"/>
    <w:pPr>
      <w:keepNext/>
      <w:spacing w:after="0" w:line="240" w:lineRule="auto"/>
      <w:jc w:val="center"/>
      <w:outlineLvl w:val="1"/>
    </w:pPr>
    <w:rPr>
      <w:rFonts w:ascii="Arial" w:hAnsi="Arial" w:cs="Times New Roman"/>
      <w:i/>
      <w:iCs/>
      <w:sz w:val="18"/>
      <w:szCs w:val="24"/>
    </w:rPr>
  </w:style>
  <w:style w:type="paragraph" w:styleId="3">
    <w:name w:val="heading 3"/>
    <w:basedOn w:val="a"/>
    <w:next w:val="a"/>
    <w:link w:val="30"/>
    <w:unhideWhenUsed/>
    <w:qFormat/>
    <w:locked/>
    <w:rsid w:val="00FD01B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qFormat/>
    <w:locked/>
    <w:rsid w:val="00AF1142"/>
    <w:pPr>
      <w:keepNext/>
      <w:spacing w:after="0" w:line="240" w:lineRule="auto"/>
      <w:jc w:val="center"/>
      <w:outlineLvl w:val="4"/>
    </w:pPr>
    <w:rPr>
      <w:rFonts w:ascii="Times New Roman" w:hAnsi="Times New Roman" w:cs="Times New Roman"/>
      <w:b/>
      <w:i/>
      <w:sz w:val="28"/>
      <w:szCs w:val="20"/>
    </w:rPr>
  </w:style>
  <w:style w:type="paragraph" w:styleId="6">
    <w:name w:val="heading 6"/>
    <w:basedOn w:val="a"/>
    <w:next w:val="a"/>
    <w:link w:val="60"/>
    <w:qFormat/>
    <w:locked/>
    <w:rsid w:val="00894BDB"/>
    <w:pPr>
      <w:tabs>
        <w:tab w:val="left" w:pos="2520"/>
      </w:tabs>
      <w:suppressAutoHyphens/>
      <w:spacing w:before="240" w:after="60" w:line="240" w:lineRule="auto"/>
      <w:ind w:left="2520" w:hanging="360"/>
      <w:outlineLvl w:val="5"/>
    </w:pPr>
    <w:rPr>
      <w:rFonts w:ascii="Times New Roman" w:hAnsi="Times New Roman" w:cs="Times New Roman"/>
      <w:b/>
      <w:bCs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203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locked/>
    <w:rsid w:val="0020374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E246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No Spacing"/>
    <w:qFormat/>
    <w:rsid w:val="00461A14"/>
    <w:rPr>
      <w:rFonts w:cs="Calibri"/>
      <w:sz w:val="22"/>
      <w:szCs w:val="22"/>
    </w:rPr>
  </w:style>
  <w:style w:type="paragraph" w:styleId="a7">
    <w:name w:val="Body Text"/>
    <w:basedOn w:val="a"/>
    <w:link w:val="a8"/>
    <w:rsid w:val="0020756B"/>
    <w:pPr>
      <w:spacing w:after="0" w:line="240" w:lineRule="auto"/>
      <w:jc w:val="both"/>
    </w:pPr>
    <w:rPr>
      <w:b/>
      <w:bCs/>
      <w:sz w:val="24"/>
      <w:szCs w:val="24"/>
      <w:lang w:val="en-US"/>
    </w:rPr>
  </w:style>
  <w:style w:type="character" w:customStyle="1" w:styleId="a8">
    <w:name w:val="Основной текст Знак"/>
    <w:basedOn w:val="a0"/>
    <w:link w:val="a7"/>
    <w:locked/>
    <w:rsid w:val="00FC4F1F"/>
  </w:style>
  <w:style w:type="paragraph" w:styleId="a9">
    <w:name w:val="Body Text Indent"/>
    <w:basedOn w:val="a"/>
    <w:link w:val="aa"/>
    <w:uiPriority w:val="99"/>
    <w:unhideWhenUsed/>
    <w:rsid w:val="00AF1142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rsid w:val="00AF1142"/>
    <w:rPr>
      <w:rFonts w:cs="Calibri"/>
      <w:sz w:val="22"/>
      <w:szCs w:val="22"/>
    </w:rPr>
  </w:style>
  <w:style w:type="character" w:customStyle="1" w:styleId="50">
    <w:name w:val="Заголовок 5 Знак"/>
    <w:basedOn w:val="a0"/>
    <w:link w:val="5"/>
    <w:rsid w:val="00AF1142"/>
    <w:rPr>
      <w:rFonts w:ascii="Times New Roman" w:hAnsi="Times New Roman"/>
      <w:b/>
      <w:i/>
      <w:sz w:val="28"/>
    </w:rPr>
  </w:style>
  <w:style w:type="paragraph" w:styleId="ab">
    <w:name w:val="endnote text"/>
    <w:basedOn w:val="a"/>
    <w:link w:val="ac"/>
    <w:uiPriority w:val="99"/>
    <w:unhideWhenUsed/>
    <w:rsid w:val="00AF1142"/>
    <w:pPr>
      <w:spacing w:after="0" w:line="240" w:lineRule="auto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rsid w:val="00AF1142"/>
    <w:rPr>
      <w:rFonts w:asciiTheme="minorHAnsi" w:eastAsiaTheme="minorEastAsia" w:hAnsiTheme="minorHAnsi" w:cstheme="minorBidi"/>
    </w:rPr>
  </w:style>
  <w:style w:type="paragraph" w:styleId="ad">
    <w:name w:val="Normal (Web)"/>
    <w:basedOn w:val="a"/>
    <w:rsid w:val="00AF1142"/>
    <w:pPr>
      <w:spacing w:before="100" w:beforeAutospacing="1" w:after="119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e">
    <w:name w:val="Hyperlink"/>
    <w:unhideWhenUsed/>
    <w:rsid w:val="00AF1142"/>
    <w:rPr>
      <w:color w:val="0000FF"/>
      <w:u w:val="single"/>
    </w:rPr>
  </w:style>
  <w:style w:type="paragraph" w:styleId="af">
    <w:name w:val="footer"/>
    <w:basedOn w:val="a"/>
    <w:link w:val="af0"/>
    <w:unhideWhenUsed/>
    <w:rsid w:val="007A0063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EastAsia" w:hAnsiTheme="minorHAnsi" w:cstheme="minorBidi"/>
    </w:rPr>
  </w:style>
  <w:style w:type="character" w:customStyle="1" w:styleId="af0">
    <w:name w:val="Нижний колонтитул Знак"/>
    <w:basedOn w:val="a0"/>
    <w:link w:val="af"/>
    <w:rsid w:val="007A0063"/>
    <w:rPr>
      <w:rFonts w:asciiTheme="minorHAnsi" w:eastAsiaTheme="minorEastAsia" w:hAnsiTheme="minorHAnsi" w:cstheme="minorBidi"/>
      <w:sz w:val="22"/>
      <w:szCs w:val="22"/>
    </w:rPr>
  </w:style>
  <w:style w:type="paragraph" w:customStyle="1" w:styleId="11">
    <w:name w:val="Абзац списка1"/>
    <w:rsid w:val="00BC4FFB"/>
    <w:pPr>
      <w:widowControl w:val="0"/>
      <w:suppressAutoHyphens/>
      <w:spacing w:after="200" w:line="276" w:lineRule="auto"/>
      <w:ind w:left="720"/>
    </w:pPr>
    <w:rPr>
      <w:rFonts w:eastAsia="Lucida Sans Unicode" w:cs="Tahoma"/>
      <w:kern w:val="1"/>
      <w:sz w:val="22"/>
      <w:szCs w:val="22"/>
      <w:lang w:eastAsia="ar-SA"/>
    </w:rPr>
  </w:style>
  <w:style w:type="paragraph" w:customStyle="1" w:styleId="21">
    <w:name w:val="Абзац списка2"/>
    <w:rsid w:val="00246ED9"/>
    <w:pPr>
      <w:widowControl w:val="0"/>
      <w:suppressAutoHyphens/>
      <w:spacing w:after="200" w:line="276" w:lineRule="auto"/>
      <w:ind w:left="720"/>
    </w:pPr>
    <w:rPr>
      <w:rFonts w:eastAsia="Lucida Sans Unicode" w:cs="Tahoma"/>
      <w:kern w:val="2"/>
      <w:sz w:val="22"/>
      <w:szCs w:val="22"/>
      <w:lang w:eastAsia="ar-SA"/>
    </w:rPr>
  </w:style>
  <w:style w:type="character" w:customStyle="1" w:styleId="30">
    <w:name w:val="Заголовок 3 Знак"/>
    <w:basedOn w:val="a0"/>
    <w:link w:val="3"/>
    <w:rsid w:val="00FD01B5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customStyle="1" w:styleId="af1">
    <w:name w:val="Основной текст_"/>
    <w:basedOn w:val="a0"/>
    <w:link w:val="12"/>
    <w:rsid w:val="00FD01B5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12">
    <w:name w:val="Основной текст1"/>
    <w:basedOn w:val="a"/>
    <w:link w:val="af1"/>
    <w:rsid w:val="00FD01B5"/>
    <w:pPr>
      <w:widowControl w:val="0"/>
      <w:shd w:val="clear" w:color="auto" w:fill="FFFFFF"/>
      <w:spacing w:after="0" w:line="322" w:lineRule="exact"/>
      <w:jc w:val="center"/>
    </w:pPr>
    <w:rPr>
      <w:rFonts w:ascii="Times New Roman" w:hAnsi="Times New Roman" w:cs="Times New Roman"/>
      <w:sz w:val="27"/>
      <w:szCs w:val="27"/>
    </w:rPr>
  </w:style>
  <w:style w:type="paragraph" w:customStyle="1" w:styleId="210">
    <w:name w:val="Основной текст с отступом 21"/>
    <w:basedOn w:val="a"/>
    <w:rsid w:val="00FD01B5"/>
    <w:pPr>
      <w:suppressAutoHyphens/>
      <w:spacing w:after="120" w:line="480" w:lineRule="auto"/>
      <w:ind w:left="283"/>
    </w:pPr>
    <w:rPr>
      <w:rFonts w:ascii="Times New Roman" w:hAnsi="Times New Roman" w:cs="Times New Roman"/>
      <w:sz w:val="24"/>
      <w:szCs w:val="24"/>
      <w:lang w:eastAsia="ar-SA"/>
    </w:rPr>
  </w:style>
  <w:style w:type="paragraph" w:styleId="af2">
    <w:name w:val="List Paragraph"/>
    <w:basedOn w:val="a"/>
    <w:uiPriority w:val="34"/>
    <w:qFormat/>
    <w:rsid w:val="00FD01B5"/>
    <w:pPr>
      <w:ind w:left="720"/>
      <w:contextualSpacing/>
    </w:pPr>
    <w:rPr>
      <w:rFonts w:eastAsia="Calibri" w:cs="Times New Roman"/>
      <w:lang w:eastAsia="en-US"/>
    </w:rPr>
  </w:style>
  <w:style w:type="paragraph" w:customStyle="1" w:styleId="ConsNormal">
    <w:name w:val="ConsNormal"/>
    <w:rsid w:val="00FD01B5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PlusNormal">
    <w:name w:val="ConsPlusNormal"/>
    <w:uiPriority w:val="99"/>
    <w:rsid w:val="00FD01B5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FD01B5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13">
    <w:name w:val="Без интервала1"/>
    <w:rsid w:val="00EC1F7A"/>
    <w:rPr>
      <w:sz w:val="22"/>
      <w:szCs w:val="22"/>
    </w:rPr>
  </w:style>
  <w:style w:type="character" w:customStyle="1" w:styleId="10">
    <w:name w:val="Заголовок 1 Знак"/>
    <w:basedOn w:val="a0"/>
    <w:link w:val="1"/>
    <w:uiPriority w:val="9"/>
    <w:rsid w:val="00894B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894BDB"/>
    <w:rPr>
      <w:rFonts w:ascii="Arial" w:hAnsi="Arial"/>
      <w:i/>
      <w:iCs/>
      <w:sz w:val="18"/>
      <w:szCs w:val="24"/>
    </w:rPr>
  </w:style>
  <w:style w:type="character" w:customStyle="1" w:styleId="60">
    <w:name w:val="Заголовок 6 Знак"/>
    <w:basedOn w:val="a0"/>
    <w:link w:val="6"/>
    <w:rsid w:val="00894BDB"/>
    <w:rPr>
      <w:rFonts w:ascii="Times New Roman" w:hAnsi="Times New Roman"/>
      <w:b/>
      <w:bCs/>
      <w:sz w:val="22"/>
      <w:szCs w:val="22"/>
      <w:lang w:eastAsia="ar-SA"/>
    </w:rPr>
  </w:style>
  <w:style w:type="paragraph" w:styleId="af3">
    <w:name w:val="Plain Text"/>
    <w:basedOn w:val="a"/>
    <w:link w:val="af4"/>
    <w:rsid w:val="00894BDB"/>
    <w:pPr>
      <w:spacing w:after="0" w:line="240" w:lineRule="auto"/>
    </w:pPr>
    <w:rPr>
      <w:rFonts w:ascii="Courier New" w:hAnsi="Courier New" w:cs="Times New Roman"/>
      <w:sz w:val="20"/>
      <w:szCs w:val="20"/>
    </w:rPr>
  </w:style>
  <w:style w:type="character" w:customStyle="1" w:styleId="af4">
    <w:name w:val="Текст Знак"/>
    <w:basedOn w:val="a0"/>
    <w:link w:val="af3"/>
    <w:rsid w:val="00894BDB"/>
    <w:rPr>
      <w:rFonts w:ascii="Courier New" w:hAnsi="Courier New"/>
    </w:rPr>
  </w:style>
  <w:style w:type="paragraph" w:customStyle="1" w:styleId="14">
    <w:name w:val="Стиль1"/>
    <w:basedOn w:val="3"/>
    <w:link w:val="15"/>
    <w:qFormat/>
    <w:rsid w:val="00894BDB"/>
    <w:pPr>
      <w:spacing w:before="60" w:after="120" w:line="240" w:lineRule="auto"/>
      <w:jc w:val="both"/>
    </w:pPr>
    <w:rPr>
      <w:rFonts w:ascii="Arial" w:eastAsia="Times New Roman" w:hAnsi="Arial" w:cs="Arial"/>
      <w:b w:val="0"/>
      <w:iCs/>
      <w:color w:val="auto"/>
    </w:rPr>
  </w:style>
  <w:style w:type="paragraph" w:styleId="af5">
    <w:name w:val="header"/>
    <w:basedOn w:val="a"/>
    <w:link w:val="af6"/>
    <w:unhideWhenUsed/>
    <w:rsid w:val="00894BDB"/>
    <w:pPr>
      <w:tabs>
        <w:tab w:val="center" w:pos="4677"/>
        <w:tab w:val="right" w:pos="9355"/>
      </w:tabs>
      <w:suppressAutoHyphens/>
      <w:spacing w:after="0" w:line="240" w:lineRule="auto"/>
      <w:ind w:firstLine="709"/>
      <w:jc w:val="both"/>
    </w:pPr>
    <w:rPr>
      <w:rFonts w:ascii="Times New Roman" w:hAnsi="Times New Roman" w:cs="Times New Roman"/>
      <w:sz w:val="24"/>
      <w:szCs w:val="24"/>
      <w:lang w:eastAsia="ar-SA"/>
    </w:rPr>
  </w:style>
  <w:style w:type="character" w:customStyle="1" w:styleId="af6">
    <w:name w:val="Верхний колонтитул Знак"/>
    <w:basedOn w:val="a0"/>
    <w:link w:val="af5"/>
    <w:rsid w:val="00894BDB"/>
    <w:rPr>
      <w:rFonts w:ascii="Times New Roman" w:hAnsi="Times New Roman"/>
      <w:sz w:val="24"/>
      <w:szCs w:val="24"/>
      <w:lang w:eastAsia="ar-SA"/>
    </w:rPr>
  </w:style>
  <w:style w:type="character" w:styleId="af7">
    <w:name w:val="Subtle Emphasis"/>
    <w:uiPriority w:val="19"/>
    <w:qFormat/>
    <w:rsid w:val="00894BDB"/>
    <w:rPr>
      <w:i/>
      <w:iCs/>
      <w:color w:val="808080"/>
    </w:rPr>
  </w:style>
  <w:style w:type="paragraph" w:styleId="22">
    <w:name w:val="toc 2"/>
    <w:basedOn w:val="a"/>
    <w:next w:val="a"/>
    <w:autoRedefine/>
    <w:locked/>
    <w:rsid w:val="00894BDB"/>
    <w:pPr>
      <w:tabs>
        <w:tab w:val="right" w:leader="dot" w:pos="9356"/>
      </w:tabs>
      <w:spacing w:after="0" w:line="360" w:lineRule="auto"/>
      <w:ind w:right="282"/>
      <w:jc w:val="center"/>
    </w:pPr>
    <w:rPr>
      <w:rFonts w:ascii="Times New Roman" w:hAnsi="Times New Roman" w:cs="Times New Roman"/>
      <w:b/>
      <w:smallCaps/>
      <w:noProof/>
      <w:color w:val="0070C0"/>
      <w:sz w:val="24"/>
      <w:szCs w:val="24"/>
    </w:rPr>
  </w:style>
  <w:style w:type="paragraph" w:styleId="31">
    <w:name w:val="toc 3"/>
    <w:basedOn w:val="a"/>
    <w:next w:val="a"/>
    <w:autoRedefine/>
    <w:locked/>
    <w:rsid w:val="00894BDB"/>
    <w:pPr>
      <w:tabs>
        <w:tab w:val="right" w:leader="dot" w:pos="9356"/>
      </w:tabs>
      <w:spacing w:after="0" w:line="360" w:lineRule="auto"/>
      <w:ind w:left="-1134" w:right="-426" w:firstLine="284"/>
      <w:jc w:val="both"/>
    </w:pPr>
    <w:rPr>
      <w:rFonts w:ascii="Arial" w:hAnsi="Arial" w:cs="Arial"/>
      <w:iCs/>
      <w:noProof/>
      <w:sz w:val="24"/>
      <w:szCs w:val="24"/>
    </w:rPr>
  </w:style>
  <w:style w:type="paragraph" w:styleId="16">
    <w:name w:val="toc 1"/>
    <w:basedOn w:val="a"/>
    <w:next w:val="a"/>
    <w:link w:val="17"/>
    <w:autoRedefine/>
    <w:unhideWhenUsed/>
    <w:locked/>
    <w:rsid w:val="00894BDB"/>
    <w:pPr>
      <w:tabs>
        <w:tab w:val="right" w:leader="dot" w:pos="8919"/>
      </w:tabs>
      <w:suppressAutoHyphens/>
      <w:spacing w:after="100" w:line="240" w:lineRule="auto"/>
      <w:jc w:val="both"/>
    </w:pPr>
    <w:rPr>
      <w:rFonts w:eastAsia="Calibri" w:cs="Times New Roman"/>
      <w:sz w:val="24"/>
      <w:szCs w:val="24"/>
      <w:lang w:eastAsia="ar-SA"/>
    </w:rPr>
  </w:style>
  <w:style w:type="paragraph" w:styleId="af8">
    <w:name w:val="caption"/>
    <w:basedOn w:val="a"/>
    <w:next w:val="a"/>
    <w:uiPriority w:val="35"/>
    <w:qFormat/>
    <w:locked/>
    <w:rsid w:val="00894BDB"/>
    <w:pPr>
      <w:suppressAutoHyphens/>
      <w:spacing w:after="0" w:line="240" w:lineRule="auto"/>
      <w:jc w:val="right"/>
    </w:pPr>
    <w:rPr>
      <w:rFonts w:ascii="Times New Roman" w:hAnsi="Times New Roman" w:cs="Times New Roman"/>
      <w:b/>
      <w:bCs/>
      <w:sz w:val="24"/>
      <w:szCs w:val="18"/>
      <w:lang w:eastAsia="ar-SA"/>
    </w:rPr>
  </w:style>
  <w:style w:type="paragraph" w:customStyle="1" w:styleId="af9">
    <w:name w:val="Содержание"/>
    <w:basedOn w:val="16"/>
    <w:link w:val="afa"/>
    <w:qFormat/>
    <w:rsid w:val="00894BDB"/>
    <w:pPr>
      <w:tabs>
        <w:tab w:val="clear" w:pos="8919"/>
        <w:tab w:val="right" w:leader="dot" w:pos="8920"/>
      </w:tabs>
    </w:pPr>
  </w:style>
  <w:style w:type="character" w:customStyle="1" w:styleId="17">
    <w:name w:val="Оглавление 1 Знак"/>
    <w:link w:val="16"/>
    <w:rsid w:val="00894BDB"/>
    <w:rPr>
      <w:rFonts w:eastAsia="Calibri"/>
      <w:sz w:val="24"/>
      <w:szCs w:val="24"/>
      <w:lang w:eastAsia="ar-SA"/>
    </w:rPr>
  </w:style>
  <w:style w:type="character" w:customStyle="1" w:styleId="afa">
    <w:name w:val="Содержание Знак"/>
    <w:basedOn w:val="17"/>
    <w:link w:val="af9"/>
    <w:rsid w:val="00894BDB"/>
    <w:rPr>
      <w:rFonts w:eastAsia="Calibri"/>
      <w:sz w:val="24"/>
      <w:szCs w:val="24"/>
      <w:lang w:eastAsia="ar-SA"/>
    </w:rPr>
  </w:style>
  <w:style w:type="paragraph" w:customStyle="1" w:styleId="S31">
    <w:name w:val="S_Нумерованный_3.1"/>
    <w:basedOn w:val="a"/>
    <w:link w:val="S310"/>
    <w:rsid w:val="00894BDB"/>
    <w:pPr>
      <w:suppressAutoHyphens/>
      <w:spacing w:after="0" w:line="360" w:lineRule="auto"/>
      <w:ind w:firstLine="709"/>
      <w:jc w:val="both"/>
    </w:pPr>
    <w:rPr>
      <w:rFonts w:ascii="Times New Roman" w:hAnsi="Times New Roman"/>
      <w:sz w:val="28"/>
      <w:szCs w:val="28"/>
      <w:lang w:val="en-US" w:eastAsia="en-US" w:bidi="en-US"/>
    </w:rPr>
  </w:style>
  <w:style w:type="character" w:customStyle="1" w:styleId="S310">
    <w:name w:val="S_Нумерованный_3.1 Знак Знак"/>
    <w:link w:val="S31"/>
    <w:rsid w:val="00894BDB"/>
    <w:rPr>
      <w:rFonts w:ascii="Times New Roman" w:hAnsi="Times New Roman" w:cs="Calibri"/>
      <w:sz w:val="28"/>
      <w:szCs w:val="28"/>
      <w:lang w:val="en-US" w:eastAsia="en-US" w:bidi="en-US"/>
    </w:rPr>
  </w:style>
  <w:style w:type="character" w:customStyle="1" w:styleId="grame">
    <w:name w:val="grame"/>
    <w:basedOn w:val="a0"/>
    <w:rsid w:val="00894BDB"/>
  </w:style>
  <w:style w:type="paragraph" w:styleId="23">
    <w:name w:val="Body Text 2"/>
    <w:basedOn w:val="a"/>
    <w:link w:val="24"/>
    <w:rsid w:val="00894BDB"/>
    <w:pPr>
      <w:spacing w:before="120" w:after="0" w:line="240" w:lineRule="auto"/>
      <w:ind w:firstLine="851"/>
      <w:jc w:val="both"/>
    </w:pPr>
    <w:rPr>
      <w:rFonts w:ascii="Arial" w:hAnsi="Arial" w:cs="Times New Roman"/>
      <w:sz w:val="20"/>
      <w:szCs w:val="20"/>
    </w:rPr>
  </w:style>
  <w:style w:type="character" w:customStyle="1" w:styleId="24">
    <w:name w:val="Основной текст 2 Знак"/>
    <w:basedOn w:val="a0"/>
    <w:link w:val="23"/>
    <w:rsid w:val="00894BDB"/>
    <w:rPr>
      <w:rFonts w:ascii="Arial" w:hAnsi="Arial"/>
    </w:rPr>
  </w:style>
  <w:style w:type="character" w:styleId="afb">
    <w:name w:val="endnote reference"/>
    <w:uiPriority w:val="99"/>
    <w:semiHidden/>
    <w:unhideWhenUsed/>
    <w:rsid w:val="00894BDB"/>
    <w:rPr>
      <w:vertAlign w:val="superscript"/>
    </w:rPr>
  </w:style>
  <w:style w:type="paragraph" w:styleId="afc">
    <w:name w:val="footnote text"/>
    <w:basedOn w:val="a"/>
    <w:link w:val="afd"/>
    <w:unhideWhenUsed/>
    <w:rsid w:val="00894BDB"/>
    <w:pPr>
      <w:suppressAutoHyphens/>
      <w:spacing w:after="0" w:line="240" w:lineRule="auto"/>
      <w:ind w:firstLine="709"/>
      <w:jc w:val="both"/>
    </w:pPr>
    <w:rPr>
      <w:rFonts w:ascii="Times New Roman" w:hAnsi="Times New Roman" w:cs="Times New Roman"/>
      <w:sz w:val="20"/>
      <w:szCs w:val="20"/>
      <w:lang w:eastAsia="ar-SA"/>
    </w:rPr>
  </w:style>
  <w:style w:type="character" w:customStyle="1" w:styleId="afd">
    <w:name w:val="Текст сноски Знак"/>
    <w:basedOn w:val="a0"/>
    <w:link w:val="afc"/>
    <w:rsid w:val="00894BDB"/>
    <w:rPr>
      <w:rFonts w:ascii="Times New Roman" w:hAnsi="Times New Roman"/>
      <w:lang w:eastAsia="ar-SA"/>
    </w:rPr>
  </w:style>
  <w:style w:type="character" w:styleId="afe">
    <w:name w:val="footnote reference"/>
    <w:uiPriority w:val="99"/>
    <w:semiHidden/>
    <w:unhideWhenUsed/>
    <w:rsid w:val="00894BDB"/>
    <w:rPr>
      <w:vertAlign w:val="superscript"/>
    </w:rPr>
  </w:style>
  <w:style w:type="paragraph" w:styleId="aff">
    <w:name w:val="Document Map"/>
    <w:basedOn w:val="a"/>
    <w:link w:val="aff0"/>
    <w:semiHidden/>
    <w:rsid w:val="00894BDB"/>
    <w:pPr>
      <w:shd w:val="clear" w:color="auto" w:fill="000080"/>
      <w:suppressAutoHyphens/>
      <w:spacing w:after="0" w:line="240" w:lineRule="auto"/>
      <w:ind w:firstLine="709"/>
      <w:jc w:val="both"/>
    </w:pPr>
    <w:rPr>
      <w:rFonts w:ascii="Tahoma" w:hAnsi="Tahoma" w:cs="Tahoma"/>
      <w:sz w:val="20"/>
      <w:szCs w:val="20"/>
      <w:lang w:eastAsia="ar-SA"/>
    </w:rPr>
  </w:style>
  <w:style w:type="character" w:customStyle="1" w:styleId="aff0">
    <w:name w:val="Схема документа Знак"/>
    <w:basedOn w:val="a0"/>
    <w:link w:val="aff"/>
    <w:semiHidden/>
    <w:rsid w:val="00894BDB"/>
    <w:rPr>
      <w:rFonts w:ascii="Tahoma" w:hAnsi="Tahoma" w:cs="Tahoma"/>
      <w:shd w:val="clear" w:color="auto" w:fill="000080"/>
      <w:lang w:eastAsia="ar-SA"/>
    </w:rPr>
  </w:style>
  <w:style w:type="paragraph" w:customStyle="1" w:styleId="CharChar1CharChar1CharChar">
    <w:name w:val="Char Char Знак Знак1 Char Char1 Знак Знак Char Char"/>
    <w:basedOn w:val="a"/>
    <w:rsid w:val="00894BDB"/>
    <w:pPr>
      <w:spacing w:before="100" w:beforeAutospacing="1" w:after="100" w:afterAutospacing="1" w:line="240" w:lineRule="auto"/>
    </w:pPr>
    <w:rPr>
      <w:rFonts w:ascii="Tahoma" w:hAnsi="Tahoma" w:cs="Times New Roman"/>
      <w:sz w:val="20"/>
      <w:szCs w:val="20"/>
      <w:lang w:val="en-US" w:eastAsia="en-US"/>
    </w:rPr>
  </w:style>
  <w:style w:type="character" w:styleId="aff1">
    <w:name w:val="FollowedHyperlink"/>
    <w:uiPriority w:val="99"/>
    <w:rsid w:val="00894BDB"/>
    <w:rPr>
      <w:color w:val="800080"/>
      <w:u w:val="single"/>
    </w:rPr>
  </w:style>
  <w:style w:type="paragraph" w:customStyle="1" w:styleId="Default">
    <w:name w:val="Default"/>
    <w:rsid w:val="00894BD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testa">
    <w:name w:val="testa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ff2">
    <w:name w:val="Emphasis"/>
    <w:uiPriority w:val="20"/>
    <w:qFormat/>
    <w:locked/>
    <w:rsid w:val="00894BDB"/>
    <w:rPr>
      <w:i/>
      <w:iCs/>
    </w:rPr>
  </w:style>
  <w:style w:type="character" w:styleId="aff3">
    <w:name w:val="Strong"/>
    <w:qFormat/>
    <w:locked/>
    <w:rsid w:val="00894BDB"/>
    <w:rPr>
      <w:b/>
      <w:bCs/>
    </w:rPr>
  </w:style>
  <w:style w:type="character" w:styleId="aff4">
    <w:name w:val="page number"/>
    <w:basedOn w:val="a0"/>
    <w:rsid w:val="00894BDB"/>
  </w:style>
  <w:style w:type="paragraph" w:styleId="aff5">
    <w:name w:val="Title"/>
    <w:basedOn w:val="a"/>
    <w:next w:val="a"/>
    <w:link w:val="aff6"/>
    <w:qFormat/>
    <w:locked/>
    <w:rsid w:val="00894BDB"/>
    <w:pPr>
      <w:spacing w:before="240" w:after="60" w:line="240" w:lineRule="auto"/>
      <w:jc w:val="center"/>
      <w:outlineLvl w:val="0"/>
    </w:pPr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aff6">
    <w:name w:val="Название Знак"/>
    <w:basedOn w:val="a0"/>
    <w:link w:val="aff5"/>
    <w:rsid w:val="00894BDB"/>
    <w:rPr>
      <w:rFonts w:ascii="Cambria" w:hAnsi="Cambria"/>
      <w:b/>
      <w:bCs/>
      <w:kern w:val="28"/>
      <w:sz w:val="32"/>
      <w:szCs w:val="32"/>
    </w:rPr>
  </w:style>
  <w:style w:type="character" w:customStyle="1" w:styleId="apple-converted-space">
    <w:name w:val="apple-converted-space"/>
    <w:basedOn w:val="a0"/>
    <w:rsid w:val="00894BDB"/>
  </w:style>
  <w:style w:type="paragraph" w:customStyle="1" w:styleId="s3">
    <w:name w:val="s_3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1">
    <w:name w:val="s_1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16">
    <w:name w:val="s_16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s10">
    <w:name w:val="s_10"/>
    <w:basedOn w:val="a0"/>
    <w:rsid w:val="00894BDB"/>
  </w:style>
  <w:style w:type="character" w:customStyle="1" w:styleId="15">
    <w:name w:val="Стиль1 Знак"/>
    <w:link w:val="14"/>
    <w:rsid w:val="00894BDB"/>
    <w:rPr>
      <w:rFonts w:ascii="Arial" w:hAnsi="Arial" w:cs="Arial"/>
      <w:bCs/>
      <w:iCs/>
      <w:sz w:val="22"/>
      <w:szCs w:val="22"/>
    </w:rPr>
  </w:style>
  <w:style w:type="paragraph" w:customStyle="1" w:styleId="S">
    <w:name w:val="S_Маркированный"/>
    <w:basedOn w:val="aff7"/>
    <w:link w:val="S0"/>
    <w:autoRedefine/>
    <w:rsid w:val="00894BDB"/>
    <w:pPr>
      <w:spacing w:line="360" w:lineRule="auto"/>
      <w:ind w:left="0" w:firstLine="709"/>
      <w:contextualSpacing w:val="0"/>
      <w:jc w:val="center"/>
    </w:pPr>
    <w:rPr>
      <w:sz w:val="28"/>
      <w:szCs w:val="28"/>
      <w:lang w:eastAsia="ar-SA"/>
    </w:rPr>
  </w:style>
  <w:style w:type="character" w:customStyle="1" w:styleId="S0">
    <w:name w:val="S_Маркированный Знак Знак"/>
    <w:link w:val="S"/>
    <w:rsid w:val="00894BDB"/>
    <w:rPr>
      <w:rFonts w:ascii="Times New Roman" w:hAnsi="Times New Roman"/>
      <w:sz w:val="28"/>
      <w:szCs w:val="28"/>
      <w:lang w:eastAsia="ar-SA"/>
    </w:rPr>
  </w:style>
  <w:style w:type="paragraph" w:styleId="aff7">
    <w:name w:val="List Bullet"/>
    <w:basedOn w:val="a"/>
    <w:rsid w:val="00894BDB"/>
    <w:pPr>
      <w:spacing w:after="0" w:line="240" w:lineRule="auto"/>
      <w:ind w:left="643" w:hanging="360"/>
      <w:contextualSpacing/>
    </w:pPr>
    <w:rPr>
      <w:rFonts w:ascii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894BD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894BDB"/>
    <w:rPr>
      <w:rFonts w:ascii="Courier New" w:hAnsi="Courier New"/>
    </w:rPr>
  </w:style>
  <w:style w:type="paragraph" w:customStyle="1" w:styleId="FR1">
    <w:name w:val="FR1"/>
    <w:rsid w:val="00894BDB"/>
    <w:pPr>
      <w:widowControl w:val="0"/>
      <w:overflowPunct w:val="0"/>
      <w:autoSpaceDE w:val="0"/>
      <w:autoSpaceDN w:val="0"/>
      <w:adjustRightInd w:val="0"/>
      <w:spacing w:before="500"/>
      <w:jc w:val="center"/>
      <w:textAlignment w:val="baseline"/>
    </w:pPr>
    <w:rPr>
      <w:rFonts w:ascii="Times New Roman" w:hAnsi="Times New Roman"/>
      <w:b/>
      <w:noProof/>
      <w:sz w:val="48"/>
    </w:rPr>
  </w:style>
  <w:style w:type="paragraph" w:customStyle="1" w:styleId="FR2">
    <w:name w:val="FR2"/>
    <w:rsid w:val="00894BDB"/>
    <w:pPr>
      <w:widowControl w:val="0"/>
      <w:overflowPunct w:val="0"/>
      <w:autoSpaceDE w:val="0"/>
      <w:autoSpaceDN w:val="0"/>
      <w:adjustRightInd w:val="0"/>
      <w:spacing w:before="2080"/>
      <w:jc w:val="center"/>
      <w:textAlignment w:val="baseline"/>
    </w:pPr>
    <w:rPr>
      <w:rFonts w:ascii="Times New Roman" w:hAnsi="Times New Roman"/>
      <w:b/>
      <w:sz w:val="32"/>
    </w:rPr>
  </w:style>
  <w:style w:type="paragraph" w:customStyle="1" w:styleId="Heading">
    <w:name w:val="Heading"/>
    <w:rsid w:val="00894BDB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00">
    <w:name w:val="00 Основной текст"/>
    <w:basedOn w:val="a"/>
    <w:rsid w:val="00894BDB"/>
    <w:pPr>
      <w:spacing w:after="0" w:line="316" w:lineRule="auto"/>
      <w:ind w:firstLine="709"/>
      <w:jc w:val="both"/>
    </w:pPr>
    <w:rPr>
      <w:rFonts w:ascii="Times New Roman" w:hAnsi="Times New Roman" w:cs="Times New Roman"/>
      <w:sz w:val="24"/>
      <w:szCs w:val="28"/>
      <w:lang w:eastAsia="ar-SA"/>
    </w:rPr>
  </w:style>
  <w:style w:type="paragraph" w:customStyle="1" w:styleId="rvps228">
    <w:name w:val="rvps228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rvts7">
    <w:name w:val="rvts7"/>
    <w:basedOn w:val="a0"/>
    <w:rsid w:val="00894BDB"/>
  </w:style>
  <w:style w:type="paragraph" w:customStyle="1" w:styleId="rvps229">
    <w:name w:val="rvps229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rvts9">
    <w:name w:val="rvts9"/>
    <w:basedOn w:val="a0"/>
    <w:rsid w:val="00894BDB"/>
  </w:style>
  <w:style w:type="character" w:customStyle="1" w:styleId="rvts12">
    <w:name w:val="rvts12"/>
    <w:basedOn w:val="a0"/>
    <w:rsid w:val="00894BDB"/>
  </w:style>
  <w:style w:type="paragraph" w:customStyle="1" w:styleId="rvps230">
    <w:name w:val="rvps230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31">
    <w:name w:val="rvps231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32">
    <w:name w:val="rvps232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33">
    <w:name w:val="rvps233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34">
    <w:name w:val="rvps234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35">
    <w:name w:val="rvps235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36">
    <w:name w:val="rvps236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37">
    <w:name w:val="rvps237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38">
    <w:name w:val="rvps238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39">
    <w:name w:val="rvps239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40">
    <w:name w:val="rvps240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41">
    <w:name w:val="rvps241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rvts11">
    <w:name w:val="rvts11"/>
    <w:basedOn w:val="a0"/>
    <w:rsid w:val="00894BDB"/>
  </w:style>
  <w:style w:type="character" w:customStyle="1" w:styleId="rvts13">
    <w:name w:val="rvts13"/>
    <w:basedOn w:val="a0"/>
    <w:rsid w:val="00894BDB"/>
  </w:style>
  <w:style w:type="paragraph" w:customStyle="1" w:styleId="rvps242">
    <w:name w:val="rvps242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43">
    <w:name w:val="rvps243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44">
    <w:name w:val="rvps244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45">
    <w:name w:val="rvps245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46">
    <w:name w:val="rvps246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47">
    <w:name w:val="rvps247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48">
    <w:name w:val="rvps248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49">
    <w:name w:val="rvps249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50">
    <w:name w:val="rvps250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51">
    <w:name w:val="rvps251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52">
    <w:name w:val="rvps252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53">
    <w:name w:val="rvps253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54">
    <w:name w:val="rvps254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55">
    <w:name w:val="rvps255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56">
    <w:name w:val="rvps256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57">
    <w:name w:val="rvps257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58">
    <w:name w:val="rvps258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59">
    <w:name w:val="rvps259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60">
    <w:name w:val="rvps260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61">
    <w:name w:val="rvps261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62">
    <w:name w:val="rvps262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63">
    <w:name w:val="rvps263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64">
    <w:name w:val="rvps264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65">
    <w:name w:val="rvps265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66">
    <w:name w:val="rvps266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67">
    <w:name w:val="rvps267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68">
    <w:name w:val="rvps268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green">
    <w:name w:val="green"/>
    <w:basedOn w:val="a0"/>
    <w:rsid w:val="00894BDB"/>
  </w:style>
  <w:style w:type="character" w:customStyle="1" w:styleId="red">
    <w:name w:val="red"/>
    <w:basedOn w:val="a0"/>
    <w:rsid w:val="00894BDB"/>
  </w:style>
  <w:style w:type="paragraph" w:customStyle="1" w:styleId="Iauiue">
    <w:name w:val="Iau.iue"/>
    <w:basedOn w:val="Default"/>
    <w:next w:val="Default"/>
    <w:uiPriority w:val="99"/>
    <w:rsid w:val="00894BDB"/>
    <w:rPr>
      <w:rFonts w:ascii="Arial" w:eastAsia="Calibri" w:hAnsi="Arial" w:cs="Arial"/>
      <w:color w:val="auto"/>
      <w:lang w:eastAsia="en-US"/>
    </w:rPr>
  </w:style>
  <w:style w:type="numbering" w:customStyle="1" w:styleId="18">
    <w:name w:val="Нет списка1"/>
    <w:next w:val="a2"/>
    <w:uiPriority w:val="99"/>
    <w:semiHidden/>
    <w:unhideWhenUsed/>
    <w:rsid w:val="00894BDB"/>
  </w:style>
  <w:style w:type="paragraph" w:customStyle="1" w:styleId="formattext">
    <w:name w:val="formattext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19">
    <w:name w:val="1 Основной текст"/>
    <w:basedOn w:val="a"/>
    <w:rsid w:val="00894BDB"/>
    <w:pPr>
      <w:suppressAutoHyphens/>
      <w:spacing w:after="0"/>
      <w:ind w:firstLine="709"/>
      <w:jc w:val="both"/>
    </w:pPr>
    <w:rPr>
      <w:rFonts w:ascii="Times New Roman" w:hAnsi="Times New Roman" w:cs="Times New Roman"/>
      <w:sz w:val="24"/>
      <w:szCs w:val="28"/>
      <w:lang w:eastAsia="ar-SA"/>
    </w:rPr>
  </w:style>
  <w:style w:type="paragraph" w:customStyle="1" w:styleId="aff8">
    <w:name w:val="Содержимое таблицы"/>
    <w:basedOn w:val="a"/>
    <w:rsid w:val="00894BDB"/>
    <w:pPr>
      <w:suppressLineNumbers/>
      <w:suppressAutoHyphens/>
      <w:spacing w:after="0" w:line="288" w:lineRule="auto"/>
      <w:ind w:firstLine="709"/>
      <w:jc w:val="both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01">
    <w:name w:val="01 Основной текст"/>
    <w:basedOn w:val="a"/>
    <w:qFormat/>
    <w:rsid w:val="00894BDB"/>
    <w:pPr>
      <w:suppressAutoHyphens/>
      <w:autoSpaceDE w:val="0"/>
      <w:spacing w:after="0" w:line="240" w:lineRule="auto"/>
      <w:ind w:firstLine="709"/>
      <w:jc w:val="both"/>
    </w:pPr>
    <w:rPr>
      <w:rFonts w:ascii="Times New Roman" w:hAnsi="Times New Roman" w:cs="Times New Roman"/>
      <w:sz w:val="28"/>
      <w:szCs w:val="28"/>
      <w:lang w:eastAsia="ar-SA"/>
    </w:rPr>
  </w:style>
  <w:style w:type="character" w:customStyle="1" w:styleId="FontStyle26">
    <w:name w:val="Font Style26"/>
    <w:rsid w:val="00894BDB"/>
    <w:rPr>
      <w:rFonts w:ascii="Times New Roman" w:hAnsi="Times New Roman" w:cs="Times New Roman"/>
      <w:sz w:val="24"/>
      <w:szCs w:val="24"/>
    </w:rPr>
  </w:style>
  <w:style w:type="character" w:customStyle="1" w:styleId="WW8Num26z8">
    <w:name w:val="WW8Num26z8"/>
    <w:rsid w:val="00894BDB"/>
  </w:style>
  <w:style w:type="character" w:customStyle="1" w:styleId="WW8Num1z0">
    <w:name w:val="WW8Num1z0"/>
    <w:rsid w:val="00894BDB"/>
  </w:style>
  <w:style w:type="character" w:customStyle="1" w:styleId="WW8Num1z1">
    <w:name w:val="WW8Num1z1"/>
    <w:rsid w:val="00894BDB"/>
  </w:style>
  <w:style w:type="character" w:customStyle="1" w:styleId="WW8Num1z2">
    <w:name w:val="WW8Num1z2"/>
    <w:rsid w:val="00894BDB"/>
  </w:style>
  <w:style w:type="character" w:customStyle="1" w:styleId="WW8Num1z3">
    <w:name w:val="WW8Num1z3"/>
    <w:rsid w:val="00894BDB"/>
  </w:style>
  <w:style w:type="character" w:customStyle="1" w:styleId="WW8Num1z4">
    <w:name w:val="WW8Num1z4"/>
    <w:rsid w:val="00894BDB"/>
  </w:style>
  <w:style w:type="character" w:customStyle="1" w:styleId="WW8Num1z5">
    <w:name w:val="WW8Num1z5"/>
    <w:rsid w:val="00894BDB"/>
  </w:style>
  <w:style w:type="character" w:customStyle="1" w:styleId="WW8Num1z6">
    <w:name w:val="WW8Num1z6"/>
    <w:rsid w:val="00894BDB"/>
  </w:style>
  <w:style w:type="character" w:customStyle="1" w:styleId="WW8Num1z7">
    <w:name w:val="WW8Num1z7"/>
    <w:rsid w:val="00894BDB"/>
  </w:style>
  <w:style w:type="character" w:customStyle="1" w:styleId="WW8Num1z8">
    <w:name w:val="WW8Num1z8"/>
    <w:rsid w:val="00894BDB"/>
  </w:style>
  <w:style w:type="character" w:customStyle="1" w:styleId="WW8Num2z0">
    <w:name w:val="WW8Num2z0"/>
    <w:rsid w:val="00894BDB"/>
    <w:rPr>
      <w:rFonts w:ascii="Symbol" w:hAnsi="Symbol" w:cs="Symbol"/>
    </w:rPr>
  </w:style>
  <w:style w:type="character" w:customStyle="1" w:styleId="WW8Num2z1">
    <w:name w:val="WW8Num2z1"/>
    <w:rsid w:val="00894BDB"/>
  </w:style>
  <w:style w:type="character" w:customStyle="1" w:styleId="WW8Num2z2">
    <w:name w:val="WW8Num2z2"/>
    <w:rsid w:val="00894BDB"/>
  </w:style>
  <w:style w:type="character" w:customStyle="1" w:styleId="WW8Num2z3">
    <w:name w:val="WW8Num2z3"/>
    <w:rsid w:val="00894BDB"/>
  </w:style>
  <w:style w:type="character" w:customStyle="1" w:styleId="WW8Num2z4">
    <w:name w:val="WW8Num2z4"/>
    <w:rsid w:val="00894BDB"/>
  </w:style>
  <w:style w:type="character" w:customStyle="1" w:styleId="WW8Num2z5">
    <w:name w:val="WW8Num2z5"/>
    <w:rsid w:val="00894BDB"/>
  </w:style>
  <w:style w:type="character" w:customStyle="1" w:styleId="WW8Num2z6">
    <w:name w:val="WW8Num2z6"/>
    <w:rsid w:val="00894BDB"/>
  </w:style>
  <w:style w:type="character" w:customStyle="1" w:styleId="WW8Num2z7">
    <w:name w:val="WW8Num2z7"/>
    <w:rsid w:val="00894BDB"/>
  </w:style>
  <w:style w:type="character" w:customStyle="1" w:styleId="WW8Num2z8">
    <w:name w:val="WW8Num2z8"/>
    <w:rsid w:val="00894BDB"/>
  </w:style>
  <w:style w:type="character" w:customStyle="1" w:styleId="WW8Num3z0">
    <w:name w:val="WW8Num3z0"/>
    <w:rsid w:val="00894BDB"/>
    <w:rPr>
      <w:b/>
    </w:rPr>
  </w:style>
  <w:style w:type="character" w:customStyle="1" w:styleId="WW8Num4z0">
    <w:name w:val="WW8Num4z0"/>
    <w:rsid w:val="00894BDB"/>
    <w:rPr>
      <w:rFonts w:ascii="Symbol" w:hAnsi="Symbol" w:cs="Symbol"/>
    </w:rPr>
  </w:style>
  <w:style w:type="character" w:customStyle="1" w:styleId="WW8Num4z1">
    <w:name w:val="WW8Num4z1"/>
    <w:rsid w:val="00894BDB"/>
    <w:rPr>
      <w:rFonts w:ascii="Courier New" w:hAnsi="Courier New" w:cs="Courier New"/>
    </w:rPr>
  </w:style>
  <w:style w:type="character" w:customStyle="1" w:styleId="WW8Num4z2">
    <w:name w:val="WW8Num4z2"/>
    <w:rsid w:val="00894BDB"/>
    <w:rPr>
      <w:rFonts w:ascii="Wingdings" w:hAnsi="Wingdings" w:cs="Wingdings"/>
    </w:rPr>
  </w:style>
  <w:style w:type="character" w:customStyle="1" w:styleId="WW8Num4z3">
    <w:name w:val="WW8Num4z3"/>
    <w:rsid w:val="00894BDB"/>
  </w:style>
  <w:style w:type="character" w:customStyle="1" w:styleId="WW8Num4z4">
    <w:name w:val="WW8Num4z4"/>
    <w:rsid w:val="00894BDB"/>
  </w:style>
  <w:style w:type="character" w:customStyle="1" w:styleId="WW8Num4z5">
    <w:name w:val="WW8Num4z5"/>
    <w:rsid w:val="00894BDB"/>
  </w:style>
  <w:style w:type="character" w:customStyle="1" w:styleId="WW8Num4z6">
    <w:name w:val="WW8Num4z6"/>
    <w:rsid w:val="00894BDB"/>
  </w:style>
  <w:style w:type="character" w:customStyle="1" w:styleId="WW8Num4z7">
    <w:name w:val="WW8Num4z7"/>
    <w:rsid w:val="00894BDB"/>
  </w:style>
  <w:style w:type="character" w:customStyle="1" w:styleId="WW8Num4z8">
    <w:name w:val="WW8Num4z8"/>
    <w:rsid w:val="00894BDB"/>
  </w:style>
  <w:style w:type="character" w:customStyle="1" w:styleId="WW8Num5z0">
    <w:name w:val="WW8Num5z0"/>
    <w:rsid w:val="00894BDB"/>
    <w:rPr>
      <w:rFonts w:ascii="Symbol" w:hAnsi="Symbol" w:cs="Symbol"/>
    </w:rPr>
  </w:style>
  <w:style w:type="character" w:customStyle="1" w:styleId="WW8Num5z1">
    <w:name w:val="WW8Num5z1"/>
    <w:rsid w:val="00894BDB"/>
    <w:rPr>
      <w:rFonts w:ascii="Courier New" w:hAnsi="Courier New" w:cs="Courier New"/>
    </w:rPr>
  </w:style>
  <w:style w:type="character" w:customStyle="1" w:styleId="WW8Num5z2">
    <w:name w:val="WW8Num5z2"/>
    <w:rsid w:val="00894BDB"/>
    <w:rPr>
      <w:rFonts w:ascii="Wingdings" w:hAnsi="Wingdings" w:cs="Wingdings"/>
    </w:rPr>
  </w:style>
  <w:style w:type="character" w:customStyle="1" w:styleId="WW8Num5z3">
    <w:name w:val="WW8Num5z3"/>
    <w:rsid w:val="00894BDB"/>
  </w:style>
  <w:style w:type="character" w:customStyle="1" w:styleId="WW8Num5z4">
    <w:name w:val="WW8Num5z4"/>
    <w:rsid w:val="00894BDB"/>
  </w:style>
  <w:style w:type="character" w:customStyle="1" w:styleId="WW8Num5z5">
    <w:name w:val="WW8Num5z5"/>
    <w:rsid w:val="00894BDB"/>
  </w:style>
  <w:style w:type="character" w:customStyle="1" w:styleId="WW8Num5z6">
    <w:name w:val="WW8Num5z6"/>
    <w:rsid w:val="00894BDB"/>
  </w:style>
  <w:style w:type="character" w:customStyle="1" w:styleId="WW8Num5z7">
    <w:name w:val="WW8Num5z7"/>
    <w:rsid w:val="00894BDB"/>
  </w:style>
  <w:style w:type="character" w:customStyle="1" w:styleId="WW8Num5z8">
    <w:name w:val="WW8Num5z8"/>
    <w:rsid w:val="00894BDB"/>
  </w:style>
  <w:style w:type="character" w:customStyle="1" w:styleId="WW8Num6z0">
    <w:name w:val="WW8Num6z0"/>
    <w:rsid w:val="00894BDB"/>
    <w:rPr>
      <w:b/>
    </w:rPr>
  </w:style>
  <w:style w:type="character" w:customStyle="1" w:styleId="WW8Num6z1">
    <w:name w:val="WW8Num6z1"/>
    <w:rsid w:val="00894BDB"/>
    <w:rPr>
      <w:rFonts w:ascii="Courier New" w:hAnsi="Courier New" w:cs="Courier New"/>
    </w:rPr>
  </w:style>
  <w:style w:type="character" w:customStyle="1" w:styleId="WW8Num6z2">
    <w:name w:val="WW8Num6z2"/>
    <w:rsid w:val="00894BDB"/>
    <w:rPr>
      <w:rFonts w:ascii="Wingdings" w:hAnsi="Wingdings" w:cs="Wingdings"/>
    </w:rPr>
  </w:style>
  <w:style w:type="character" w:customStyle="1" w:styleId="WW8Num7z0">
    <w:name w:val="WW8Num7z0"/>
    <w:rsid w:val="00894BDB"/>
    <w:rPr>
      <w:rFonts w:ascii="Arial" w:eastAsia="Times New Roman" w:hAnsi="Arial" w:cs="Arial"/>
      <w:sz w:val="22"/>
    </w:rPr>
  </w:style>
  <w:style w:type="character" w:customStyle="1" w:styleId="WW8Num7z1">
    <w:name w:val="WW8Num7z1"/>
    <w:rsid w:val="00894BDB"/>
    <w:rPr>
      <w:rFonts w:ascii="Courier New" w:hAnsi="Courier New" w:cs="Courier New"/>
    </w:rPr>
  </w:style>
  <w:style w:type="character" w:customStyle="1" w:styleId="WW8Num7z2">
    <w:name w:val="WW8Num7z2"/>
    <w:rsid w:val="00894BDB"/>
    <w:rPr>
      <w:rFonts w:ascii="Wingdings" w:hAnsi="Wingdings" w:cs="Wingdings"/>
    </w:rPr>
  </w:style>
  <w:style w:type="character" w:customStyle="1" w:styleId="WW8Num7z3">
    <w:name w:val="WW8Num7z3"/>
    <w:rsid w:val="00894BDB"/>
    <w:rPr>
      <w:rFonts w:ascii="Symbol" w:hAnsi="Symbol" w:cs="Symbol"/>
    </w:rPr>
  </w:style>
  <w:style w:type="character" w:customStyle="1" w:styleId="WW8Num7z4">
    <w:name w:val="WW8Num7z4"/>
    <w:rsid w:val="00894BDB"/>
  </w:style>
  <w:style w:type="character" w:customStyle="1" w:styleId="WW8Num7z5">
    <w:name w:val="WW8Num7z5"/>
    <w:rsid w:val="00894BDB"/>
  </w:style>
  <w:style w:type="character" w:customStyle="1" w:styleId="WW8Num7z6">
    <w:name w:val="WW8Num7z6"/>
    <w:rsid w:val="00894BDB"/>
  </w:style>
  <w:style w:type="character" w:customStyle="1" w:styleId="WW8Num7z7">
    <w:name w:val="WW8Num7z7"/>
    <w:rsid w:val="00894BDB"/>
  </w:style>
  <w:style w:type="character" w:customStyle="1" w:styleId="WW8Num7z8">
    <w:name w:val="WW8Num7z8"/>
    <w:rsid w:val="00894BDB"/>
  </w:style>
  <w:style w:type="character" w:customStyle="1" w:styleId="WW8Num8z0">
    <w:name w:val="WW8Num8z0"/>
    <w:rsid w:val="00894BDB"/>
    <w:rPr>
      <w:rFonts w:ascii="Symbol" w:hAnsi="Symbol" w:cs="Symbol"/>
    </w:rPr>
  </w:style>
  <w:style w:type="character" w:customStyle="1" w:styleId="WW8Num8z1">
    <w:name w:val="WW8Num8z1"/>
    <w:rsid w:val="00894BDB"/>
    <w:rPr>
      <w:rFonts w:ascii="Courier New" w:hAnsi="Courier New" w:cs="Courier New"/>
    </w:rPr>
  </w:style>
  <w:style w:type="character" w:customStyle="1" w:styleId="WW8Num8z2">
    <w:name w:val="WW8Num8z2"/>
    <w:rsid w:val="00894BDB"/>
    <w:rPr>
      <w:rFonts w:ascii="Wingdings" w:hAnsi="Wingdings" w:cs="Wingdings"/>
    </w:rPr>
  </w:style>
  <w:style w:type="character" w:customStyle="1" w:styleId="WW8Num8z3">
    <w:name w:val="WW8Num8z3"/>
    <w:rsid w:val="00894BDB"/>
  </w:style>
  <w:style w:type="character" w:customStyle="1" w:styleId="WW8Num8z4">
    <w:name w:val="WW8Num8z4"/>
    <w:rsid w:val="00894BDB"/>
  </w:style>
  <w:style w:type="character" w:customStyle="1" w:styleId="WW8Num8z5">
    <w:name w:val="WW8Num8z5"/>
    <w:rsid w:val="00894BDB"/>
  </w:style>
  <w:style w:type="character" w:customStyle="1" w:styleId="WW8Num8z6">
    <w:name w:val="WW8Num8z6"/>
    <w:rsid w:val="00894BDB"/>
  </w:style>
  <w:style w:type="character" w:customStyle="1" w:styleId="WW8Num8z7">
    <w:name w:val="WW8Num8z7"/>
    <w:rsid w:val="00894BDB"/>
  </w:style>
  <w:style w:type="character" w:customStyle="1" w:styleId="WW8Num8z8">
    <w:name w:val="WW8Num8z8"/>
    <w:rsid w:val="00894BDB"/>
  </w:style>
  <w:style w:type="character" w:customStyle="1" w:styleId="WW8Num9z0">
    <w:name w:val="WW8Num9z0"/>
    <w:rsid w:val="00894BDB"/>
    <w:rPr>
      <w:rFonts w:ascii="Symbol" w:hAnsi="Symbol" w:cs="Symbol"/>
    </w:rPr>
  </w:style>
  <w:style w:type="character" w:customStyle="1" w:styleId="WW8Num9z1">
    <w:name w:val="WW8Num9z1"/>
    <w:rsid w:val="00894BDB"/>
    <w:rPr>
      <w:rFonts w:ascii="Courier New" w:hAnsi="Courier New" w:cs="Courier New"/>
    </w:rPr>
  </w:style>
  <w:style w:type="character" w:customStyle="1" w:styleId="WW8Num9z2">
    <w:name w:val="WW8Num9z2"/>
    <w:rsid w:val="00894BDB"/>
    <w:rPr>
      <w:rFonts w:ascii="Wingdings" w:hAnsi="Wingdings" w:cs="Wingdings"/>
    </w:rPr>
  </w:style>
  <w:style w:type="character" w:customStyle="1" w:styleId="WW8Num9z3">
    <w:name w:val="WW8Num9z3"/>
    <w:rsid w:val="00894BDB"/>
  </w:style>
  <w:style w:type="character" w:customStyle="1" w:styleId="WW8Num9z4">
    <w:name w:val="WW8Num9z4"/>
    <w:rsid w:val="00894BDB"/>
  </w:style>
  <w:style w:type="character" w:customStyle="1" w:styleId="WW8Num9z5">
    <w:name w:val="WW8Num9z5"/>
    <w:rsid w:val="00894BDB"/>
  </w:style>
  <w:style w:type="character" w:customStyle="1" w:styleId="WW8Num9z6">
    <w:name w:val="WW8Num9z6"/>
    <w:rsid w:val="00894BDB"/>
  </w:style>
  <w:style w:type="character" w:customStyle="1" w:styleId="WW8Num9z7">
    <w:name w:val="WW8Num9z7"/>
    <w:rsid w:val="00894BDB"/>
  </w:style>
  <w:style w:type="character" w:customStyle="1" w:styleId="WW8Num9z8">
    <w:name w:val="WW8Num9z8"/>
    <w:rsid w:val="00894BDB"/>
  </w:style>
  <w:style w:type="character" w:customStyle="1" w:styleId="WW8Num10z0">
    <w:name w:val="WW8Num10z0"/>
    <w:rsid w:val="00894BDB"/>
    <w:rPr>
      <w:b w:val="0"/>
    </w:rPr>
  </w:style>
  <w:style w:type="character" w:customStyle="1" w:styleId="WW8Num10z1">
    <w:name w:val="WW8Num10z1"/>
    <w:rsid w:val="00894BDB"/>
  </w:style>
  <w:style w:type="character" w:customStyle="1" w:styleId="WW8Num10z2">
    <w:name w:val="WW8Num10z2"/>
    <w:rsid w:val="00894BDB"/>
  </w:style>
  <w:style w:type="character" w:customStyle="1" w:styleId="WW8Num10z3">
    <w:name w:val="WW8Num10z3"/>
    <w:rsid w:val="00894BDB"/>
  </w:style>
  <w:style w:type="character" w:customStyle="1" w:styleId="WW8Num10z4">
    <w:name w:val="WW8Num10z4"/>
    <w:rsid w:val="00894BDB"/>
  </w:style>
  <w:style w:type="character" w:customStyle="1" w:styleId="WW8Num10z5">
    <w:name w:val="WW8Num10z5"/>
    <w:rsid w:val="00894BDB"/>
  </w:style>
  <w:style w:type="character" w:customStyle="1" w:styleId="WW8Num10z6">
    <w:name w:val="WW8Num10z6"/>
    <w:rsid w:val="00894BDB"/>
  </w:style>
  <w:style w:type="character" w:customStyle="1" w:styleId="WW8Num10z7">
    <w:name w:val="WW8Num10z7"/>
    <w:rsid w:val="00894BDB"/>
  </w:style>
  <w:style w:type="character" w:customStyle="1" w:styleId="WW8Num10z8">
    <w:name w:val="WW8Num10z8"/>
    <w:rsid w:val="00894BDB"/>
  </w:style>
  <w:style w:type="character" w:customStyle="1" w:styleId="WW8Num11z0">
    <w:name w:val="WW8Num11z0"/>
    <w:rsid w:val="00894BDB"/>
    <w:rPr>
      <w:rFonts w:hint="default"/>
    </w:rPr>
  </w:style>
  <w:style w:type="character" w:customStyle="1" w:styleId="WW8Num11z1">
    <w:name w:val="WW8Num11z1"/>
    <w:rsid w:val="00894BDB"/>
  </w:style>
  <w:style w:type="character" w:customStyle="1" w:styleId="WW8Num11z2">
    <w:name w:val="WW8Num11z2"/>
    <w:rsid w:val="00894BDB"/>
  </w:style>
  <w:style w:type="character" w:customStyle="1" w:styleId="WW8Num11z3">
    <w:name w:val="WW8Num11z3"/>
    <w:rsid w:val="00894BDB"/>
  </w:style>
  <w:style w:type="character" w:customStyle="1" w:styleId="WW8Num11z4">
    <w:name w:val="WW8Num11z4"/>
    <w:rsid w:val="00894BDB"/>
  </w:style>
  <w:style w:type="character" w:customStyle="1" w:styleId="WW8Num11z5">
    <w:name w:val="WW8Num11z5"/>
    <w:rsid w:val="00894BDB"/>
  </w:style>
  <w:style w:type="character" w:customStyle="1" w:styleId="WW8Num11z6">
    <w:name w:val="WW8Num11z6"/>
    <w:rsid w:val="00894BDB"/>
  </w:style>
  <w:style w:type="character" w:customStyle="1" w:styleId="WW8Num11z7">
    <w:name w:val="WW8Num11z7"/>
    <w:rsid w:val="00894BDB"/>
  </w:style>
  <w:style w:type="character" w:customStyle="1" w:styleId="WW8Num11z8">
    <w:name w:val="WW8Num11z8"/>
    <w:rsid w:val="00894BDB"/>
  </w:style>
  <w:style w:type="character" w:customStyle="1" w:styleId="WW8Num12z0">
    <w:name w:val="WW8Num12z0"/>
    <w:rsid w:val="00894BDB"/>
    <w:rPr>
      <w:rFonts w:ascii="Symbol" w:hAnsi="Symbol" w:cs="Symbol"/>
    </w:rPr>
  </w:style>
  <w:style w:type="character" w:customStyle="1" w:styleId="WW8Num12z1">
    <w:name w:val="WW8Num12z1"/>
    <w:rsid w:val="00894BDB"/>
  </w:style>
  <w:style w:type="character" w:customStyle="1" w:styleId="WW8Num12z2">
    <w:name w:val="WW8Num12z2"/>
    <w:rsid w:val="00894BDB"/>
    <w:rPr>
      <w:rFonts w:ascii="Wingdings" w:hAnsi="Wingdings" w:cs="Wingdings"/>
    </w:rPr>
  </w:style>
  <w:style w:type="character" w:customStyle="1" w:styleId="WW8Num12z3">
    <w:name w:val="WW8Num12z3"/>
    <w:rsid w:val="00894BDB"/>
  </w:style>
  <w:style w:type="character" w:customStyle="1" w:styleId="WW8Num12z4">
    <w:name w:val="WW8Num12z4"/>
    <w:rsid w:val="00894BDB"/>
    <w:rPr>
      <w:rFonts w:ascii="Courier New" w:hAnsi="Courier New" w:cs="Courier New"/>
    </w:rPr>
  </w:style>
  <w:style w:type="character" w:customStyle="1" w:styleId="WW8Num12z5">
    <w:name w:val="WW8Num12z5"/>
    <w:rsid w:val="00894BDB"/>
  </w:style>
  <w:style w:type="character" w:customStyle="1" w:styleId="WW8Num12z6">
    <w:name w:val="WW8Num12z6"/>
    <w:rsid w:val="00894BDB"/>
  </w:style>
  <w:style w:type="character" w:customStyle="1" w:styleId="WW8Num12z7">
    <w:name w:val="WW8Num12z7"/>
    <w:rsid w:val="00894BDB"/>
  </w:style>
  <w:style w:type="character" w:customStyle="1" w:styleId="WW8Num12z8">
    <w:name w:val="WW8Num12z8"/>
    <w:rsid w:val="00894BDB"/>
  </w:style>
  <w:style w:type="character" w:customStyle="1" w:styleId="WW8Num13z0">
    <w:name w:val="WW8Num13z0"/>
    <w:rsid w:val="00894BDB"/>
    <w:rPr>
      <w:rFonts w:ascii="Symbol" w:hAnsi="Symbol" w:cs="Symbol"/>
    </w:rPr>
  </w:style>
  <w:style w:type="character" w:customStyle="1" w:styleId="WW8Num13z1">
    <w:name w:val="WW8Num13z1"/>
    <w:rsid w:val="00894BDB"/>
    <w:rPr>
      <w:rFonts w:ascii="Courier New" w:hAnsi="Courier New" w:cs="Courier New"/>
    </w:rPr>
  </w:style>
  <w:style w:type="character" w:customStyle="1" w:styleId="WW8Num13z2">
    <w:name w:val="WW8Num13z2"/>
    <w:rsid w:val="00894BDB"/>
    <w:rPr>
      <w:rFonts w:ascii="Wingdings" w:hAnsi="Wingdings" w:cs="Wingdings"/>
    </w:rPr>
  </w:style>
  <w:style w:type="character" w:customStyle="1" w:styleId="WW8Num13z3">
    <w:name w:val="WW8Num13z3"/>
    <w:rsid w:val="00894BDB"/>
  </w:style>
  <w:style w:type="character" w:customStyle="1" w:styleId="WW8Num13z4">
    <w:name w:val="WW8Num13z4"/>
    <w:rsid w:val="00894BDB"/>
  </w:style>
  <w:style w:type="character" w:customStyle="1" w:styleId="WW8Num13z5">
    <w:name w:val="WW8Num13z5"/>
    <w:rsid w:val="00894BDB"/>
  </w:style>
  <w:style w:type="character" w:customStyle="1" w:styleId="WW8Num13z6">
    <w:name w:val="WW8Num13z6"/>
    <w:rsid w:val="00894BDB"/>
  </w:style>
  <w:style w:type="character" w:customStyle="1" w:styleId="WW8Num13z7">
    <w:name w:val="WW8Num13z7"/>
    <w:rsid w:val="00894BDB"/>
  </w:style>
  <w:style w:type="character" w:customStyle="1" w:styleId="WW8Num13z8">
    <w:name w:val="WW8Num13z8"/>
    <w:rsid w:val="00894BDB"/>
  </w:style>
  <w:style w:type="character" w:customStyle="1" w:styleId="WW8Num14z0">
    <w:name w:val="WW8Num14z0"/>
    <w:rsid w:val="00894BDB"/>
    <w:rPr>
      <w:rFonts w:ascii="Symbol" w:hAnsi="Symbol" w:cs="Symbol" w:hint="default"/>
    </w:rPr>
  </w:style>
  <w:style w:type="character" w:customStyle="1" w:styleId="WW8Num14z1">
    <w:name w:val="WW8Num14z1"/>
    <w:rsid w:val="00894BDB"/>
    <w:rPr>
      <w:rFonts w:ascii="Courier New" w:hAnsi="Courier New" w:cs="Courier New" w:hint="default"/>
    </w:rPr>
  </w:style>
  <w:style w:type="character" w:customStyle="1" w:styleId="WW8Num14z2">
    <w:name w:val="WW8Num14z2"/>
    <w:rsid w:val="00894BDB"/>
    <w:rPr>
      <w:rFonts w:ascii="Wingdings" w:hAnsi="Wingdings" w:cs="Wingdings" w:hint="default"/>
    </w:rPr>
  </w:style>
  <w:style w:type="character" w:customStyle="1" w:styleId="WW8Num15z0">
    <w:name w:val="WW8Num15z0"/>
    <w:rsid w:val="00894BDB"/>
    <w:rPr>
      <w:rFonts w:ascii="Symbol" w:hAnsi="Symbol" w:cs="Symbol"/>
    </w:rPr>
  </w:style>
  <w:style w:type="character" w:customStyle="1" w:styleId="WW8Num15z1">
    <w:name w:val="WW8Num15z1"/>
    <w:rsid w:val="00894BDB"/>
    <w:rPr>
      <w:rFonts w:ascii="Courier New" w:hAnsi="Courier New" w:cs="Courier New"/>
    </w:rPr>
  </w:style>
  <w:style w:type="character" w:customStyle="1" w:styleId="WW8Num15z2">
    <w:name w:val="WW8Num15z2"/>
    <w:rsid w:val="00894BDB"/>
    <w:rPr>
      <w:rFonts w:ascii="Wingdings" w:hAnsi="Wingdings" w:cs="Wingdings"/>
    </w:rPr>
  </w:style>
  <w:style w:type="character" w:customStyle="1" w:styleId="WW8Num15z3">
    <w:name w:val="WW8Num15z3"/>
    <w:rsid w:val="00894BDB"/>
  </w:style>
  <w:style w:type="character" w:customStyle="1" w:styleId="WW8Num15z4">
    <w:name w:val="WW8Num15z4"/>
    <w:rsid w:val="00894BDB"/>
  </w:style>
  <w:style w:type="character" w:customStyle="1" w:styleId="WW8Num15z5">
    <w:name w:val="WW8Num15z5"/>
    <w:rsid w:val="00894BDB"/>
  </w:style>
  <w:style w:type="character" w:customStyle="1" w:styleId="WW8Num15z6">
    <w:name w:val="WW8Num15z6"/>
    <w:rsid w:val="00894BDB"/>
  </w:style>
  <w:style w:type="character" w:customStyle="1" w:styleId="WW8Num15z7">
    <w:name w:val="WW8Num15z7"/>
    <w:rsid w:val="00894BDB"/>
  </w:style>
  <w:style w:type="character" w:customStyle="1" w:styleId="WW8Num15z8">
    <w:name w:val="WW8Num15z8"/>
    <w:rsid w:val="00894BDB"/>
  </w:style>
  <w:style w:type="character" w:customStyle="1" w:styleId="WW8Num16z0">
    <w:name w:val="WW8Num16z0"/>
    <w:rsid w:val="00894BDB"/>
    <w:rPr>
      <w:rFonts w:hint="default"/>
    </w:rPr>
  </w:style>
  <w:style w:type="character" w:customStyle="1" w:styleId="WW8Num16z1">
    <w:name w:val="WW8Num16z1"/>
    <w:rsid w:val="00894BDB"/>
  </w:style>
  <w:style w:type="character" w:customStyle="1" w:styleId="WW8Num16z2">
    <w:name w:val="WW8Num16z2"/>
    <w:rsid w:val="00894BDB"/>
  </w:style>
  <w:style w:type="character" w:customStyle="1" w:styleId="WW8Num16z3">
    <w:name w:val="WW8Num16z3"/>
    <w:rsid w:val="00894BDB"/>
  </w:style>
  <w:style w:type="character" w:customStyle="1" w:styleId="WW8Num16z4">
    <w:name w:val="WW8Num16z4"/>
    <w:rsid w:val="00894BDB"/>
  </w:style>
  <w:style w:type="character" w:customStyle="1" w:styleId="WW8Num16z5">
    <w:name w:val="WW8Num16z5"/>
    <w:rsid w:val="00894BDB"/>
  </w:style>
  <w:style w:type="character" w:customStyle="1" w:styleId="WW8Num16z6">
    <w:name w:val="WW8Num16z6"/>
    <w:rsid w:val="00894BDB"/>
  </w:style>
  <w:style w:type="character" w:customStyle="1" w:styleId="WW8Num16z7">
    <w:name w:val="WW8Num16z7"/>
    <w:rsid w:val="00894BDB"/>
  </w:style>
  <w:style w:type="character" w:customStyle="1" w:styleId="WW8Num16z8">
    <w:name w:val="WW8Num16z8"/>
    <w:rsid w:val="00894BDB"/>
  </w:style>
  <w:style w:type="character" w:customStyle="1" w:styleId="WW8Num17z0">
    <w:name w:val="WW8Num17z0"/>
    <w:rsid w:val="00894BDB"/>
    <w:rPr>
      <w:rFonts w:ascii="Symbol" w:hAnsi="Symbol" w:cs="Symbol"/>
    </w:rPr>
  </w:style>
  <w:style w:type="character" w:customStyle="1" w:styleId="WW8Num17z1">
    <w:name w:val="WW8Num17z1"/>
    <w:rsid w:val="00894BDB"/>
    <w:rPr>
      <w:rFonts w:ascii="Courier New" w:hAnsi="Courier New" w:cs="Courier New"/>
    </w:rPr>
  </w:style>
  <w:style w:type="character" w:customStyle="1" w:styleId="WW8Num17z2">
    <w:name w:val="WW8Num17z2"/>
    <w:rsid w:val="00894BDB"/>
    <w:rPr>
      <w:rFonts w:ascii="Wingdings" w:hAnsi="Wingdings" w:cs="Wingdings"/>
    </w:rPr>
  </w:style>
  <w:style w:type="character" w:customStyle="1" w:styleId="WW8Num17z3">
    <w:name w:val="WW8Num17z3"/>
    <w:rsid w:val="00894BDB"/>
  </w:style>
  <w:style w:type="character" w:customStyle="1" w:styleId="WW8Num17z4">
    <w:name w:val="WW8Num17z4"/>
    <w:rsid w:val="00894BDB"/>
  </w:style>
  <w:style w:type="character" w:customStyle="1" w:styleId="WW8Num17z5">
    <w:name w:val="WW8Num17z5"/>
    <w:rsid w:val="00894BDB"/>
  </w:style>
  <w:style w:type="character" w:customStyle="1" w:styleId="WW8Num17z6">
    <w:name w:val="WW8Num17z6"/>
    <w:rsid w:val="00894BDB"/>
  </w:style>
  <w:style w:type="character" w:customStyle="1" w:styleId="WW8Num17z7">
    <w:name w:val="WW8Num17z7"/>
    <w:rsid w:val="00894BDB"/>
  </w:style>
  <w:style w:type="character" w:customStyle="1" w:styleId="WW8Num17z8">
    <w:name w:val="WW8Num17z8"/>
    <w:rsid w:val="00894BDB"/>
  </w:style>
  <w:style w:type="character" w:customStyle="1" w:styleId="WW8Num18z0">
    <w:name w:val="WW8Num18z0"/>
    <w:rsid w:val="00894BDB"/>
    <w:rPr>
      <w:rFonts w:ascii="Symbol" w:hAnsi="Symbol" w:cs="Symbol"/>
    </w:rPr>
  </w:style>
  <w:style w:type="character" w:customStyle="1" w:styleId="WW8Num18z1">
    <w:name w:val="WW8Num18z1"/>
    <w:rsid w:val="00894BDB"/>
    <w:rPr>
      <w:rFonts w:ascii="Courier New" w:hAnsi="Courier New" w:cs="Courier New"/>
    </w:rPr>
  </w:style>
  <w:style w:type="character" w:customStyle="1" w:styleId="WW8Num18z2">
    <w:name w:val="WW8Num18z2"/>
    <w:rsid w:val="00894BDB"/>
    <w:rPr>
      <w:rFonts w:ascii="Wingdings" w:hAnsi="Wingdings" w:cs="Wingdings"/>
    </w:rPr>
  </w:style>
  <w:style w:type="character" w:customStyle="1" w:styleId="WW8Num18z3">
    <w:name w:val="WW8Num18z3"/>
    <w:rsid w:val="00894BDB"/>
  </w:style>
  <w:style w:type="character" w:customStyle="1" w:styleId="WW8Num18z4">
    <w:name w:val="WW8Num18z4"/>
    <w:rsid w:val="00894BDB"/>
  </w:style>
  <w:style w:type="character" w:customStyle="1" w:styleId="WW8Num18z5">
    <w:name w:val="WW8Num18z5"/>
    <w:rsid w:val="00894BDB"/>
  </w:style>
  <w:style w:type="character" w:customStyle="1" w:styleId="WW8Num18z6">
    <w:name w:val="WW8Num18z6"/>
    <w:rsid w:val="00894BDB"/>
  </w:style>
  <w:style w:type="character" w:customStyle="1" w:styleId="WW8Num18z7">
    <w:name w:val="WW8Num18z7"/>
    <w:rsid w:val="00894BDB"/>
  </w:style>
  <w:style w:type="character" w:customStyle="1" w:styleId="WW8Num18z8">
    <w:name w:val="WW8Num18z8"/>
    <w:rsid w:val="00894BDB"/>
  </w:style>
  <w:style w:type="character" w:customStyle="1" w:styleId="WW8Num19z0">
    <w:name w:val="WW8Num19z0"/>
    <w:rsid w:val="00894BDB"/>
    <w:rPr>
      <w:rFonts w:hint="default"/>
    </w:rPr>
  </w:style>
  <w:style w:type="character" w:customStyle="1" w:styleId="WW8Num19z1">
    <w:name w:val="WW8Num19z1"/>
    <w:rsid w:val="00894BDB"/>
  </w:style>
  <w:style w:type="character" w:customStyle="1" w:styleId="WW8Num19z2">
    <w:name w:val="WW8Num19z2"/>
    <w:rsid w:val="00894BDB"/>
  </w:style>
  <w:style w:type="character" w:customStyle="1" w:styleId="WW8Num19z3">
    <w:name w:val="WW8Num19z3"/>
    <w:rsid w:val="00894BDB"/>
  </w:style>
  <w:style w:type="character" w:customStyle="1" w:styleId="WW8Num19z4">
    <w:name w:val="WW8Num19z4"/>
    <w:rsid w:val="00894BDB"/>
  </w:style>
  <w:style w:type="character" w:customStyle="1" w:styleId="WW8Num19z5">
    <w:name w:val="WW8Num19z5"/>
    <w:rsid w:val="00894BDB"/>
  </w:style>
  <w:style w:type="character" w:customStyle="1" w:styleId="WW8Num19z6">
    <w:name w:val="WW8Num19z6"/>
    <w:rsid w:val="00894BDB"/>
  </w:style>
  <w:style w:type="character" w:customStyle="1" w:styleId="WW8Num19z7">
    <w:name w:val="WW8Num19z7"/>
    <w:rsid w:val="00894BDB"/>
  </w:style>
  <w:style w:type="character" w:customStyle="1" w:styleId="WW8Num19z8">
    <w:name w:val="WW8Num19z8"/>
    <w:rsid w:val="00894BDB"/>
  </w:style>
  <w:style w:type="character" w:customStyle="1" w:styleId="WW8Num20z0">
    <w:name w:val="WW8Num20z0"/>
    <w:rsid w:val="00894BDB"/>
    <w:rPr>
      <w:rFonts w:ascii="Symbol" w:hAnsi="Symbol" w:cs="Symbol"/>
    </w:rPr>
  </w:style>
  <w:style w:type="character" w:customStyle="1" w:styleId="WW8Num21z0">
    <w:name w:val="WW8Num21z0"/>
    <w:rsid w:val="00894BDB"/>
    <w:rPr>
      <w:rFonts w:hint="default"/>
    </w:rPr>
  </w:style>
  <w:style w:type="character" w:customStyle="1" w:styleId="WW8Num21z1">
    <w:name w:val="WW8Num21z1"/>
    <w:rsid w:val="00894BDB"/>
  </w:style>
  <w:style w:type="character" w:customStyle="1" w:styleId="WW8Num21z2">
    <w:name w:val="WW8Num21z2"/>
    <w:rsid w:val="00894BDB"/>
  </w:style>
  <w:style w:type="character" w:customStyle="1" w:styleId="WW8Num21z3">
    <w:name w:val="WW8Num21z3"/>
    <w:rsid w:val="00894BDB"/>
  </w:style>
  <w:style w:type="character" w:customStyle="1" w:styleId="WW8Num21z4">
    <w:name w:val="WW8Num21z4"/>
    <w:rsid w:val="00894BDB"/>
  </w:style>
  <w:style w:type="character" w:customStyle="1" w:styleId="WW8Num21z5">
    <w:name w:val="WW8Num21z5"/>
    <w:rsid w:val="00894BDB"/>
  </w:style>
  <w:style w:type="character" w:customStyle="1" w:styleId="WW8Num21z6">
    <w:name w:val="WW8Num21z6"/>
    <w:rsid w:val="00894BDB"/>
  </w:style>
  <w:style w:type="character" w:customStyle="1" w:styleId="WW8Num21z7">
    <w:name w:val="WW8Num21z7"/>
    <w:rsid w:val="00894BDB"/>
  </w:style>
  <w:style w:type="character" w:customStyle="1" w:styleId="WW8Num21z8">
    <w:name w:val="WW8Num21z8"/>
    <w:rsid w:val="00894BDB"/>
  </w:style>
  <w:style w:type="character" w:customStyle="1" w:styleId="WW8Num22z0">
    <w:name w:val="WW8Num22z0"/>
    <w:rsid w:val="00894BDB"/>
    <w:rPr>
      <w:rFonts w:hint="default"/>
    </w:rPr>
  </w:style>
  <w:style w:type="character" w:customStyle="1" w:styleId="WW8Num22z1">
    <w:name w:val="WW8Num22z1"/>
    <w:rsid w:val="00894BDB"/>
  </w:style>
  <w:style w:type="character" w:customStyle="1" w:styleId="WW8Num22z2">
    <w:name w:val="WW8Num22z2"/>
    <w:rsid w:val="00894BDB"/>
  </w:style>
  <w:style w:type="character" w:customStyle="1" w:styleId="WW8Num22z3">
    <w:name w:val="WW8Num22z3"/>
    <w:rsid w:val="00894BDB"/>
  </w:style>
  <w:style w:type="character" w:customStyle="1" w:styleId="WW8Num22z4">
    <w:name w:val="WW8Num22z4"/>
    <w:rsid w:val="00894BDB"/>
  </w:style>
  <w:style w:type="character" w:customStyle="1" w:styleId="WW8Num22z5">
    <w:name w:val="WW8Num22z5"/>
    <w:rsid w:val="00894BDB"/>
  </w:style>
  <w:style w:type="character" w:customStyle="1" w:styleId="WW8Num22z6">
    <w:name w:val="WW8Num22z6"/>
    <w:rsid w:val="00894BDB"/>
  </w:style>
  <w:style w:type="character" w:customStyle="1" w:styleId="WW8Num22z7">
    <w:name w:val="WW8Num22z7"/>
    <w:rsid w:val="00894BDB"/>
  </w:style>
  <w:style w:type="character" w:customStyle="1" w:styleId="WW8Num22z8">
    <w:name w:val="WW8Num22z8"/>
    <w:rsid w:val="00894BDB"/>
  </w:style>
  <w:style w:type="character" w:customStyle="1" w:styleId="WW8Num23z0">
    <w:name w:val="WW8Num23z0"/>
    <w:rsid w:val="00894BDB"/>
    <w:rPr>
      <w:rFonts w:hint="default"/>
    </w:rPr>
  </w:style>
  <w:style w:type="character" w:customStyle="1" w:styleId="WW8Num23z1">
    <w:name w:val="WW8Num23z1"/>
    <w:rsid w:val="00894BDB"/>
  </w:style>
  <w:style w:type="character" w:customStyle="1" w:styleId="WW8Num23z2">
    <w:name w:val="WW8Num23z2"/>
    <w:rsid w:val="00894BDB"/>
  </w:style>
  <w:style w:type="character" w:customStyle="1" w:styleId="WW8Num23z3">
    <w:name w:val="WW8Num23z3"/>
    <w:rsid w:val="00894BDB"/>
  </w:style>
  <w:style w:type="character" w:customStyle="1" w:styleId="WW8Num23z4">
    <w:name w:val="WW8Num23z4"/>
    <w:rsid w:val="00894BDB"/>
  </w:style>
  <w:style w:type="character" w:customStyle="1" w:styleId="WW8Num23z5">
    <w:name w:val="WW8Num23z5"/>
    <w:rsid w:val="00894BDB"/>
  </w:style>
  <w:style w:type="character" w:customStyle="1" w:styleId="WW8Num23z6">
    <w:name w:val="WW8Num23z6"/>
    <w:rsid w:val="00894BDB"/>
  </w:style>
  <w:style w:type="character" w:customStyle="1" w:styleId="WW8Num23z7">
    <w:name w:val="WW8Num23z7"/>
    <w:rsid w:val="00894BDB"/>
  </w:style>
  <w:style w:type="character" w:customStyle="1" w:styleId="WW8Num23z8">
    <w:name w:val="WW8Num23z8"/>
    <w:rsid w:val="00894BDB"/>
  </w:style>
  <w:style w:type="character" w:customStyle="1" w:styleId="51">
    <w:name w:val="Основной шрифт абзаца5"/>
    <w:rsid w:val="00894BDB"/>
  </w:style>
  <w:style w:type="character" w:customStyle="1" w:styleId="Absatz-Standardschriftart">
    <w:name w:val="Absatz-Standardschriftart"/>
    <w:rsid w:val="00894BDB"/>
  </w:style>
  <w:style w:type="character" w:customStyle="1" w:styleId="WW-Absatz-Standardschriftart">
    <w:name w:val="WW-Absatz-Standardschriftart"/>
    <w:rsid w:val="00894BDB"/>
  </w:style>
  <w:style w:type="character" w:customStyle="1" w:styleId="4">
    <w:name w:val="Основной шрифт абзаца4"/>
    <w:rsid w:val="00894BDB"/>
  </w:style>
  <w:style w:type="character" w:customStyle="1" w:styleId="32">
    <w:name w:val="Основной шрифт абзаца3"/>
    <w:rsid w:val="00894BDB"/>
  </w:style>
  <w:style w:type="character" w:customStyle="1" w:styleId="WW-Absatz-Standardschriftart1">
    <w:name w:val="WW-Absatz-Standardschriftart1"/>
    <w:rsid w:val="00894BDB"/>
  </w:style>
  <w:style w:type="character" w:customStyle="1" w:styleId="WW-Absatz-Standardschriftart11">
    <w:name w:val="WW-Absatz-Standardschriftart11"/>
    <w:rsid w:val="00894BDB"/>
  </w:style>
  <w:style w:type="character" w:customStyle="1" w:styleId="WW-Absatz-Standardschriftart111">
    <w:name w:val="WW-Absatz-Standardschriftart111"/>
    <w:rsid w:val="00894BDB"/>
  </w:style>
  <w:style w:type="character" w:customStyle="1" w:styleId="WW-Absatz-Standardschriftart1111">
    <w:name w:val="WW-Absatz-Standardschriftart1111"/>
    <w:rsid w:val="00894BDB"/>
  </w:style>
  <w:style w:type="character" w:customStyle="1" w:styleId="WW-Absatz-Standardschriftart11111">
    <w:name w:val="WW-Absatz-Standardschriftart11111"/>
    <w:rsid w:val="00894BDB"/>
  </w:style>
  <w:style w:type="character" w:customStyle="1" w:styleId="WW-Absatz-Standardschriftart111111">
    <w:name w:val="WW-Absatz-Standardschriftart111111"/>
    <w:rsid w:val="00894BDB"/>
  </w:style>
  <w:style w:type="character" w:customStyle="1" w:styleId="WW-Absatz-Standardschriftart1111111">
    <w:name w:val="WW-Absatz-Standardschriftart1111111"/>
    <w:rsid w:val="00894BDB"/>
  </w:style>
  <w:style w:type="character" w:customStyle="1" w:styleId="WW-Absatz-Standardschriftart11111111">
    <w:name w:val="WW-Absatz-Standardschriftart11111111"/>
    <w:rsid w:val="00894BDB"/>
  </w:style>
  <w:style w:type="character" w:customStyle="1" w:styleId="WW-Absatz-Standardschriftart111111111">
    <w:name w:val="WW-Absatz-Standardschriftart111111111"/>
    <w:rsid w:val="00894BDB"/>
  </w:style>
  <w:style w:type="character" w:customStyle="1" w:styleId="WW-Absatz-Standardschriftart1111111111">
    <w:name w:val="WW-Absatz-Standardschriftart1111111111"/>
    <w:rsid w:val="00894BDB"/>
  </w:style>
  <w:style w:type="character" w:customStyle="1" w:styleId="WW-Absatz-Standardschriftart11111111111">
    <w:name w:val="WW-Absatz-Standardschriftart11111111111"/>
    <w:rsid w:val="00894BDB"/>
  </w:style>
  <w:style w:type="character" w:customStyle="1" w:styleId="WW-Absatz-Standardschriftart111111111111">
    <w:name w:val="WW-Absatz-Standardschriftart111111111111"/>
    <w:rsid w:val="00894BDB"/>
  </w:style>
  <w:style w:type="character" w:customStyle="1" w:styleId="WW-Absatz-Standardschriftart1111111111111">
    <w:name w:val="WW-Absatz-Standardschriftart1111111111111"/>
    <w:rsid w:val="00894BDB"/>
  </w:style>
  <w:style w:type="character" w:customStyle="1" w:styleId="WW-Absatz-Standardschriftart11111111111111">
    <w:name w:val="WW-Absatz-Standardschriftart11111111111111"/>
    <w:rsid w:val="00894BDB"/>
  </w:style>
  <w:style w:type="character" w:customStyle="1" w:styleId="WW-Absatz-Standardschriftart111111111111111">
    <w:name w:val="WW-Absatz-Standardschriftart111111111111111"/>
    <w:rsid w:val="00894BDB"/>
  </w:style>
  <w:style w:type="character" w:customStyle="1" w:styleId="WW-Absatz-Standardschriftart1111111111111111">
    <w:name w:val="WW-Absatz-Standardschriftart1111111111111111"/>
    <w:rsid w:val="00894BDB"/>
  </w:style>
  <w:style w:type="character" w:customStyle="1" w:styleId="WW-Absatz-Standardschriftart11111111111111111">
    <w:name w:val="WW-Absatz-Standardschriftart11111111111111111"/>
    <w:rsid w:val="00894BDB"/>
  </w:style>
  <w:style w:type="character" w:customStyle="1" w:styleId="WW-Absatz-Standardschriftart111111111111111111">
    <w:name w:val="WW-Absatz-Standardschriftart111111111111111111"/>
    <w:rsid w:val="00894BDB"/>
  </w:style>
  <w:style w:type="character" w:customStyle="1" w:styleId="WW-Absatz-Standardschriftart1111111111111111111">
    <w:name w:val="WW-Absatz-Standardschriftart1111111111111111111"/>
    <w:rsid w:val="00894BDB"/>
  </w:style>
  <w:style w:type="character" w:customStyle="1" w:styleId="WW-Absatz-Standardschriftart11111111111111111111">
    <w:name w:val="WW-Absatz-Standardschriftart11111111111111111111"/>
    <w:rsid w:val="00894BDB"/>
  </w:style>
  <w:style w:type="character" w:customStyle="1" w:styleId="WW-Absatz-Standardschriftart111111111111111111111">
    <w:name w:val="WW-Absatz-Standardschriftart111111111111111111111"/>
    <w:rsid w:val="00894BDB"/>
  </w:style>
  <w:style w:type="character" w:customStyle="1" w:styleId="WW-Absatz-Standardschriftart1111111111111111111111">
    <w:name w:val="WW-Absatz-Standardschriftart1111111111111111111111"/>
    <w:rsid w:val="00894BDB"/>
  </w:style>
  <w:style w:type="character" w:customStyle="1" w:styleId="WW-Absatz-Standardschriftart11111111111111111111111">
    <w:name w:val="WW-Absatz-Standardschriftart11111111111111111111111"/>
    <w:rsid w:val="00894BDB"/>
  </w:style>
  <w:style w:type="character" w:customStyle="1" w:styleId="WW-Absatz-Standardschriftart111111111111111111111111">
    <w:name w:val="WW-Absatz-Standardschriftart111111111111111111111111"/>
    <w:rsid w:val="00894BDB"/>
  </w:style>
  <w:style w:type="character" w:customStyle="1" w:styleId="WW-Absatz-Standardschriftart1111111111111111111111111">
    <w:name w:val="WW-Absatz-Standardschriftart1111111111111111111111111"/>
    <w:rsid w:val="00894BDB"/>
  </w:style>
  <w:style w:type="character" w:customStyle="1" w:styleId="WW-Absatz-Standardschriftart11111111111111111111111111">
    <w:name w:val="WW-Absatz-Standardschriftart11111111111111111111111111"/>
    <w:rsid w:val="00894BDB"/>
  </w:style>
  <w:style w:type="character" w:customStyle="1" w:styleId="25">
    <w:name w:val="Основной шрифт абзаца2"/>
    <w:rsid w:val="00894BDB"/>
  </w:style>
  <w:style w:type="character" w:customStyle="1" w:styleId="1a">
    <w:name w:val="Основной шрифт абзаца1"/>
    <w:rsid w:val="00894BDB"/>
  </w:style>
  <w:style w:type="character" w:customStyle="1" w:styleId="aff9">
    <w:name w:val="Символ нумерации"/>
    <w:rsid w:val="00894BDB"/>
  </w:style>
  <w:style w:type="character" w:customStyle="1" w:styleId="affa">
    <w:name w:val="Маркеры списка"/>
    <w:rsid w:val="00894BDB"/>
    <w:rPr>
      <w:rFonts w:ascii="StarSymbol" w:eastAsia="StarSymbol" w:hAnsi="StarSymbol" w:cs="StarSymbol"/>
      <w:sz w:val="18"/>
      <w:szCs w:val="18"/>
    </w:rPr>
  </w:style>
  <w:style w:type="character" w:customStyle="1" w:styleId="1b">
    <w:name w:val="ОСНОВНОЙ !!! Знак1"/>
    <w:rsid w:val="00894BDB"/>
    <w:rPr>
      <w:rFonts w:ascii="Arial" w:hAnsi="Arial" w:cs="Arial"/>
      <w:sz w:val="24"/>
      <w:szCs w:val="24"/>
    </w:rPr>
  </w:style>
  <w:style w:type="character" w:customStyle="1" w:styleId="affb">
    <w:name w:val="Символ сноски"/>
    <w:rsid w:val="00894BDB"/>
    <w:rPr>
      <w:vertAlign w:val="superscript"/>
    </w:rPr>
  </w:style>
  <w:style w:type="character" w:customStyle="1" w:styleId="affc">
    <w:name w:val="А_текст Знак"/>
    <w:rsid w:val="00894BDB"/>
    <w:rPr>
      <w:sz w:val="28"/>
      <w:szCs w:val="28"/>
      <w:lang w:val="ru-RU" w:eastAsia="ar-SA" w:bidi="ar-SA"/>
    </w:rPr>
  </w:style>
  <w:style w:type="character" w:customStyle="1" w:styleId="affd">
    <w:name w:val="подзаголовки Знак Знак"/>
    <w:rsid w:val="00894BDB"/>
    <w:rPr>
      <w:b/>
      <w:sz w:val="28"/>
      <w:szCs w:val="28"/>
      <w:lang w:val="ru-RU" w:eastAsia="ar-SA" w:bidi="ar-SA"/>
    </w:rPr>
  </w:style>
  <w:style w:type="character" w:customStyle="1" w:styleId="26">
    <w:name w:val="Основной текст с отступом 2 Знак"/>
    <w:link w:val="27"/>
    <w:rsid w:val="00894BDB"/>
    <w:rPr>
      <w:sz w:val="24"/>
      <w:szCs w:val="24"/>
    </w:rPr>
  </w:style>
  <w:style w:type="character" w:customStyle="1" w:styleId="WW8Num3z1">
    <w:name w:val="WW8Num3z1"/>
    <w:rsid w:val="00894BDB"/>
    <w:rPr>
      <w:rFonts w:ascii="Courier New" w:hAnsi="Courier New" w:cs="Courier New"/>
    </w:rPr>
  </w:style>
  <w:style w:type="character" w:customStyle="1" w:styleId="WW8Num3z2">
    <w:name w:val="WW8Num3z2"/>
    <w:rsid w:val="00894BDB"/>
    <w:rPr>
      <w:rFonts w:ascii="Wingdings" w:hAnsi="Wingdings" w:cs="Wingdings"/>
    </w:rPr>
  </w:style>
  <w:style w:type="character" w:customStyle="1" w:styleId="WW8Num20z1">
    <w:name w:val="WW8Num20z1"/>
    <w:rsid w:val="00894BDB"/>
    <w:rPr>
      <w:rFonts w:ascii="Courier New" w:hAnsi="Courier New" w:cs="Courier New"/>
    </w:rPr>
  </w:style>
  <w:style w:type="character" w:customStyle="1" w:styleId="WW8Num20z2">
    <w:name w:val="WW8Num20z2"/>
    <w:rsid w:val="00894BDB"/>
    <w:rPr>
      <w:rFonts w:ascii="Wingdings" w:hAnsi="Wingdings" w:cs="Wingdings"/>
    </w:rPr>
  </w:style>
  <w:style w:type="paragraph" w:customStyle="1" w:styleId="affe">
    <w:name w:val="Заголовок"/>
    <w:basedOn w:val="a"/>
    <w:next w:val="a7"/>
    <w:rsid w:val="00894BDB"/>
    <w:pPr>
      <w:keepNext/>
      <w:suppressAutoHyphens/>
      <w:spacing w:before="240" w:after="120" w:line="288" w:lineRule="auto"/>
      <w:ind w:firstLine="709"/>
      <w:jc w:val="both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ff">
    <w:name w:val="List"/>
    <w:basedOn w:val="a7"/>
    <w:rsid w:val="00894BDB"/>
    <w:pPr>
      <w:suppressAutoHyphens/>
      <w:spacing w:after="120" w:line="288" w:lineRule="auto"/>
      <w:ind w:firstLine="709"/>
    </w:pPr>
    <w:rPr>
      <w:rFonts w:ascii="Times New Roman" w:hAnsi="Times New Roman" w:cs="Tahoma"/>
      <w:b w:val="0"/>
      <w:bCs w:val="0"/>
      <w:lang w:eastAsia="ar-SA"/>
    </w:rPr>
  </w:style>
  <w:style w:type="paragraph" w:customStyle="1" w:styleId="52">
    <w:name w:val="Название5"/>
    <w:basedOn w:val="a"/>
    <w:rsid w:val="00894BDB"/>
    <w:pPr>
      <w:suppressLineNumbers/>
      <w:suppressAutoHyphens/>
      <w:spacing w:before="120" w:after="120" w:line="288" w:lineRule="auto"/>
      <w:ind w:firstLine="709"/>
      <w:jc w:val="both"/>
    </w:pPr>
    <w:rPr>
      <w:rFonts w:ascii="Times New Roman" w:hAnsi="Times New Roman" w:cs="Mangal"/>
      <w:i/>
      <w:iCs/>
      <w:sz w:val="24"/>
      <w:szCs w:val="24"/>
      <w:lang w:eastAsia="ar-SA"/>
    </w:rPr>
  </w:style>
  <w:style w:type="paragraph" w:customStyle="1" w:styleId="53">
    <w:name w:val="Указатель5"/>
    <w:basedOn w:val="a"/>
    <w:rsid w:val="00894BDB"/>
    <w:pPr>
      <w:suppressLineNumbers/>
      <w:suppressAutoHyphens/>
      <w:spacing w:after="0" w:line="288" w:lineRule="auto"/>
      <w:ind w:firstLine="709"/>
      <w:jc w:val="both"/>
    </w:pPr>
    <w:rPr>
      <w:rFonts w:ascii="Times New Roman" w:hAnsi="Times New Roman" w:cs="Mangal"/>
      <w:sz w:val="24"/>
      <w:szCs w:val="24"/>
      <w:lang w:eastAsia="ar-SA"/>
    </w:rPr>
  </w:style>
  <w:style w:type="paragraph" w:customStyle="1" w:styleId="40">
    <w:name w:val="Название4"/>
    <w:basedOn w:val="a"/>
    <w:rsid w:val="00894BDB"/>
    <w:pPr>
      <w:suppressLineNumbers/>
      <w:suppressAutoHyphens/>
      <w:spacing w:before="120" w:after="120" w:line="288" w:lineRule="auto"/>
      <w:ind w:firstLine="709"/>
      <w:jc w:val="both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41">
    <w:name w:val="Указатель4"/>
    <w:basedOn w:val="a"/>
    <w:rsid w:val="00894BDB"/>
    <w:pPr>
      <w:suppressLineNumbers/>
      <w:suppressAutoHyphens/>
      <w:spacing w:after="0" w:line="288" w:lineRule="auto"/>
      <w:ind w:firstLine="709"/>
      <w:jc w:val="both"/>
    </w:pPr>
    <w:rPr>
      <w:rFonts w:ascii="Arial" w:hAnsi="Arial" w:cs="Tahoma"/>
      <w:sz w:val="24"/>
      <w:szCs w:val="24"/>
      <w:lang w:eastAsia="ar-SA"/>
    </w:rPr>
  </w:style>
  <w:style w:type="paragraph" w:customStyle="1" w:styleId="33">
    <w:name w:val="Название3"/>
    <w:basedOn w:val="a"/>
    <w:rsid w:val="00894BDB"/>
    <w:pPr>
      <w:suppressLineNumbers/>
      <w:suppressAutoHyphens/>
      <w:spacing w:before="120" w:after="120" w:line="288" w:lineRule="auto"/>
      <w:ind w:firstLine="709"/>
      <w:jc w:val="both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34">
    <w:name w:val="Указатель3"/>
    <w:basedOn w:val="a"/>
    <w:rsid w:val="00894BDB"/>
    <w:pPr>
      <w:suppressLineNumbers/>
      <w:suppressAutoHyphens/>
      <w:spacing w:after="0" w:line="288" w:lineRule="auto"/>
      <w:ind w:firstLine="709"/>
      <w:jc w:val="both"/>
    </w:pPr>
    <w:rPr>
      <w:rFonts w:ascii="Arial" w:hAnsi="Arial" w:cs="Tahoma"/>
      <w:sz w:val="24"/>
      <w:szCs w:val="24"/>
      <w:lang w:eastAsia="ar-SA"/>
    </w:rPr>
  </w:style>
  <w:style w:type="paragraph" w:customStyle="1" w:styleId="28">
    <w:name w:val="Название2"/>
    <w:basedOn w:val="a"/>
    <w:rsid w:val="00894BDB"/>
    <w:pPr>
      <w:suppressLineNumbers/>
      <w:suppressAutoHyphens/>
      <w:spacing w:before="120" w:after="120" w:line="288" w:lineRule="auto"/>
      <w:ind w:firstLine="709"/>
      <w:jc w:val="both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29">
    <w:name w:val="Указатель2"/>
    <w:basedOn w:val="a"/>
    <w:rsid w:val="00894BDB"/>
    <w:pPr>
      <w:suppressLineNumbers/>
      <w:suppressAutoHyphens/>
      <w:spacing w:after="0" w:line="288" w:lineRule="auto"/>
      <w:ind w:firstLine="709"/>
      <w:jc w:val="both"/>
    </w:pPr>
    <w:rPr>
      <w:rFonts w:ascii="Arial" w:hAnsi="Arial" w:cs="Tahoma"/>
      <w:sz w:val="24"/>
      <w:szCs w:val="24"/>
      <w:lang w:eastAsia="ar-SA"/>
    </w:rPr>
  </w:style>
  <w:style w:type="paragraph" w:customStyle="1" w:styleId="1c">
    <w:name w:val="Название1"/>
    <w:basedOn w:val="a"/>
    <w:rsid w:val="00894BDB"/>
    <w:pPr>
      <w:suppressLineNumbers/>
      <w:suppressAutoHyphens/>
      <w:spacing w:before="120" w:after="120" w:line="288" w:lineRule="auto"/>
      <w:ind w:firstLine="709"/>
      <w:jc w:val="both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1d">
    <w:name w:val="Указатель1"/>
    <w:basedOn w:val="a"/>
    <w:rsid w:val="00894BDB"/>
    <w:pPr>
      <w:suppressLineNumbers/>
      <w:suppressAutoHyphens/>
      <w:spacing w:after="0" w:line="288" w:lineRule="auto"/>
      <w:ind w:firstLine="709"/>
      <w:jc w:val="both"/>
    </w:pPr>
    <w:rPr>
      <w:rFonts w:ascii="Times New Roman" w:hAnsi="Times New Roman" w:cs="Tahoma"/>
      <w:sz w:val="24"/>
      <w:szCs w:val="24"/>
      <w:lang w:eastAsia="ar-SA"/>
    </w:rPr>
  </w:style>
  <w:style w:type="paragraph" w:customStyle="1" w:styleId="afff0">
    <w:name w:val="Заголовок таблицы"/>
    <w:basedOn w:val="aff8"/>
    <w:rsid w:val="00894BDB"/>
    <w:pPr>
      <w:jc w:val="center"/>
    </w:pPr>
    <w:rPr>
      <w:b/>
      <w:bCs/>
    </w:rPr>
  </w:style>
  <w:style w:type="paragraph" w:customStyle="1" w:styleId="afff1">
    <w:name w:val="Содержимое врезки"/>
    <w:basedOn w:val="a7"/>
    <w:rsid w:val="00894BDB"/>
    <w:pPr>
      <w:suppressAutoHyphens/>
      <w:spacing w:after="120" w:line="288" w:lineRule="auto"/>
      <w:ind w:firstLine="709"/>
    </w:pPr>
    <w:rPr>
      <w:rFonts w:ascii="Times New Roman" w:hAnsi="Times New Roman" w:cs="Times New Roman"/>
      <w:b w:val="0"/>
      <w:bCs w:val="0"/>
      <w:lang w:eastAsia="ar-SA"/>
    </w:rPr>
  </w:style>
  <w:style w:type="paragraph" w:customStyle="1" w:styleId="afff2">
    <w:name w:val="ОСНОВНОЙ !!!"/>
    <w:basedOn w:val="a7"/>
    <w:rsid w:val="00894BDB"/>
    <w:pPr>
      <w:suppressAutoHyphens/>
      <w:spacing w:before="120"/>
      <w:ind w:firstLine="900"/>
    </w:pPr>
    <w:rPr>
      <w:rFonts w:ascii="Arial" w:hAnsi="Arial" w:cs="Arial"/>
      <w:b w:val="0"/>
      <w:bCs w:val="0"/>
      <w:lang w:eastAsia="ar-SA"/>
    </w:rPr>
  </w:style>
  <w:style w:type="paragraph" w:customStyle="1" w:styleId="afff3">
    <w:name w:val="Îñíîâíîé òåêñò"/>
    <w:basedOn w:val="a"/>
    <w:rsid w:val="00894BDB"/>
    <w:pPr>
      <w:widowControl w:val="0"/>
      <w:suppressAutoHyphens/>
      <w:spacing w:after="0" w:line="240" w:lineRule="auto"/>
    </w:pPr>
    <w:rPr>
      <w:rFonts w:ascii="Times New Roman" w:hAnsi="Times New Roman" w:cs="Times New Roman"/>
      <w:sz w:val="28"/>
      <w:szCs w:val="20"/>
      <w:lang w:eastAsia="ar-SA"/>
    </w:rPr>
  </w:style>
  <w:style w:type="paragraph" w:styleId="9">
    <w:name w:val="toc 9"/>
    <w:basedOn w:val="a"/>
    <w:next w:val="a"/>
    <w:locked/>
    <w:rsid w:val="00894BDB"/>
    <w:pPr>
      <w:suppressAutoHyphens/>
      <w:spacing w:after="0" w:line="288" w:lineRule="auto"/>
      <w:ind w:left="1920" w:firstLine="709"/>
      <w:jc w:val="both"/>
    </w:pPr>
    <w:rPr>
      <w:rFonts w:ascii="Times New Roman" w:hAnsi="Times New Roman" w:cs="Times New Roman"/>
      <w:sz w:val="24"/>
      <w:szCs w:val="24"/>
      <w:lang w:eastAsia="ar-SA"/>
    </w:rPr>
  </w:style>
  <w:style w:type="paragraph" w:styleId="afff4">
    <w:name w:val="TOC Heading"/>
    <w:basedOn w:val="1"/>
    <w:next w:val="a"/>
    <w:qFormat/>
    <w:rsid w:val="00894BDB"/>
    <w:pPr>
      <w:suppressAutoHyphens/>
    </w:pPr>
    <w:rPr>
      <w:rFonts w:ascii="Cambria" w:eastAsia="Times New Roman" w:hAnsi="Cambria" w:cs="Times New Roman"/>
      <w:color w:val="365F91"/>
      <w:kern w:val="1"/>
      <w:lang w:eastAsia="ar-SA"/>
    </w:rPr>
  </w:style>
  <w:style w:type="paragraph" w:customStyle="1" w:styleId="afff5">
    <w:name w:val="Нормальный (таблица)"/>
    <w:basedOn w:val="a"/>
    <w:next w:val="a"/>
    <w:rsid w:val="00894BDB"/>
    <w:pPr>
      <w:widowControl w:val="0"/>
      <w:suppressAutoHyphens/>
      <w:autoSpaceDE w:val="0"/>
      <w:spacing w:after="0" w:line="240" w:lineRule="auto"/>
      <w:jc w:val="both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afff6">
    <w:name w:val="Центрированный (таблица)"/>
    <w:basedOn w:val="afff5"/>
    <w:next w:val="a"/>
    <w:rsid w:val="00894BDB"/>
    <w:pPr>
      <w:jc w:val="center"/>
    </w:pPr>
  </w:style>
  <w:style w:type="paragraph" w:customStyle="1" w:styleId="afff7">
    <w:name w:val="Текст (прав. подпись)"/>
    <w:basedOn w:val="a"/>
    <w:next w:val="a"/>
    <w:rsid w:val="00894BDB"/>
    <w:pPr>
      <w:widowControl w:val="0"/>
      <w:suppressAutoHyphens/>
      <w:autoSpaceDE w:val="0"/>
      <w:spacing w:after="0" w:line="240" w:lineRule="auto"/>
      <w:jc w:val="right"/>
    </w:pPr>
    <w:rPr>
      <w:rFonts w:ascii="Arial" w:hAnsi="Arial" w:cs="Arial"/>
      <w:sz w:val="20"/>
      <w:szCs w:val="20"/>
      <w:lang w:eastAsia="ar-SA"/>
    </w:rPr>
  </w:style>
  <w:style w:type="character" w:customStyle="1" w:styleId="1e">
    <w:name w:val="Текст сноски Знак1"/>
    <w:rsid w:val="00894BDB"/>
    <w:rPr>
      <w:lang w:eastAsia="ar-SA"/>
    </w:rPr>
  </w:style>
  <w:style w:type="paragraph" w:customStyle="1" w:styleId="afff8">
    <w:name w:val="Основной текст пояснительной записки"/>
    <w:basedOn w:val="a"/>
    <w:qFormat/>
    <w:rsid w:val="00894BDB"/>
    <w:pPr>
      <w:suppressAutoHyphens/>
      <w:spacing w:after="0"/>
      <w:ind w:firstLine="709"/>
      <w:jc w:val="both"/>
    </w:pPr>
    <w:rPr>
      <w:rFonts w:ascii="Times New Roman" w:hAnsi="Times New Roman" w:cs="Times New Roman"/>
      <w:sz w:val="28"/>
      <w:szCs w:val="28"/>
      <w:lang w:eastAsia="ar-SA"/>
    </w:rPr>
  </w:style>
  <w:style w:type="paragraph" w:customStyle="1" w:styleId="afff9">
    <w:name w:val="подзаголовки"/>
    <w:basedOn w:val="afff8"/>
    <w:qFormat/>
    <w:rsid w:val="00894BDB"/>
    <w:pPr>
      <w:spacing w:line="312" w:lineRule="auto"/>
      <w:ind w:firstLine="0"/>
      <w:jc w:val="center"/>
    </w:pPr>
    <w:rPr>
      <w:b/>
    </w:rPr>
  </w:style>
  <w:style w:type="paragraph" w:customStyle="1" w:styleId="afffa">
    <w:name w:val="А_текст"/>
    <w:rsid w:val="00894BDB"/>
    <w:pPr>
      <w:suppressAutoHyphens/>
      <w:spacing w:line="276" w:lineRule="auto"/>
      <w:jc w:val="both"/>
    </w:pPr>
    <w:rPr>
      <w:rFonts w:ascii="Times New Roman" w:hAnsi="Times New Roman"/>
      <w:sz w:val="28"/>
      <w:szCs w:val="28"/>
      <w:lang w:eastAsia="ar-SA"/>
    </w:rPr>
  </w:style>
  <w:style w:type="paragraph" w:customStyle="1" w:styleId="afffb">
    <w:name w:val="Стиль таблицы"/>
    <w:basedOn w:val="a"/>
    <w:rsid w:val="00894BDB"/>
    <w:pPr>
      <w:suppressAutoHyphens/>
      <w:spacing w:after="0" w:line="360" w:lineRule="auto"/>
      <w:ind w:firstLine="709"/>
      <w:jc w:val="center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afffc">
    <w:name w:val="Стиль таблицы по правому краю"/>
    <w:basedOn w:val="afffb"/>
    <w:rsid w:val="00894BDB"/>
  </w:style>
  <w:style w:type="paragraph" w:customStyle="1" w:styleId="1f">
    <w:name w:val="Текст1"/>
    <w:basedOn w:val="a"/>
    <w:rsid w:val="00894BDB"/>
    <w:pPr>
      <w:suppressAutoHyphens/>
      <w:spacing w:before="280" w:after="28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220">
    <w:name w:val="Основной текст с отступом 22"/>
    <w:basedOn w:val="a"/>
    <w:rsid w:val="00894BDB"/>
    <w:pPr>
      <w:suppressAutoHyphens/>
      <w:spacing w:after="120" w:line="480" w:lineRule="auto"/>
      <w:ind w:left="283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1f0">
    <w:name w:val="Схема документа1"/>
    <w:basedOn w:val="a"/>
    <w:rsid w:val="00894BDB"/>
    <w:pPr>
      <w:suppressAutoHyphens/>
      <w:spacing w:after="0" w:line="240" w:lineRule="auto"/>
    </w:pPr>
    <w:rPr>
      <w:rFonts w:ascii="Tahoma" w:hAnsi="Tahoma" w:cs="Tahoma"/>
      <w:sz w:val="16"/>
      <w:szCs w:val="16"/>
      <w:lang w:eastAsia="ar-SA"/>
    </w:rPr>
  </w:style>
  <w:style w:type="paragraph" w:customStyle="1" w:styleId="ConsPlusNonformat">
    <w:name w:val="ConsPlusNonformat"/>
    <w:rsid w:val="00894BDB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customStyle="1" w:styleId="ConsPlusCell">
    <w:name w:val="ConsPlusCell"/>
    <w:rsid w:val="00894BDB"/>
    <w:pPr>
      <w:suppressAutoHyphens/>
      <w:autoSpaceDE w:val="0"/>
    </w:pPr>
    <w:rPr>
      <w:rFonts w:ascii="Times New Roman" w:eastAsia="Calibri" w:hAnsi="Times New Roman"/>
      <w:sz w:val="22"/>
      <w:szCs w:val="22"/>
      <w:lang w:eastAsia="ar-SA"/>
    </w:rPr>
  </w:style>
  <w:style w:type="character" w:customStyle="1" w:styleId="FontStyle15">
    <w:name w:val="Font Style15"/>
    <w:uiPriority w:val="99"/>
    <w:rsid w:val="002C5677"/>
    <w:rPr>
      <w:rFonts w:ascii="Microsoft Sans Serif" w:hAnsi="Microsoft Sans Serif" w:cs="Microsoft Sans Serif" w:hint="default"/>
      <w:sz w:val="16"/>
      <w:szCs w:val="16"/>
    </w:rPr>
  </w:style>
  <w:style w:type="paragraph" w:styleId="27">
    <w:name w:val="Body Text Indent 2"/>
    <w:basedOn w:val="a"/>
    <w:link w:val="26"/>
    <w:rsid w:val="005B5742"/>
    <w:pPr>
      <w:spacing w:after="120" w:line="480" w:lineRule="auto"/>
      <w:ind w:left="283"/>
    </w:pPr>
    <w:rPr>
      <w:rFonts w:cs="Times New Roman"/>
      <w:sz w:val="24"/>
      <w:szCs w:val="24"/>
    </w:rPr>
  </w:style>
  <w:style w:type="character" w:customStyle="1" w:styleId="211">
    <w:name w:val="Основной текст с отступом 2 Знак1"/>
    <w:basedOn w:val="a0"/>
    <w:uiPriority w:val="99"/>
    <w:semiHidden/>
    <w:rsid w:val="005B5742"/>
    <w:rPr>
      <w:rFonts w:cs="Calibri"/>
      <w:sz w:val="22"/>
      <w:szCs w:val="22"/>
    </w:rPr>
  </w:style>
  <w:style w:type="paragraph" w:customStyle="1" w:styleId="2a">
    <w:name w:val="Без интервала2"/>
    <w:rsid w:val="00204546"/>
    <w:rPr>
      <w:rFonts w:cs="Calibri"/>
      <w:sz w:val="22"/>
      <w:szCs w:val="22"/>
    </w:rPr>
  </w:style>
  <w:style w:type="paragraph" w:customStyle="1" w:styleId="ConsNonformat">
    <w:name w:val="ConsNonformat"/>
    <w:rsid w:val="0020454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fd">
    <w:name w:val="Знак"/>
    <w:basedOn w:val="a"/>
    <w:rsid w:val="000D7984"/>
    <w:pPr>
      <w:spacing w:before="100" w:beforeAutospacing="1" w:after="100" w:afterAutospacing="1" w:line="240" w:lineRule="auto"/>
    </w:pPr>
    <w:rPr>
      <w:rFonts w:ascii="Tahoma" w:hAnsi="Tahoma" w:cs="Times New Roman"/>
      <w:sz w:val="20"/>
      <w:szCs w:val="20"/>
      <w:lang w:val="en-US" w:eastAsia="en-US"/>
    </w:rPr>
  </w:style>
  <w:style w:type="paragraph" w:customStyle="1" w:styleId="western">
    <w:name w:val="western"/>
    <w:basedOn w:val="a"/>
    <w:rsid w:val="000D7984"/>
    <w:pPr>
      <w:spacing w:before="100" w:beforeAutospacing="1" w:after="0" w:line="240" w:lineRule="auto"/>
      <w:jc w:val="center"/>
    </w:pPr>
    <w:rPr>
      <w:rFonts w:ascii="Times New Roman" w:hAnsi="Times New Roman" w:cs="Times New Roman"/>
      <w:b/>
      <w:bCs/>
      <w:color w:val="000000"/>
      <w:sz w:val="28"/>
      <w:szCs w:val="28"/>
    </w:rPr>
  </w:style>
  <w:style w:type="character" w:customStyle="1" w:styleId="highlighthighlightactive">
    <w:name w:val="highlight highlight_active"/>
    <w:basedOn w:val="a0"/>
    <w:rsid w:val="000D7984"/>
  </w:style>
  <w:style w:type="paragraph" w:customStyle="1" w:styleId="msolistparagraph0">
    <w:name w:val="msolistparagraph"/>
    <w:basedOn w:val="a"/>
    <w:rsid w:val="00C556C8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Arial" w:hAnsi="Arial" w:cs="Times New Roman"/>
      <w:sz w:val="24"/>
      <w:szCs w:val="24"/>
    </w:rPr>
  </w:style>
  <w:style w:type="character" w:customStyle="1" w:styleId="apple-style-span">
    <w:name w:val="apple-style-span"/>
    <w:rsid w:val="00C556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61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8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3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24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6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0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6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BEBED3A6242C1CF061B3679401162068189AF10E39B15899403864BDDEr1H" TargetMode="External"/><Relationship Id="rId13" Type="http://schemas.openxmlformats.org/officeDocument/2006/relationships/hyperlink" Target="consultantplus://offline/ref=BEBED3A6242C1CF061B3629B021620681A99FC093FBA0593486168BFE6D4rDH" TargetMode="External"/><Relationship Id="rId18" Type="http://schemas.openxmlformats.org/officeDocument/2006/relationships/image" Target="media/image4.w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consultantplus://offline/ref=BEBED3A6242C1CF061B3679401162068189AF10E39B15899403864BDDEr1H" TargetMode="External"/><Relationship Id="rId12" Type="http://schemas.openxmlformats.org/officeDocument/2006/relationships/hyperlink" Target="consultantplus://offline/ref=BEBED3A6242C1CF061B3629B021620681A9FF50731B20593486168BFE6D4rDH" TargetMode="External"/><Relationship Id="rId17" Type="http://schemas.openxmlformats.org/officeDocument/2006/relationships/image" Target="media/image3.wmf"/><Relationship Id="rId2" Type="http://schemas.openxmlformats.org/officeDocument/2006/relationships/styles" Target="styles.xml"/><Relationship Id="rId16" Type="http://schemas.openxmlformats.org/officeDocument/2006/relationships/hyperlink" Target="consultantplus://offline/ref=BEBED3A6242C1CF061B3629B021620681A99FD073BB30593486168BFE6D4rDH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consultantplus://offline/ref=BEBED3A6242C1CF061B3629B021620681A99FC083EB20593486168BFE6D4rDH" TargetMode="External"/><Relationship Id="rId5" Type="http://schemas.openxmlformats.org/officeDocument/2006/relationships/image" Target="media/image1.jpeg"/><Relationship Id="rId15" Type="http://schemas.openxmlformats.org/officeDocument/2006/relationships/hyperlink" Target="consultantplus://offline/ref=BEBED3A6242C1CF061B3629B021620681A99FD073CBF0593486168BFE6D4rDH" TargetMode="External"/><Relationship Id="rId10" Type="http://schemas.openxmlformats.org/officeDocument/2006/relationships/hyperlink" Target="consultantplus://offline/ref=BEBED3A6242C1CF061B3679401162068189AF10E39B15899403864BDDEr1H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BEBED3A6242C1CF061B3679401162068189AF10E39B15899403864BDDEr1H" TargetMode="External"/><Relationship Id="rId14" Type="http://schemas.openxmlformats.org/officeDocument/2006/relationships/hyperlink" Target="consultantplus://offline/ref=BEBED3A6242C1CF061B3629B021620681A99F30C3CB30593486168BFE6D4rD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53</Pages>
  <Words>12663</Words>
  <Characters>97510</Characters>
  <Application>Microsoft Office Word</Application>
  <DocSecurity>0</DocSecurity>
  <Lines>812</Lines>
  <Paragraphs>219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Тацинского сельского поселения</Company>
  <LinksUpToDate>false</LinksUpToDate>
  <CharactersWithSpaces>109954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 Тацинского сельского поселения</dc:creator>
  <cp:lastModifiedBy>СОПР</cp:lastModifiedBy>
  <cp:revision>12</cp:revision>
  <cp:lastPrinted>2017-04-20T12:03:00Z</cp:lastPrinted>
  <dcterms:created xsi:type="dcterms:W3CDTF">2017-03-20T12:22:00Z</dcterms:created>
  <dcterms:modified xsi:type="dcterms:W3CDTF">2017-04-20T12:03:00Z</dcterms:modified>
</cp:coreProperties>
</file>