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1DA" w:rsidRPr="00784577" w:rsidRDefault="00FC11DA"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FC11DA" w:rsidRPr="00784577" w:rsidRDefault="00FC11DA"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FC11DA" w:rsidRPr="00CB296C" w:rsidRDefault="006B2751"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вторник</w:t>
      </w:r>
      <w:r w:rsidR="0072105C">
        <w:rPr>
          <w:rFonts w:ascii="Times New Roman" w:hAnsi="Times New Roman" w:cs="Times New Roman"/>
          <w:b/>
          <w:bCs/>
          <w:sz w:val="28"/>
          <w:szCs w:val="28"/>
        </w:rPr>
        <w:t xml:space="preserve"> </w:t>
      </w:r>
      <w:r w:rsidR="001B66C8">
        <w:rPr>
          <w:rFonts w:ascii="Times New Roman" w:hAnsi="Times New Roman" w:cs="Times New Roman"/>
          <w:b/>
          <w:bCs/>
          <w:sz w:val="28"/>
          <w:szCs w:val="28"/>
        </w:rPr>
        <w:t>1</w:t>
      </w:r>
      <w:r>
        <w:rPr>
          <w:rFonts w:ascii="Times New Roman" w:hAnsi="Times New Roman" w:cs="Times New Roman"/>
          <w:b/>
          <w:bCs/>
          <w:sz w:val="28"/>
          <w:szCs w:val="28"/>
        </w:rPr>
        <w:t>8</w:t>
      </w:r>
      <w:r w:rsidR="003A4E53">
        <w:rPr>
          <w:rFonts w:ascii="Times New Roman" w:hAnsi="Times New Roman" w:cs="Times New Roman"/>
          <w:b/>
          <w:bCs/>
          <w:sz w:val="28"/>
          <w:szCs w:val="28"/>
        </w:rPr>
        <w:t xml:space="preserve"> июл</w:t>
      </w:r>
      <w:r w:rsidR="0013443F">
        <w:rPr>
          <w:rFonts w:ascii="Times New Roman" w:hAnsi="Times New Roman" w:cs="Times New Roman"/>
          <w:b/>
          <w:bCs/>
          <w:sz w:val="28"/>
          <w:szCs w:val="28"/>
        </w:rPr>
        <w:t>я</w:t>
      </w:r>
      <w:r w:rsidR="00FC11DA">
        <w:rPr>
          <w:rFonts w:ascii="Times New Roman" w:hAnsi="Times New Roman" w:cs="Times New Roman"/>
          <w:b/>
          <w:bCs/>
          <w:sz w:val="28"/>
          <w:szCs w:val="28"/>
        </w:rPr>
        <w:t xml:space="preserve"> 201</w:t>
      </w:r>
      <w:r w:rsidR="0072105C">
        <w:rPr>
          <w:rFonts w:ascii="Times New Roman" w:hAnsi="Times New Roman" w:cs="Times New Roman"/>
          <w:b/>
          <w:bCs/>
          <w:sz w:val="28"/>
          <w:szCs w:val="28"/>
        </w:rPr>
        <w:t>7</w:t>
      </w:r>
      <w:r w:rsidR="00FC11DA" w:rsidRPr="00CB296C">
        <w:rPr>
          <w:rFonts w:ascii="Times New Roman" w:hAnsi="Times New Roman" w:cs="Times New Roman"/>
          <w:b/>
          <w:bCs/>
          <w:sz w:val="28"/>
          <w:szCs w:val="28"/>
        </w:rPr>
        <w:t xml:space="preserve"> года</w:t>
      </w:r>
    </w:p>
    <w:p w:rsidR="00FC11DA" w:rsidRPr="00CB296C" w:rsidRDefault="00FC11DA" w:rsidP="00C96E2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CB296C">
        <w:rPr>
          <w:rFonts w:ascii="Times New Roman" w:hAnsi="Times New Roman" w:cs="Times New Roman"/>
          <w:b/>
          <w:bCs/>
          <w:sz w:val="28"/>
          <w:szCs w:val="28"/>
        </w:rPr>
        <w:t xml:space="preserve"> </w:t>
      </w:r>
      <w:r w:rsidR="001B66C8">
        <w:rPr>
          <w:rFonts w:ascii="Times New Roman" w:hAnsi="Times New Roman" w:cs="Times New Roman"/>
          <w:b/>
          <w:bCs/>
          <w:sz w:val="28"/>
          <w:szCs w:val="28"/>
        </w:rPr>
        <w:t>1</w:t>
      </w:r>
      <w:r w:rsidR="00E319B6">
        <w:rPr>
          <w:rFonts w:ascii="Times New Roman" w:hAnsi="Times New Roman" w:cs="Times New Roman"/>
          <w:b/>
          <w:bCs/>
          <w:sz w:val="28"/>
          <w:szCs w:val="28"/>
        </w:rPr>
        <w:t>8</w:t>
      </w:r>
    </w:p>
    <w:p w:rsidR="00FC11DA" w:rsidRPr="00784577" w:rsidRDefault="00FC11DA" w:rsidP="00C96E2F">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 xml:space="preserve">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w:t>
      </w:r>
      <w:proofErr w:type="gramStart"/>
      <w:r w:rsidRPr="00784577">
        <w:rPr>
          <w:rFonts w:ascii="Times New Roman" w:hAnsi="Times New Roman" w:cs="Times New Roman"/>
          <w:b/>
          <w:bCs/>
          <w:sz w:val="28"/>
          <w:szCs w:val="28"/>
        </w:rPr>
        <w:t>№  178</w:t>
      </w:r>
      <w:proofErr w:type="gramEnd"/>
      <w:r w:rsidRPr="00784577">
        <w:rPr>
          <w:rFonts w:ascii="Times New Roman" w:hAnsi="Times New Roman" w:cs="Times New Roman"/>
          <w:b/>
          <w:bCs/>
          <w:sz w:val="28"/>
          <w:szCs w:val="28"/>
        </w:rPr>
        <w:t>-СД,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w:t>
      </w:r>
      <w:r w:rsidR="001930E8">
        <w:rPr>
          <w:rFonts w:ascii="Times New Roman" w:hAnsi="Times New Roman" w:cs="Times New Roman"/>
          <w:b/>
          <w:bCs/>
          <w:sz w:val="28"/>
          <w:szCs w:val="28"/>
        </w:rPr>
        <w:t xml:space="preserve"> </w:t>
      </w:r>
      <w:r w:rsidRPr="00784577">
        <w:rPr>
          <w:rFonts w:ascii="Times New Roman" w:hAnsi="Times New Roman" w:cs="Times New Roman"/>
          <w:b/>
          <w:bCs/>
          <w:sz w:val="28"/>
          <w:szCs w:val="28"/>
        </w:rPr>
        <w:t>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253034" w:rsidRPr="00EB1EF7" w:rsidRDefault="00C9454A" w:rsidP="006B2751">
      <w:pPr>
        <w:spacing w:after="0" w:line="240" w:lineRule="auto"/>
        <w:jc w:val="center"/>
        <w:rPr>
          <w:rFonts w:ascii="Times New Roman" w:hAnsi="Times New Roman" w:cs="Times New Roman"/>
          <w:bCs/>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64135</wp:posOffset>
                </wp:positionV>
                <wp:extent cx="9486900" cy="6985"/>
                <wp:effectExtent l="0" t="19050" r="19050" b="311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86900" cy="69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AD4B7"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05pt" to="540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" strokeweight="3pt"/>
            </w:pict>
          </mc:Fallback>
        </mc:AlternateContent>
      </w:r>
    </w:p>
    <w:p w:rsidR="006B2751" w:rsidRDefault="006B2751" w:rsidP="006B2751">
      <w:pPr>
        <w:spacing w:after="0" w:line="240" w:lineRule="auto"/>
        <w:jc w:val="right"/>
      </w:pPr>
    </w:p>
    <w:p w:rsidR="00E319B6" w:rsidRPr="00E319B6" w:rsidRDefault="00E319B6" w:rsidP="00E319B6">
      <w:pPr>
        <w:pStyle w:val="a9"/>
        <w:spacing w:before="0" w:beforeAutospacing="0" w:after="0" w:afterAutospacing="0"/>
      </w:pPr>
      <w:hyperlink r:id="rId6" w:history="1">
        <w:r w:rsidRPr="00E319B6">
          <w:rPr>
            <w:rStyle w:val="af1"/>
            <w:b/>
            <w:bCs/>
            <w:color w:val="auto"/>
            <w:sz w:val="27"/>
            <w:szCs w:val="27"/>
            <w:shd w:val="clear" w:color="auto" w:fill="FFFFFF"/>
          </w:rPr>
          <w:t>Правовые и организационные основы охраны окружающей природной среды</w:t>
        </w:r>
      </w:hyperlink>
    </w:p>
    <w:p w:rsidR="00E319B6" w:rsidRPr="00E319B6" w:rsidRDefault="00E319B6" w:rsidP="00E319B6">
      <w:pPr>
        <w:pStyle w:val="a9"/>
        <w:spacing w:before="0" w:beforeAutospacing="0" w:after="0" w:afterAutospacing="0"/>
        <w:jc w:val="center"/>
      </w:pPr>
      <w:r w:rsidRPr="00E319B6">
        <w:br/>
      </w:r>
      <w:r w:rsidRPr="00E319B6">
        <w:rPr>
          <w:rStyle w:val="aa"/>
          <w:sz w:val="30"/>
          <w:szCs w:val="30"/>
        </w:rPr>
        <w:t>Российское законодательство в области экологической безопасности и охраны окружающей среды</w:t>
      </w:r>
    </w:p>
    <w:p w:rsidR="00E319B6" w:rsidRPr="00E319B6" w:rsidRDefault="00E319B6" w:rsidP="00E319B6">
      <w:pPr>
        <w:pStyle w:val="a9"/>
        <w:spacing w:before="0" w:beforeAutospacing="0" w:after="0" w:afterAutospacing="0"/>
      </w:pPr>
      <w:r w:rsidRPr="00E319B6">
        <w:t> </w:t>
      </w:r>
    </w:p>
    <w:p w:rsidR="00E319B6" w:rsidRPr="00E319B6" w:rsidRDefault="00E319B6" w:rsidP="00E319B6">
      <w:pPr>
        <w:pStyle w:val="a9"/>
        <w:spacing w:before="0" w:beforeAutospacing="0" w:after="0" w:afterAutospacing="0"/>
      </w:pPr>
      <w:r w:rsidRPr="00E319B6">
        <w:t>В систему правовой охраны природы России входят четыре группы юридических мероприятий:</w:t>
      </w:r>
    </w:p>
    <w:p w:rsidR="00E319B6" w:rsidRPr="00E319B6" w:rsidRDefault="00E319B6" w:rsidP="00E319B6">
      <w:pPr>
        <w:pStyle w:val="a9"/>
        <w:spacing w:before="0" w:beforeAutospacing="0" w:after="0" w:afterAutospacing="0"/>
      </w:pPr>
      <w:r w:rsidRPr="00E319B6">
        <w:t>1) правовое регулирование отношений по использо</w:t>
      </w:r>
      <w:bookmarkStart w:id="0" w:name="_GoBack"/>
      <w:bookmarkEnd w:id="0"/>
      <w:r w:rsidRPr="00E319B6">
        <w:t>ванию, сохранению и возобновлению природных ресурсов;</w:t>
      </w:r>
    </w:p>
    <w:p w:rsidR="00E319B6" w:rsidRPr="00E319B6" w:rsidRDefault="00E319B6" w:rsidP="00E319B6">
      <w:pPr>
        <w:pStyle w:val="a9"/>
        <w:spacing w:before="0" w:beforeAutospacing="0" w:after="0" w:afterAutospacing="0"/>
      </w:pPr>
      <w:r w:rsidRPr="00E319B6">
        <w:t>2) организация воспитания и обучения кадров, финансирование и материально-техническое обеспечение природоохранных действий;</w:t>
      </w:r>
    </w:p>
    <w:p w:rsidR="00E319B6" w:rsidRPr="00E319B6" w:rsidRDefault="00E319B6" w:rsidP="00E319B6">
      <w:pPr>
        <w:pStyle w:val="a9"/>
        <w:spacing w:before="0" w:beforeAutospacing="0" w:after="0" w:afterAutospacing="0"/>
      </w:pPr>
      <w:r w:rsidRPr="00E319B6">
        <w:t>3) государственный и общественный контроль за выполнением требований охраны природы;</w:t>
      </w:r>
    </w:p>
    <w:p w:rsidR="00E319B6" w:rsidRPr="00E319B6" w:rsidRDefault="00E319B6" w:rsidP="00E319B6">
      <w:pPr>
        <w:pStyle w:val="a9"/>
        <w:spacing w:before="0" w:beforeAutospacing="0" w:after="0" w:afterAutospacing="0"/>
      </w:pPr>
      <w:r w:rsidRPr="00E319B6">
        <w:t>4) юридическая ответственность правонарушителей.</w:t>
      </w:r>
    </w:p>
    <w:p w:rsidR="00E319B6" w:rsidRPr="00E319B6" w:rsidRDefault="00E319B6" w:rsidP="00E319B6">
      <w:pPr>
        <w:pStyle w:val="a9"/>
        <w:spacing w:before="0" w:beforeAutospacing="0" w:after="0" w:afterAutospacing="0"/>
      </w:pPr>
      <w:r w:rsidRPr="00E319B6">
        <w:t> </w:t>
      </w:r>
    </w:p>
    <w:p w:rsidR="00E319B6" w:rsidRPr="00E319B6" w:rsidRDefault="00E319B6" w:rsidP="00E319B6">
      <w:pPr>
        <w:pStyle w:val="a9"/>
        <w:spacing w:before="0" w:beforeAutospacing="0" w:after="0" w:afterAutospacing="0"/>
      </w:pPr>
      <w:r w:rsidRPr="00E319B6">
        <w:t>В соответствии с экологическим законодательством </w:t>
      </w:r>
      <w:r w:rsidRPr="00E319B6">
        <w:rPr>
          <w:rStyle w:val="aa"/>
        </w:rPr>
        <w:t>объектом</w:t>
      </w:r>
      <w:r w:rsidRPr="00E319B6">
        <w:t>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E319B6" w:rsidRPr="00E319B6" w:rsidRDefault="00E319B6" w:rsidP="00E319B6">
      <w:pPr>
        <w:pStyle w:val="a9"/>
        <w:spacing w:before="0" w:beforeAutospacing="0" w:after="0" w:afterAutospacing="0"/>
      </w:pPr>
      <w:r w:rsidRPr="00E319B6">
        <w:t> </w:t>
      </w:r>
    </w:p>
    <w:p w:rsidR="00E319B6" w:rsidRPr="00E319B6" w:rsidRDefault="00E319B6" w:rsidP="00E319B6">
      <w:pPr>
        <w:pStyle w:val="a9"/>
        <w:spacing w:before="0" w:beforeAutospacing="0" w:after="0" w:afterAutospacing="0"/>
      </w:pPr>
      <w:r w:rsidRPr="00E319B6">
        <w:rPr>
          <w:rStyle w:val="aa"/>
        </w:rPr>
        <w:t>Источниками экологического права</w:t>
      </w:r>
      <w:r w:rsidRPr="00E319B6">
        <w:t>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w:t>
      </w:r>
    </w:p>
    <w:p w:rsidR="00E319B6" w:rsidRPr="00E319B6" w:rsidRDefault="00E319B6" w:rsidP="00E319B6">
      <w:pPr>
        <w:pStyle w:val="a9"/>
        <w:spacing w:before="0" w:beforeAutospacing="0" w:after="0" w:afterAutospacing="0"/>
      </w:pPr>
      <w:r w:rsidRPr="00E319B6">
        <w:t> </w:t>
      </w:r>
    </w:p>
    <w:p w:rsidR="00E319B6" w:rsidRPr="00E319B6" w:rsidRDefault="00E319B6" w:rsidP="00E319B6">
      <w:pPr>
        <w:pStyle w:val="a9"/>
        <w:spacing w:before="0" w:beforeAutospacing="0" w:after="0" w:afterAutospacing="0"/>
      </w:pPr>
      <w:r w:rsidRPr="00E319B6">
        <w:t>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Декларация Первого съезда народных депутатов РСФСР о государственном суверенитете Российской Советской Федеративной 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E319B6" w:rsidRPr="00E319B6" w:rsidRDefault="00E319B6" w:rsidP="00E319B6">
      <w:pPr>
        <w:pStyle w:val="a9"/>
        <w:spacing w:before="0" w:beforeAutospacing="0" w:after="0" w:afterAutospacing="0"/>
      </w:pPr>
      <w:r w:rsidRPr="00E319B6">
        <w:t> </w:t>
      </w:r>
    </w:p>
    <w:p w:rsidR="00E319B6" w:rsidRPr="00E319B6" w:rsidRDefault="00E319B6" w:rsidP="00E319B6">
      <w:pPr>
        <w:pStyle w:val="a9"/>
        <w:spacing w:before="0" w:beforeAutospacing="0" w:after="0" w:afterAutospacing="0"/>
      </w:pPr>
      <w:r w:rsidRPr="00E319B6">
        <w:rPr>
          <w:rStyle w:val="aa"/>
        </w:rPr>
        <w:t>Система экологического законодательства</w:t>
      </w:r>
      <w:r w:rsidRPr="00E319B6">
        <w:t>, руководствующаяся идеями основополагающих конституционных актов, включает две подсистемы:</w:t>
      </w:r>
    </w:p>
    <w:p w:rsidR="00E319B6" w:rsidRPr="00E319B6" w:rsidRDefault="00E319B6" w:rsidP="00E319B6">
      <w:pPr>
        <w:pStyle w:val="a9"/>
        <w:spacing w:before="0" w:beforeAutospacing="0" w:after="0" w:afterAutospacing="0"/>
      </w:pPr>
      <w:r w:rsidRPr="00E319B6">
        <w:t>·       природоохранное</w:t>
      </w:r>
    </w:p>
    <w:p w:rsidR="00E319B6" w:rsidRPr="00E319B6" w:rsidRDefault="00E319B6" w:rsidP="00E319B6">
      <w:pPr>
        <w:pStyle w:val="a9"/>
        <w:spacing w:before="0" w:beforeAutospacing="0" w:after="0" w:afterAutospacing="0"/>
      </w:pPr>
      <w:r w:rsidRPr="00E319B6">
        <w:t>·       </w:t>
      </w:r>
      <w:proofErr w:type="spellStart"/>
      <w:r w:rsidRPr="00E319B6">
        <w:t>природоресурсное</w:t>
      </w:r>
      <w:proofErr w:type="spellEnd"/>
      <w:r w:rsidRPr="00E319B6">
        <w:t xml:space="preserve"> законодательство.</w:t>
      </w:r>
    </w:p>
    <w:p w:rsidR="00E319B6" w:rsidRPr="00E319B6" w:rsidRDefault="00E319B6" w:rsidP="00E319B6">
      <w:pPr>
        <w:pStyle w:val="a9"/>
        <w:spacing w:before="0" w:beforeAutospacing="0" w:after="0" w:afterAutospacing="0"/>
      </w:pPr>
      <w:r w:rsidRPr="00E319B6">
        <w:t> </w:t>
      </w:r>
    </w:p>
    <w:p w:rsidR="00E319B6" w:rsidRPr="00E319B6" w:rsidRDefault="00E319B6" w:rsidP="00E319B6">
      <w:pPr>
        <w:pStyle w:val="a9"/>
        <w:spacing w:before="0" w:beforeAutospacing="0" w:after="0" w:afterAutospacing="0"/>
      </w:pPr>
      <w:r w:rsidRPr="00E319B6">
        <w:rPr>
          <w:rStyle w:val="aa"/>
        </w:rPr>
        <w:t>В природоохранное законодательство</w:t>
      </w:r>
      <w:r w:rsidRPr="00E319B6">
        <w:t>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E319B6" w:rsidRPr="00E319B6" w:rsidRDefault="00E319B6" w:rsidP="00E319B6">
      <w:pPr>
        <w:pStyle w:val="a9"/>
        <w:spacing w:before="0" w:beforeAutospacing="0" w:after="0" w:afterAutospacing="0"/>
      </w:pPr>
      <w:r w:rsidRPr="00E319B6">
        <w:lastRenderedPageBreak/>
        <w:t> </w:t>
      </w:r>
    </w:p>
    <w:p w:rsidR="00E319B6" w:rsidRPr="00E319B6" w:rsidRDefault="00E319B6" w:rsidP="00E319B6">
      <w:pPr>
        <w:pStyle w:val="a9"/>
        <w:spacing w:before="0" w:beforeAutospacing="0" w:after="0" w:afterAutospacing="0"/>
      </w:pPr>
      <w:r w:rsidRPr="00E319B6">
        <w:rPr>
          <w:rStyle w:val="aa"/>
        </w:rPr>
        <w:t xml:space="preserve">В подсистему </w:t>
      </w:r>
      <w:proofErr w:type="spellStart"/>
      <w:r w:rsidRPr="00E319B6">
        <w:rPr>
          <w:rStyle w:val="aa"/>
        </w:rPr>
        <w:t>природоресурсного</w:t>
      </w:r>
      <w:proofErr w:type="spellEnd"/>
      <w:r w:rsidRPr="00E319B6">
        <w:rPr>
          <w:rStyle w:val="aa"/>
        </w:rPr>
        <w:t xml:space="preserve"> законодательства</w:t>
      </w:r>
      <w:r w:rsidRPr="00E319B6">
        <w:t xml:space="preserve"> входят: Земельный кодекс </w:t>
      </w:r>
      <w:proofErr w:type="gramStart"/>
      <w:r w:rsidRPr="00E319B6">
        <w:t>РФ(</w:t>
      </w:r>
      <w:proofErr w:type="gramEnd"/>
      <w:r w:rsidRPr="00E319B6">
        <w:t>ФЗ № 136 от 25.10.2001 г.), Закон РФ от 21 февраля 1992 г. № 2395-1 «О недрах», Лесной кодекс РФ (ФЗ № 200 от 04.12.2006 г.), Водный кодекс РФ( ФЗ № 74 от 03.06.2006 г.), Федеральный закон от 24 апреля 1995 г. № 52-ФЗ «О животном мире»,  а также другие законодательные и нормативные акты.</w:t>
      </w:r>
    </w:p>
    <w:p w:rsidR="00E319B6" w:rsidRPr="00E319B6" w:rsidRDefault="00E319B6" w:rsidP="00E319B6">
      <w:pPr>
        <w:pStyle w:val="a9"/>
        <w:spacing w:before="0" w:beforeAutospacing="0" w:after="0" w:afterAutospacing="0"/>
      </w:pPr>
      <w:r w:rsidRPr="00E319B6">
        <w:t> </w:t>
      </w:r>
    </w:p>
    <w:p w:rsidR="00E319B6" w:rsidRPr="00E319B6" w:rsidRDefault="00E319B6" w:rsidP="00E319B6">
      <w:pPr>
        <w:pStyle w:val="a9"/>
        <w:spacing w:before="0" w:beforeAutospacing="0" w:after="0" w:afterAutospacing="0"/>
      </w:pPr>
      <w:r w:rsidRPr="00E319B6">
        <w:rPr>
          <w:rStyle w:val="aa"/>
        </w:rPr>
        <w:t>В Конституции РФ</w:t>
      </w:r>
      <w:r w:rsidRPr="00E319B6">
        <w:t>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E319B6" w:rsidRPr="00E319B6" w:rsidRDefault="00E319B6" w:rsidP="00E319B6">
      <w:pPr>
        <w:pStyle w:val="a9"/>
        <w:spacing w:before="0" w:beforeAutospacing="0" w:after="0" w:afterAutospacing="0"/>
      </w:pPr>
      <w:r w:rsidRPr="00E319B6">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w:t>
      </w:r>
    </w:p>
    <w:p w:rsidR="00E319B6" w:rsidRPr="00E319B6" w:rsidRDefault="00E319B6" w:rsidP="00E319B6">
      <w:pPr>
        <w:pStyle w:val="a9"/>
        <w:spacing w:before="0" w:beforeAutospacing="0" w:after="0" w:afterAutospacing="0"/>
      </w:pPr>
      <w:r w:rsidRPr="00E319B6">
        <w:t> </w:t>
      </w:r>
    </w:p>
    <w:p w:rsidR="00E319B6" w:rsidRPr="00E319B6" w:rsidRDefault="00E319B6" w:rsidP="00E319B6">
      <w:pPr>
        <w:pStyle w:val="a9"/>
        <w:spacing w:before="0" w:beforeAutospacing="0" w:after="0" w:afterAutospacing="0"/>
      </w:pPr>
      <w:r w:rsidRPr="00E319B6">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 Первая касается биологических начал человека, вторая — его материальных основ существования.</w:t>
      </w:r>
    </w:p>
    <w:p w:rsidR="00E319B6" w:rsidRPr="00E319B6" w:rsidRDefault="00E319B6" w:rsidP="00E319B6">
      <w:pPr>
        <w:pStyle w:val="a9"/>
        <w:spacing w:before="0" w:beforeAutospacing="0" w:after="0" w:afterAutospacing="0"/>
      </w:pPr>
      <w:r w:rsidRPr="00E319B6">
        <w:t> </w:t>
      </w:r>
    </w:p>
    <w:p w:rsidR="00E319B6" w:rsidRPr="00E319B6" w:rsidRDefault="00E319B6" w:rsidP="00E319B6">
      <w:pPr>
        <w:pStyle w:val="a9"/>
        <w:spacing w:before="0" w:beforeAutospacing="0" w:after="0" w:afterAutospacing="0"/>
      </w:pPr>
      <w:r w:rsidRPr="00E319B6">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E319B6" w:rsidRPr="00E319B6" w:rsidRDefault="00E319B6" w:rsidP="00E319B6">
      <w:pPr>
        <w:pStyle w:val="a9"/>
        <w:spacing w:before="0" w:beforeAutospacing="0" w:after="0" w:afterAutospacing="0"/>
      </w:pPr>
      <w:r w:rsidRPr="00E319B6">
        <w:t> </w:t>
      </w:r>
    </w:p>
    <w:p w:rsidR="00E319B6" w:rsidRPr="00E319B6" w:rsidRDefault="00E319B6" w:rsidP="00E319B6">
      <w:pPr>
        <w:pStyle w:val="a9"/>
        <w:spacing w:before="0" w:beforeAutospacing="0" w:after="0" w:afterAutospacing="0"/>
      </w:pPr>
      <w:r w:rsidRPr="00E319B6">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E319B6" w:rsidRPr="00E319B6" w:rsidRDefault="00E319B6" w:rsidP="00E319B6">
      <w:pPr>
        <w:pStyle w:val="a9"/>
        <w:spacing w:before="0" w:beforeAutospacing="0" w:after="0" w:afterAutospacing="0"/>
      </w:pPr>
      <w:r w:rsidRPr="00E319B6">
        <w:t> </w:t>
      </w:r>
    </w:p>
    <w:p w:rsidR="00E319B6" w:rsidRPr="00E319B6" w:rsidRDefault="00E319B6" w:rsidP="00E319B6">
      <w:pPr>
        <w:pStyle w:val="a9"/>
        <w:spacing w:before="0" w:beforeAutospacing="0" w:after="0" w:afterAutospacing="0"/>
      </w:pPr>
      <w:r w:rsidRPr="00E319B6">
        <w:rPr>
          <w:rStyle w:val="aa"/>
        </w:rPr>
        <w:t>Федеральный закон «Об охране окружающей среды»</w:t>
      </w:r>
      <w:r w:rsidRPr="00E319B6">
        <w:t>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
    <w:p w:rsidR="00E319B6" w:rsidRPr="00E319B6" w:rsidRDefault="00E319B6" w:rsidP="00E319B6">
      <w:pPr>
        <w:pStyle w:val="a9"/>
        <w:spacing w:before="0" w:beforeAutospacing="0" w:after="0" w:afterAutospacing="0"/>
      </w:pPr>
      <w:r w:rsidRPr="00E319B6">
        <w:t>В 16 главах Закона закрепляются следующие правовые положения:</w:t>
      </w:r>
    </w:p>
    <w:p w:rsidR="00E319B6" w:rsidRPr="00E319B6" w:rsidRDefault="00E319B6" w:rsidP="00E319B6">
      <w:pPr>
        <w:pStyle w:val="a9"/>
        <w:spacing w:before="0" w:beforeAutospacing="0" w:after="0" w:afterAutospacing="0"/>
      </w:pPr>
      <w:r w:rsidRPr="00E319B6">
        <w:t>·       основы управления в области охраны окружающей среды;</w:t>
      </w:r>
    </w:p>
    <w:p w:rsidR="00E319B6" w:rsidRPr="00E319B6" w:rsidRDefault="00E319B6" w:rsidP="00E319B6">
      <w:pPr>
        <w:pStyle w:val="a9"/>
        <w:spacing w:before="0" w:beforeAutospacing="0" w:after="0" w:afterAutospacing="0"/>
      </w:pPr>
      <w:r w:rsidRPr="00E319B6">
        <w:t>·       права и обязанности граждан, общественных и иных некоммерческих объединений в области охраны окружающей среды;</w:t>
      </w:r>
    </w:p>
    <w:p w:rsidR="00E319B6" w:rsidRPr="00E319B6" w:rsidRDefault="00E319B6" w:rsidP="00E319B6">
      <w:pPr>
        <w:pStyle w:val="a9"/>
        <w:spacing w:before="0" w:beforeAutospacing="0" w:after="0" w:afterAutospacing="0"/>
      </w:pPr>
      <w:r w:rsidRPr="00E319B6">
        <w:t>·       экономическое регулирование в области охраны окружающей среды;</w:t>
      </w:r>
    </w:p>
    <w:p w:rsidR="00E319B6" w:rsidRPr="00E319B6" w:rsidRDefault="00E319B6" w:rsidP="00E319B6">
      <w:pPr>
        <w:pStyle w:val="a9"/>
        <w:spacing w:before="0" w:beforeAutospacing="0" w:after="0" w:afterAutospacing="0"/>
      </w:pPr>
      <w:r w:rsidRPr="00E319B6">
        <w:t>·       нормирование в области охраны окружающей среды;</w:t>
      </w:r>
    </w:p>
    <w:p w:rsidR="00E319B6" w:rsidRPr="00E319B6" w:rsidRDefault="00E319B6" w:rsidP="00E319B6">
      <w:pPr>
        <w:pStyle w:val="a9"/>
        <w:spacing w:before="0" w:beforeAutospacing="0" w:after="0" w:afterAutospacing="0"/>
      </w:pPr>
      <w:r w:rsidRPr="00E319B6">
        <w:t>·       оценка воздействия на окружающую среду и экологическая экспертиза;</w:t>
      </w:r>
    </w:p>
    <w:p w:rsidR="00E319B6" w:rsidRPr="00E319B6" w:rsidRDefault="00E319B6" w:rsidP="00E319B6">
      <w:pPr>
        <w:pStyle w:val="a9"/>
        <w:spacing w:before="0" w:beforeAutospacing="0" w:after="0" w:afterAutospacing="0"/>
      </w:pPr>
      <w:r w:rsidRPr="00E319B6">
        <w:t>·       требования в области охраны окружающей среды при осуществлении хозяйственной деятельности;</w:t>
      </w:r>
    </w:p>
    <w:p w:rsidR="00E319B6" w:rsidRPr="00E319B6" w:rsidRDefault="00E319B6" w:rsidP="00E319B6">
      <w:pPr>
        <w:pStyle w:val="a9"/>
        <w:spacing w:before="0" w:beforeAutospacing="0" w:after="0" w:afterAutospacing="0"/>
      </w:pPr>
      <w:r w:rsidRPr="00E319B6">
        <w:t>·       зоны экологического бедствия, зоны чрезвычайных ситуаций;</w:t>
      </w:r>
    </w:p>
    <w:p w:rsidR="00E319B6" w:rsidRPr="00E319B6" w:rsidRDefault="00E319B6" w:rsidP="00E319B6">
      <w:pPr>
        <w:pStyle w:val="a9"/>
        <w:spacing w:before="0" w:beforeAutospacing="0" w:after="0" w:afterAutospacing="0"/>
      </w:pPr>
      <w:r w:rsidRPr="00E319B6">
        <w:t>·       государственный мониторинг окружающей среды (государственный экологический мониторинг);</w:t>
      </w:r>
    </w:p>
    <w:p w:rsidR="00E319B6" w:rsidRPr="00E319B6" w:rsidRDefault="00E319B6" w:rsidP="00E319B6">
      <w:pPr>
        <w:pStyle w:val="a9"/>
        <w:spacing w:before="0" w:beforeAutospacing="0" w:after="0" w:afterAutospacing="0"/>
      </w:pPr>
      <w:r w:rsidRPr="00E319B6">
        <w:t>·       контроль в области охраны окружающей среды (экологический контроль);</w:t>
      </w:r>
    </w:p>
    <w:p w:rsidR="00E319B6" w:rsidRPr="00E319B6" w:rsidRDefault="00E319B6" w:rsidP="00E319B6">
      <w:pPr>
        <w:pStyle w:val="a9"/>
        <w:spacing w:before="0" w:beforeAutospacing="0" w:after="0" w:afterAutospacing="0"/>
      </w:pPr>
      <w:r w:rsidRPr="00E319B6">
        <w:lastRenderedPageBreak/>
        <w:t>·       научные исследования в области охраны окружающей среды;</w:t>
      </w:r>
    </w:p>
    <w:p w:rsidR="00E319B6" w:rsidRPr="00E319B6" w:rsidRDefault="00E319B6" w:rsidP="00E319B6">
      <w:pPr>
        <w:pStyle w:val="a9"/>
        <w:spacing w:before="0" w:beforeAutospacing="0" w:after="0" w:afterAutospacing="0"/>
      </w:pPr>
      <w:r w:rsidRPr="00E319B6">
        <w:t>·       основы формирования экологической культуры;</w:t>
      </w:r>
    </w:p>
    <w:p w:rsidR="00E319B6" w:rsidRPr="00E319B6" w:rsidRDefault="00E319B6" w:rsidP="00E319B6">
      <w:pPr>
        <w:pStyle w:val="a9"/>
        <w:spacing w:before="0" w:beforeAutospacing="0" w:after="0" w:afterAutospacing="0"/>
      </w:pPr>
      <w:r w:rsidRPr="00E319B6">
        <w:t>·       международное сотрудничество в области охраны окружающей среды.</w:t>
      </w:r>
    </w:p>
    <w:p w:rsidR="00E319B6" w:rsidRPr="00E319B6" w:rsidRDefault="00E319B6" w:rsidP="00E319B6">
      <w:pPr>
        <w:pStyle w:val="a9"/>
        <w:spacing w:before="0" w:beforeAutospacing="0" w:after="0" w:afterAutospacing="0"/>
      </w:pPr>
      <w:r w:rsidRPr="00E319B6">
        <w:t> </w:t>
      </w:r>
    </w:p>
    <w:p w:rsidR="00E319B6" w:rsidRPr="00E319B6" w:rsidRDefault="00E319B6" w:rsidP="00E319B6">
      <w:pPr>
        <w:pStyle w:val="a9"/>
        <w:spacing w:before="0" w:beforeAutospacing="0" w:after="0" w:afterAutospacing="0"/>
      </w:pPr>
      <w:r w:rsidRPr="00E319B6">
        <w:rPr>
          <w:rStyle w:val="aa"/>
        </w:rPr>
        <w:t>Охрана здоровья и обеспечение благополучия человека — конечная цель охраны окружающей природной среды</w:t>
      </w:r>
      <w:r w:rsidRPr="00E319B6">
        <w:t>.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E319B6" w:rsidRPr="00E319B6" w:rsidRDefault="00E319B6" w:rsidP="00E319B6">
      <w:pPr>
        <w:pStyle w:val="a9"/>
        <w:spacing w:before="0" w:beforeAutospacing="0" w:after="0" w:afterAutospacing="0"/>
      </w:pPr>
      <w:r w:rsidRPr="00E319B6">
        <w:t> </w:t>
      </w:r>
    </w:p>
    <w:p w:rsidR="00E319B6" w:rsidRPr="00E319B6" w:rsidRDefault="00E319B6" w:rsidP="00E319B6">
      <w:pPr>
        <w:pStyle w:val="a9"/>
        <w:spacing w:before="0" w:beforeAutospacing="0" w:after="0" w:afterAutospacing="0"/>
      </w:pPr>
      <w:r w:rsidRPr="00E319B6">
        <w:t xml:space="preserve">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w:t>
      </w:r>
      <w:proofErr w:type="gramStart"/>
      <w:r w:rsidRPr="00E319B6">
        <w:t>« Каждый</w:t>
      </w:r>
      <w:proofErr w:type="gramEnd"/>
      <w:r w:rsidRPr="00E319B6">
        <w:t xml:space="preserve"> имеет право на охрану здоровья. Право на охрану здоровья обеспечивается охраной окружающей среды…»</w:t>
      </w:r>
    </w:p>
    <w:p w:rsidR="00E319B6" w:rsidRPr="00E319B6" w:rsidRDefault="00E319B6" w:rsidP="00E319B6">
      <w:pPr>
        <w:pStyle w:val="a9"/>
        <w:spacing w:before="0" w:beforeAutospacing="0" w:after="0" w:afterAutospacing="0"/>
      </w:pPr>
      <w:r w:rsidRPr="00E319B6">
        <w:t> </w:t>
      </w:r>
    </w:p>
    <w:p w:rsidR="00E319B6" w:rsidRPr="00E319B6" w:rsidRDefault="00E319B6" w:rsidP="00E319B6">
      <w:pPr>
        <w:pStyle w:val="a9"/>
        <w:spacing w:before="0" w:beforeAutospacing="0" w:after="0" w:afterAutospacing="0"/>
      </w:pPr>
      <w:r w:rsidRPr="00E319B6">
        <w:t xml:space="preserve">Правовые нормы по охране природы и рациональному природопользованию содержатся и в других актах </w:t>
      </w:r>
      <w:proofErr w:type="spellStart"/>
      <w:r w:rsidRPr="00E319B6">
        <w:t>природоресурсного</w:t>
      </w:r>
      <w:proofErr w:type="spellEnd"/>
      <w:r w:rsidRPr="00E319B6">
        <w:t xml:space="preserve"> законодательства России. К ним относятся Лесной кодекс РФ, Водный кодекс РФ, Федеральный закон «О животном мире» и др.</w:t>
      </w:r>
    </w:p>
    <w:p w:rsidR="00E319B6" w:rsidRPr="00E319B6" w:rsidRDefault="00E319B6" w:rsidP="00E319B6">
      <w:pPr>
        <w:pStyle w:val="a9"/>
        <w:spacing w:before="0" w:beforeAutospacing="0" w:after="0" w:afterAutospacing="0"/>
      </w:pPr>
      <w:r w:rsidRPr="00E319B6">
        <w:t> </w:t>
      </w:r>
    </w:p>
    <w:p w:rsidR="00E319B6" w:rsidRPr="00E319B6" w:rsidRDefault="00E319B6" w:rsidP="00E319B6">
      <w:pPr>
        <w:pStyle w:val="a9"/>
        <w:spacing w:before="0" w:beforeAutospacing="0" w:after="0" w:afterAutospacing="0"/>
      </w:pPr>
      <w:r w:rsidRPr="00E319B6">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E319B6" w:rsidRPr="00E319B6" w:rsidRDefault="00E319B6" w:rsidP="00E319B6">
      <w:pPr>
        <w:pStyle w:val="a9"/>
        <w:spacing w:before="0" w:beforeAutospacing="0" w:after="0" w:afterAutospacing="0"/>
      </w:pPr>
      <w:r w:rsidRPr="00E319B6">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E319B6" w:rsidRPr="00E319B6" w:rsidRDefault="00E319B6" w:rsidP="00E319B6">
      <w:pPr>
        <w:pStyle w:val="a9"/>
        <w:spacing w:before="0" w:beforeAutospacing="0" w:after="0" w:afterAutospacing="0"/>
      </w:pPr>
      <w:r w:rsidRPr="00E319B6">
        <w:t> </w:t>
      </w:r>
    </w:p>
    <w:p w:rsidR="00E319B6" w:rsidRPr="00E319B6" w:rsidRDefault="00E319B6" w:rsidP="00E319B6">
      <w:pPr>
        <w:pStyle w:val="a9"/>
        <w:spacing w:before="0" w:beforeAutospacing="0" w:after="0" w:afterAutospacing="0"/>
      </w:pPr>
      <w:r w:rsidRPr="00E319B6">
        <w:rPr>
          <w:rStyle w:val="aa"/>
        </w:rPr>
        <w:t>Постановления Правительства РФ</w:t>
      </w:r>
      <w:r w:rsidRPr="00E319B6">
        <w:t> по вопросам экологии можно разбить на три группы.</w:t>
      </w:r>
    </w:p>
    <w:p w:rsidR="00E319B6" w:rsidRPr="00E319B6" w:rsidRDefault="00E319B6" w:rsidP="00E319B6">
      <w:pPr>
        <w:pStyle w:val="a9"/>
        <w:spacing w:before="0" w:beforeAutospacing="0" w:after="0" w:afterAutospacing="0"/>
      </w:pPr>
      <w:r w:rsidRPr="00E319B6">
        <w:t>·       К первой группе относятся те, которые принимаются во исполнение закона для конкретизации отдельных положений.</w:t>
      </w:r>
    </w:p>
    <w:p w:rsidR="00E319B6" w:rsidRPr="00E319B6" w:rsidRDefault="00E319B6" w:rsidP="00E319B6">
      <w:pPr>
        <w:pStyle w:val="a9"/>
        <w:spacing w:before="0" w:beforeAutospacing="0" w:after="0" w:afterAutospacing="0"/>
      </w:pPr>
      <w:r w:rsidRPr="00E319B6">
        <w:t>·       Вторая группа постановлений предназначена для определения компетенции органов управления и контроля.</w:t>
      </w:r>
    </w:p>
    <w:p w:rsidR="00E319B6" w:rsidRPr="00E319B6" w:rsidRDefault="00E319B6" w:rsidP="00E319B6">
      <w:pPr>
        <w:pStyle w:val="a9"/>
        <w:spacing w:before="0" w:beforeAutospacing="0" w:after="0" w:afterAutospacing="0"/>
      </w:pPr>
      <w:r w:rsidRPr="00E319B6">
        <w:t>·       Третья группа постановлений включает нормативно-правовые акты дальнейшего правового регулирования экологических отношений.</w:t>
      </w:r>
    </w:p>
    <w:p w:rsidR="00E319B6" w:rsidRPr="00E319B6" w:rsidRDefault="00E319B6" w:rsidP="00E319B6">
      <w:pPr>
        <w:pStyle w:val="a9"/>
        <w:spacing w:before="0" w:beforeAutospacing="0" w:after="0" w:afterAutospacing="0"/>
      </w:pPr>
      <w:r w:rsidRPr="00E319B6">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E319B6" w:rsidRPr="00E319B6" w:rsidRDefault="00E319B6" w:rsidP="00E319B6">
      <w:pPr>
        <w:pStyle w:val="a9"/>
        <w:spacing w:before="0" w:beforeAutospacing="0" w:after="0" w:afterAutospacing="0"/>
      </w:pPr>
      <w:r w:rsidRPr="00E319B6">
        <w:t> </w:t>
      </w:r>
    </w:p>
    <w:p w:rsidR="00E319B6" w:rsidRPr="00E319B6" w:rsidRDefault="00E319B6" w:rsidP="00E319B6">
      <w:pPr>
        <w:pStyle w:val="a9"/>
        <w:spacing w:before="0" w:beforeAutospacing="0" w:after="0" w:afterAutospacing="0"/>
      </w:pPr>
      <w:r w:rsidRPr="00E319B6">
        <w:t>Немаловажную роль играют нормативные правила — </w:t>
      </w:r>
      <w:r w:rsidRPr="00E319B6">
        <w:rPr>
          <w:rStyle w:val="aa"/>
        </w:rPr>
        <w:t>санитарные, строительные, технико-экономические, технологические</w:t>
      </w:r>
      <w:r w:rsidRPr="00E319B6">
        <w:t xml:space="preserve">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w:t>
      </w:r>
      <w:proofErr w:type="gramStart"/>
      <w:r w:rsidRPr="00E319B6">
        <w:t>Конституции РФ</w:t>
      </w:r>
      <w:proofErr w:type="gramEnd"/>
      <w:r w:rsidRPr="00E319B6">
        <w:t xml:space="preserve">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w:t>
      </w:r>
      <w:r w:rsidRPr="00E319B6">
        <w:lastRenderedPageBreak/>
        <w:t>исполнительные органы власти республик, краев, областей, автономных образований, городов Москвы и Санкт-Петербурга, Севастополя.</w:t>
      </w:r>
    </w:p>
    <w:p w:rsidR="00E319B6" w:rsidRPr="00E319B6" w:rsidRDefault="00E319B6" w:rsidP="00E319B6">
      <w:pPr>
        <w:pStyle w:val="a9"/>
        <w:spacing w:before="0" w:beforeAutospacing="0" w:after="0" w:afterAutospacing="0"/>
      </w:pPr>
      <w:r w:rsidRPr="00E319B6">
        <w:t> </w:t>
      </w:r>
    </w:p>
    <w:p w:rsidR="00E319B6" w:rsidRPr="00E319B6" w:rsidRDefault="00E319B6" w:rsidP="00E319B6">
      <w:pPr>
        <w:pStyle w:val="a9"/>
        <w:spacing w:before="0" w:beforeAutospacing="0" w:after="0" w:afterAutospacing="0"/>
      </w:pPr>
      <w:r w:rsidRPr="00E319B6">
        <w:t xml:space="preserve">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w:t>
      </w:r>
      <w:proofErr w:type="spellStart"/>
      <w:r w:rsidRPr="00E319B6">
        <w:t>экологизация</w:t>
      </w:r>
      <w:proofErr w:type="spellEnd"/>
      <w:r w:rsidRPr="00E319B6">
        <w:t xml:space="preserve"> нормативных актов, регулирующих экономическую, хозяйственную и административную деятельность предприятий. </w:t>
      </w:r>
      <w:r w:rsidRPr="00E319B6">
        <w:rPr>
          <w:rStyle w:val="aa"/>
        </w:rPr>
        <w:t xml:space="preserve">Под </w:t>
      </w:r>
      <w:proofErr w:type="spellStart"/>
      <w:r w:rsidRPr="00E319B6">
        <w:rPr>
          <w:rStyle w:val="aa"/>
        </w:rPr>
        <w:t>экологизацией</w:t>
      </w:r>
      <w:proofErr w:type="spellEnd"/>
      <w:r w:rsidRPr="00E319B6">
        <w:rPr>
          <w:rStyle w:val="aa"/>
        </w:rPr>
        <w:t> </w:t>
      </w:r>
      <w:r w:rsidRPr="00E319B6">
        <w:t>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E319B6" w:rsidRPr="00E319B6" w:rsidRDefault="00E319B6" w:rsidP="00E319B6">
      <w:pPr>
        <w:pStyle w:val="a9"/>
        <w:spacing w:before="0" w:beforeAutospacing="0" w:after="0" w:afterAutospacing="0"/>
      </w:pPr>
      <w:r w:rsidRPr="00E319B6">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2F004D" w:rsidRDefault="00E319B6" w:rsidP="005A2CB7">
      <w:pPr>
        <w:spacing w:after="0"/>
        <w:rPr>
          <w:rFonts w:ascii="Times New Roman" w:hAnsi="Times New Roman" w:cs="Times New Roman"/>
          <w:b/>
          <w:bCs/>
        </w:rPr>
      </w:pPr>
      <w:r>
        <w:rPr>
          <w:rFonts w:ascii="Times New Roman" w:hAnsi="Times New Roman" w:cs="Times New Roman"/>
          <w:b/>
          <w:bCs/>
        </w:rPr>
        <w:t xml:space="preserve">Ссылка на материал: </w:t>
      </w:r>
      <w:r w:rsidRPr="00E319B6">
        <w:rPr>
          <w:rFonts w:ascii="Times New Roman" w:hAnsi="Times New Roman" w:cs="Times New Roman"/>
          <w:b/>
          <w:bCs/>
        </w:rPr>
        <w:t>http://bistrogorskoesp.ru/node/354</w:t>
      </w:r>
    </w:p>
    <w:p w:rsidR="002F004D" w:rsidRDefault="002F004D" w:rsidP="005A2CB7">
      <w:pPr>
        <w:spacing w:after="0"/>
        <w:rPr>
          <w:rFonts w:ascii="Times New Roman" w:hAnsi="Times New Roman" w:cs="Times New Roman"/>
          <w:b/>
          <w:bCs/>
        </w:rPr>
      </w:pPr>
    </w:p>
    <w:p w:rsidR="00FC11DA" w:rsidRDefault="00FC11DA" w:rsidP="005A2CB7">
      <w:pPr>
        <w:spacing w:after="0"/>
        <w:rPr>
          <w:rFonts w:ascii="Times New Roman" w:hAnsi="Times New Roman" w:cs="Times New Roman"/>
          <w:b/>
          <w:bCs/>
        </w:rPr>
      </w:pPr>
      <w:r>
        <w:rPr>
          <w:rFonts w:ascii="Times New Roman" w:hAnsi="Times New Roman" w:cs="Times New Roman"/>
          <w:b/>
          <w:bCs/>
        </w:rPr>
        <w:t>_______________________________________________________________________________________</w:t>
      </w:r>
    </w:p>
    <w:p w:rsidR="00FC11DA" w:rsidRPr="00784577" w:rsidRDefault="00FC11DA" w:rsidP="00C96E2F">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FC11DA" w:rsidRPr="00784577" w:rsidRDefault="00FC11DA"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Быстрогорского сельского поселения  Кутенко С.Н  </w:t>
      </w:r>
    </w:p>
    <w:p w:rsidR="00FC11DA" w:rsidRPr="00784577" w:rsidRDefault="00FC11DA" w:rsidP="00C96E2F">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FC11DA" w:rsidRDefault="00B6719F" w:rsidP="00C96E2F">
      <w:pPr>
        <w:spacing w:after="0" w:line="240" w:lineRule="auto"/>
        <w:outlineLvl w:val="0"/>
        <w:rPr>
          <w:rFonts w:ascii="Times New Roman" w:hAnsi="Times New Roman" w:cs="Times New Roman"/>
          <w:b/>
          <w:bCs/>
        </w:rPr>
      </w:pPr>
      <w:r>
        <w:rPr>
          <w:rFonts w:ascii="Times New Roman" w:hAnsi="Times New Roman" w:cs="Times New Roman"/>
          <w:b/>
          <w:bCs/>
        </w:rPr>
        <w:t>вторник</w:t>
      </w:r>
      <w:r w:rsidR="0013443F">
        <w:rPr>
          <w:rFonts w:ascii="Times New Roman" w:hAnsi="Times New Roman" w:cs="Times New Roman"/>
          <w:b/>
          <w:bCs/>
        </w:rPr>
        <w:t xml:space="preserve"> </w:t>
      </w:r>
      <w:r w:rsidR="001B66C8">
        <w:rPr>
          <w:rFonts w:ascii="Times New Roman" w:hAnsi="Times New Roman" w:cs="Times New Roman"/>
          <w:b/>
          <w:bCs/>
        </w:rPr>
        <w:t>1</w:t>
      </w:r>
      <w:r>
        <w:rPr>
          <w:rFonts w:ascii="Times New Roman" w:hAnsi="Times New Roman" w:cs="Times New Roman"/>
          <w:b/>
          <w:bCs/>
        </w:rPr>
        <w:t>8</w:t>
      </w:r>
      <w:r w:rsidR="003A4E53">
        <w:rPr>
          <w:rFonts w:ascii="Times New Roman" w:hAnsi="Times New Roman" w:cs="Times New Roman"/>
          <w:b/>
          <w:bCs/>
        </w:rPr>
        <w:t xml:space="preserve"> июл</w:t>
      </w:r>
      <w:r w:rsidR="0013443F">
        <w:rPr>
          <w:rFonts w:ascii="Times New Roman" w:hAnsi="Times New Roman" w:cs="Times New Roman"/>
          <w:b/>
          <w:bCs/>
        </w:rPr>
        <w:t>я 2017 года</w:t>
      </w:r>
      <w:r w:rsidR="009D3CC5">
        <w:rPr>
          <w:rFonts w:ascii="Times New Roman" w:hAnsi="Times New Roman" w:cs="Times New Roman"/>
          <w:b/>
          <w:bCs/>
        </w:rPr>
        <w:t xml:space="preserve"> № 1</w:t>
      </w:r>
      <w:r w:rsidR="00E319B6">
        <w:rPr>
          <w:rFonts w:ascii="Times New Roman" w:hAnsi="Times New Roman" w:cs="Times New Roman"/>
          <w:b/>
          <w:bCs/>
        </w:rPr>
        <w:t>8</w:t>
      </w:r>
    </w:p>
    <w:p w:rsidR="00FC11DA" w:rsidRPr="00784577" w:rsidRDefault="00FC11DA" w:rsidP="00C96E2F">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FC11DA" w:rsidRPr="00784577" w:rsidRDefault="00FC11DA"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д.9  «Бесплатно»</w:t>
      </w:r>
    </w:p>
    <w:p w:rsidR="00FC11DA" w:rsidRPr="00784577" w:rsidRDefault="00FC11DA" w:rsidP="00253034">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Ответственный за выпуск: </w:t>
      </w:r>
      <w:proofErr w:type="gramStart"/>
      <w:r w:rsidRPr="00784577">
        <w:rPr>
          <w:rFonts w:ascii="Times New Roman" w:hAnsi="Times New Roman" w:cs="Times New Roman"/>
        </w:rPr>
        <w:t xml:space="preserve">– </w:t>
      </w:r>
      <w:r w:rsidR="00520FCF">
        <w:rPr>
          <w:rFonts w:ascii="Times New Roman" w:hAnsi="Times New Roman" w:cs="Times New Roman"/>
        </w:rPr>
        <w:t xml:space="preserve"> Глава</w:t>
      </w:r>
      <w:proofErr w:type="gramEnd"/>
      <w:r w:rsidRPr="00784577">
        <w:rPr>
          <w:rFonts w:ascii="Times New Roman" w:hAnsi="Times New Roman" w:cs="Times New Roman"/>
        </w:rPr>
        <w:t xml:space="preserve"> Быстрогорского сельс</w:t>
      </w:r>
      <w:r w:rsidR="00520FCF">
        <w:rPr>
          <w:rFonts w:ascii="Times New Roman" w:hAnsi="Times New Roman" w:cs="Times New Roman"/>
        </w:rPr>
        <w:t>кого поселения Кутенко С. Н.</w:t>
      </w:r>
    </w:p>
    <w:sectPr w:rsidR="00FC11DA" w:rsidRPr="00784577" w:rsidSect="002467B5">
      <w:pgSz w:w="11906" w:h="16838"/>
      <w:pgMar w:top="79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1F3E"/>
    <w:multiLevelType w:val="hybridMultilevel"/>
    <w:tmpl w:val="8DD471A4"/>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 w15:restartNumberingAfterBreak="0">
    <w:nsid w:val="3DFE6BA9"/>
    <w:multiLevelType w:val="singleLevel"/>
    <w:tmpl w:val="F84034BA"/>
    <w:lvl w:ilvl="0">
      <w:start w:val="1"/>
      <w:numFmt w:val="decimal"/>
      <w:lvlText w:val="%1."/>
      <w:lvlJc w:val="left"/>
      <w:pPr>
        <w:tabs>
          <w:tab w:val="num" w:pos="360"/>
        </w:tabs>
        <w:ind w:left="360" w:hanging="360"/>
      </w:pPr>
      <w:rPr>
        <w:sz w:val="24"/>
        <w:szCs w:val="24"/>
      </w:rPr>
    </w:lvl>
  </w:abstractNum>
  <w:abstractNum w:abstractNumId="2" w15:restartNumberingAfterBreak="0">
    <w:nsid w:val="70040E2D"/>
    <w:multiLevelType w:val="singleLevel"/>
    <w:tmpl w:val="261EC37E"/>
    <w:lvl w:ilvl="0">
      <w:numFmt w:val="bullet"/>
      <w:lvlText w:val="-"/>
      <w:lvlJc w:val="left"/>
      <w:pPr>
        <w:tabs>
          <w:tab w:val="num" w:pos="435"/>
        </w:tabs>
        <w:ind w:left="435" w:hanging="360"/>
      </w:pPr>
      <w:rPr>
        <w:rFonts w:hint="default"/>
      </w:rPr>
    </w:lvl>
  </w:abstractNum>
  <w:abstractNum w:abstractNumId="3" w15:restartNumberingAfterBreak="0">
    <w:nsid w:val="76FD0B94"/>
    <w:multiLevelType w:val="hybridMultilevel"/>
    <w:tmpl w:val="AC1C2BCC"/>
    <w:lvl w:ilvl="0" w:tplc="9DD8108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89D003A"/>
    <w:multiLevelType w:val="hybridMultilevel"/>
    <w:tmpl w:val="C7FA77DC"/>
    <w:lvl w:ilvl="0" w:tplc="6B46C616">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C0"/>
    <w:rsid w:val="00026082"/>
    <w:rsid w:val="0003168E"/>
    <w:rsid w:val="00057622"/>
    <w:rsid w:val="00061F0C"/>
    <w:rsid w:val="0006438C"/>
    <w:rsid w:val="00064CE5"/>
    <w:rsid w:val="00065A1D"/>
    <w:rsid w:val="00067B02"/>
    <w:rsid w:val="00073D1E"/>
    <w:rsid w:val="00080FA2"/>
    <w:rsid w:val="00082DFD"/>
    <w:rsid w:val="00085E20"/>
    <w:rsid w:val="0009298C"/>
    <w:rsid w:val="000A73D8"/>
    <w:rsid w:val="000D1C21"/>
    <w:rsid w:val="000D793D"/>
    <w:rsid w:val="0013443F"/>
    <w:rsid w:val="00154663"/>
    <w:rsid w:val="00161D9F"/>
    <w:rsid w:val="001633FC"/>
    <w:rsid w:val="00177AF5"/>
    <w:rsid w:val="001930E8"/>
    <w:rsid w:val="001A06C2"/>
    <w:rsid w:val="001B034C"/>
    <w:rsid w:val="001B66C8"/>
    <w:rsid w:val="001B7343"/>
    <w:rsid w:val="001C62CA"/>
    <w:rsid w:val="001D2C31"/>
    <w:rsid w:val="001E2469"/>
    <w:rsid w:val="001E56E9"/>
    <w:rsid w:val="001F5A8E"/>
    <w:rsid w:val="00203740"/>
    <w:rsid w:val="0020756B"/>
    <w:rsid w:val="002127F0"/>
    <w:rsid w:val="00214549"/>
    <w:rsid w:val="00230946"/>
    <w:rsid w:val="00245263"/>
    <w:rsid w:val="002467B5"/>
    <w:rsid w:val="00253034"/>
    <w:rsid w:val="00266359"/>
    <w:rsid w:val="0028317B"/>
    <w:rsid w:val="002E7E99"/>
    <w:rsid w:val="002F004D"/>
    <w:rsid w:val="00310DA0"/>
    <w:rsid w:val="00353AB5"/>
    <w:rsid w:val="0035589C"/>
    <w:rsid w:val="003A4E53"/>
    <w:rsid w:val="003B404E"/>
    <w:rsid w:val="003D0427"/>
    <w:rsid w:val="003E54A6"/>
    <w:rsid w:val="0040114E"/>
    <w:rsid w:val="00445BBE"/>
    <w:rsid w:val="00461A14"/>
    <w:rsid w:val="004940DD"/>
    <w:rsid w:val="0049793F"/>
    <w:rsid w:val="004B292A"/>
    <w:rsid w:val="004B76B2"/>
    <w:rsid w:val="004D3029"/>
    <w:rsid w:val="004F2759"/>
    <w:rsid w:val="004F57DA"/>
    <w:rsid w:val="00501C44"/>
    <w:rsid w:val="00520FCF"/>
    <w:rsid w:val="005321A6"/>
    <w:rsid w:val="00565D29"/>
    <w:rsid w:val="005811E0"/>
    <w:rsid w:val="005973F3"/>
    <w:rsid w:val="005A2BAA"/>
    <w:rsid w:val="005A2CB7"/>
    <w:rsid w:val="005C7BD6"/>
    <w:rsid w:val="005E3782"/>
    <w:rsid w:val="005F2194"/>
    <w:rsid w:val="00606A09"/>
    <w:rsid w:val="006134F4"/>
    <w:rsid w:val="00614390"/>
    <w:rsid w:val="00615DEE"/>
    <w:rsid w:val="0062417B"/>
    <w:rsid w:val="006577F5"/>
    <w:rsid w:val="0066165A"/>
    <w:rsid w:val="006A5124"/>
    <w:rsid w:val="006B2751"/>
    <w:rsid w:val="006C5C0B"/>
    <w:rsid w:val="006E52EE"/>
    <w:rsid w:val="0070403B"/>
    <w:rsid w:val="00710BE7"/>
    <w:rsid w:val="00715068"/>
    <w:rsid w:val="0072105C"/>
    <w:rsid w:val="00724CE3"/>
    <w:rsid w:val="007442C9"/>
    <w:rsid w:val="00745AF8"/>
    <w:rsid w:val="00746FB6"/>
    <w:rsid w:val="0076017B"/>
    <w:rsid w:val="00761342"/>
    <w:rsid w:val="0076474C"/>
    <w:rsid w:val="00776E83"/>
    <w:rsid w:val="00784577"/>
    <w:rsid w:val="007860C0"/>
    <w:rsid w:val="00786539"/>
    <w:rsid w:val="007867FB"/>
    <w:rsid w:val="007960C1"/>
    <w:rsid w:val="00797E56"/>
    <w:rsid w:val="007B0CB5"/>
    <w:rsid w:val="007B3492"/>
    <w:rsid w:val="007E2A75"/>
    <w:rsid w:val="00803408"/>
    <w:rsid w:val="00821E89"/>
    <w:rsid w:val="00867D8A"/>
    <w:rsid w:val="0087034B"/>
    <w:rsid w:val="00870961"/>
    <w:rsid w:val="00885175"/>
    <w:rsid w:val="008A30E7"/>
    <w:rsid w:val="008A66BA"/>
    <w:rsid w:val="008D65C4"/>
    <w:rsid w:val="00911272"/>
    <w:rsid w:val="00911E57"/>
    <w:rsid w:val="00923D3D"/>
    <w:rsid w:val="00932F9B"/>
    <w:rsid w:val="009D3CC5"/>
    <w:rsid w:val="009E7A71"/>
    <w:rsid w:val="00A00A01"/>
    <w:rsid w:val="00A10932"/>
    <w:rsid w:val="00A2736B"/>
    <w:rsid w:val="00A51DBF"/>
    <w:rsid w:val="00A6479F"/>
    <w:rsid w:val="00A66F21"/>
    <w:rsid w:val="00A67813"/>
    <w:rsid w:val="00A67F0F"/>
    <w:rsid w:val="00AC125F"/>
    <w:rsid w:val="00AC63FB"/>
    <w:rsid w:val="00AF230F"/>
    <w:rsid w:val="00AF514E"/>
    <w:rsid w:val="00B0160B"/>
    <w:rsid w:val="00B03860"/>
    <w:rsid w:val="00B40DC1"/>
    <w:rsid w:val="00B439C6"/>
    <w:rsid w:val="00B43A52"/>
    <w:rsid w:val="00B46417"/>
    <w:rsid w:val="00B478DB"/>
    <w:rsid w:val="00B5149D"/>
    <w:rsid w:val="00B5273C"/>
    <w:rsid w:val="00B54506"/>
    <w:rsid w:val="00B6719F"/>
    <w:rsid w:val="00B75B3B"/>
    <w:rsid w:val="00B76D04"/>
    <w:rsid w:val="00B83CA8"/>
    <w:rsid w:val="00B84B98"/>
    <w:rsid w:val="00BD7E15"/>
    <w:rsid w:val="00BF00DE"/>
    <w:rsid w:val="00BF5D0E"/>
    <w:rsid w:val="00C12ABB"/>
    <w:rsid w:val="00C65CC3"/>
    <w:rsid w:val="00C7072A"/>
    <w:rsid w:val="00C815B8"/>
    <w:rsid w:val="00C9454A"/>
    <w:rsid w:val="00C96E2F"/>
    <w:rsid w:val="00CA07C0"/>
    <w:rsid w:val="00CB296C"/>
    <w:rsid w:val="00CB4A1F"/>
    <w:rsid w:val="00CE4A03"/>
    <w:rsid w:val="00CE6573"/>
    <w:rsid w:val="00D16E83"/>
    <w:rsid w:val="00D22723"/>
    <w:rsid w:val="00D326EB"/>
    <w:rsid w:val="00D33200"/>
    <w:rsid w:val="00D560FF"/>
    <w:rsid w:val="00D563AB"/>
    <w:rsid w:val="00D64A1C"/>
    <w:rsid w:val="00D6773D"/>
    <w:rsid w:val="00D74802"/>
    <w:rsid w:val="00D86581"/>
    <w:rsid w:val="00D87E27"/>
    <w:rsid w:val="00D949C1"/>
    <w:rsid w:val="00D96E7E"/>
    <w:rsid w:val="00DA0B04"/>
    <w:rsid w:val="00DC63B2"/>
    <w:rsid w:val="00E22151"/>
    <w:rsid w:val="00E259BD"/>
    <w:rsid w:val="00E26D4C"/>
    <w:rsid w:val="00E319B6"/>
    <w:rsid w:val="00E319D6"/>
    <w:rsid w:val="00E52840"/>
    <w:rsid w:val="00E61A7D"/>
    <w:rsid w:val="00E66C5B"/>
    <w:rsid w:val="00E73E94"/>
    <w:rsid w:val="00E928BB"/>
    <w:rsid w:val="00EB1EF7"/>
    <w:rsid w:val="00EB56BE"/>
    <w:rsid w:val="00ED1F6D"/>
    <w:rsid w:val="00ED484E"/>
    <w:rsid w:val="00EE7609"/>
    <w:rsid w:val="00F00CB0"/>
    <w:rsid w:val="00F20A5E"/>
    <w:rsid w:val="00F221D4"/>
    <w:rsid w:val="00F5479A"/>
    <w:rsid w:val="00F73A40"/>
    <w:rsid w:val="00F748BD"/>
    <w:rsid w:val="00F921DB"/>
    <w:rsid w:val="00FB0BAA"/>
    <w:rsid w:val="00FC0E4B"/>
    <w:rsid w:val="00FC11DA"/>
    <w:rsid w:val="00FC4F1F"/>
    <w:rsid w:val="00FD7F5D"/>
    <w:rsid w:val="00FF0ECF"/>
    <w:rsid w:val="00FF33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FF7D632-FF91-494A-B5B8-78719EF0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rPr>
  </w:style>
  <w:style w:type="paragraph" w:styleId="1">
    <w:name w:val="heading 1"/>
    <w:basedOn w:val="a"/>
    <w:next w:val="a"/>
    <w:link w:val="10"/>
    <w:qFormat/>
    <w:locked/>
    <w:rsid w:val="00F921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locked/>
    <w:rsid w:val="006B27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qFormat/>
    <w:locked/>
    <w:rsid w:val="007442C9"/>
    <w:pPr>
      <w:keepNext/>
      <w:spacing w:after="0" w:line="240" w:lineRule="auto"/>
      <w:jc w:val="center"/>
      <w:outlineLvl w:val="4"/>
    </w:pPr>
    <w:rPr>
      <w:rFonts w:ascii="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basedOn w:val="a0"/>
    <w:link w:val="a3"/>
    <w:locked/>
    <w:rsid w:val="00203740"/>
    <w:rPr>
      <w:rFonts w:ascii="Tahoma" w:hAnsi="Tahoma" w:cs="Tahoma"/>
      <w:sz w:val="16"/>
      <w:szCs w:val="16"/>
    </w:rPr>
  </w:style>
  <w:style w:type="table" w:styleId="a5">
    <w:name w:val="Table Grid"/>
    <w:basedOn w:val="a1"/>
    <w:rsid w:val="001E246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99"/>
    <w:qFormat/>
    <w:rsid w:val="00461A14"/>
    <w:rPr>
      <w:rFonts w:cs="Calibri"/>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uiPriority w:val="99"/>
    <w:semiHidden/>
    <w:locked/>
    <w:rsid w:val="00FC4F1F"/>
  </w:style>
  <w:style w:type="paragraph" w:styleId="a9">
    <w:name w:val="Normal (Web)"/>
    <w:basedOn w:val="a"/>
    <w:uiPriority w:val="99"/>
    <w:unhideWhenUsed/>
    <w:rsid w:val="00821E89"/>
    <w:pPr>
      <w:spacing w:before="100" w:beforeAutospacing="1" w:after="100" w:afterAutospacing="1" w:line="240" w:lineRule="auto"/>
    </w:pPr>
    <w:rPr>
      <w:rFonts w:ascii="Times New Roman" w:hAnsi="Times New Roman" w:cs="Times New Roman"/>
      <w:sz w:val="24"/>
      <w:szCs w:val="24"/>
    </w:rPr>
  </w:style>
  <w:style w:type="character" w:styleId="aa">
    <w:name w:val="Strong"/>
    <w:basedOn w:val="a0"/>
    <w:uiPriority w:val="22"/>
    <w:qFormat/>
    <w:locked/>
    <w:rsid w:val="00821E89"/>
    <w:rPr>
      <w:b/>
      <w:bCs/>
    </w:rPr>
  </w:style>
  <w:style w:type="character" w:customStyle="1" w:styleId="50">
    <w:name w:val="Заголовок 5 Знак"/>
    <w:basedOn w:val="a0"/>
    <w:link w:val="5"/>
    <w:rsid w:val="007442C9"/>
    <w:rPr>
      <w:rFonts w:ascii="Times New Roman" w:hAnsi="Times New Roman"/>
      <w:b/>
      <w:i/>
      <w:sz w:val="28"/>
      <w:szCs w:val="20"/>
    </w:rPr>
  </w:style>
  <w:style w:type="paragraph" w:customStyle="1" w:styleId="ConsNormal">
    <w:name w:val="ConsNormal"/>
    <w:rsid w:val="007442C9"/>
    <w:pPr>
      <w:widowControl w:val="0"/>
      <w:autoSpaceDE w:val="0"/>
      <w:autoSpaceDN w:val="0"/>
      <w:adjustRightInd w:val="0"/>
      <w:ind w:right="19772" w:firstLine="720"/>
    </w:pPr>
    <w:rPr>
      <w:rFonts w:ascii="Arial" w:hAnsi="Arial" w:cs="Arial"/>
      <w:sz w:val="40"/>
      <w:szCs w:val="40"/>
    </w:rPr>
  </w:style>
  <w:style w:type="paragraph" w:customStyle="1" w:styleId="ConsPlusNormal">
    <w:name w:val="ConsPlusNormal"/>
    <w:rsid w:val="007442C9"/>
    <w:pPr>
      <w:widowControl w:val="0"/>
      <w:snapToGrid w:val="0"/>
      <w:ind w:firstLine="720"/>
    </w:pPr>
    <w:rPr>
      <w:rFonts w:ascii="Arial" w:hAnsi="Arial"/>
      <w:sz w:val="20"/>
      <w:szCs w:val="20"/>
    </w:rPr>
  </w:style>
  <w:style w:type="paragraph" w:styleId="ab">
    <w:name w:val="Title"/>
    <w:basedOn w:val="a"/>
    <w:link w:val="ac"/>
    <w:qFormat/>
    <w:locked/>
    <w:rsid w:val="007442C9"/>
    <w:pPr>
      <w:spacing w:after="0" w:line="240" w:lineRule="auto"/>
      <w:jc w:val="center"/>
    </w:pPr>
    <w:rPr>
      <w:rFonts w:ascii="Times New Roman" w:hAnsi="Times New Roman" w:cs="Times New Roman"/>
      <w:sz w:val="28"/>
      <w:szCs w:val="20"/>
    </w:rPr>
  </w:style>
  <w:style w:type="character" w:customStyle="1" w:styleId="ac">
    <w:name w:val="Название Знак"/>
    <w:basedOn w:val="a0"/>
    <w:link w:val="ab"/>
    <w:rsid w:val="007442C9"/>
    <w:rPr>
      <w:rFonts w:ascii="Times New Roman" w:hAnsi="Times New Roman"/>
      <w:sz w:val="28"/>
      <w:szCs w:val="20"/>
    </w:rPr>
  </w:style>
  <w:style w:type="paragraph" w:styleId="3">
    <w:name w:val="Body Text Indent 3"/>
    <w:basedOn w:val="a"/>
    <w:link w:val="30"/>
    <w:rsid w:val="007442C9"/>
    <w:pPr>
      <w:spacing w:after="120" w:line="240" w:lineRule="auto"/>
      <w:ind w:left="283"/>
    </w:pPr>
    <w:rPr>
      <w:rFonts w:ascii="Times New Roman" w:hAnsi="Times New Roman" w:cs="Times New Roman"/>
      <w:sz w:val="16"/>
      <w:szCs w:val="16"/>
    </w:rPr>
  </w:style>
  <w:style w:type="character" w:customStyle="1" w:styleId="30">
    <w:name w:val="Основной текст с отступом 3 Знак"/>
    <w:basedOn w:val="a0"/>
    <w:link w:val="3"/>
    <w:rsid w:val="007442C9"/>
    <w:rPr>
      <w:rFonts w:ascii="Times New Roman" w:hAnsi="Times New Roman"/>
      <w:sz w:val="16"/>
      <w:szCs w:val="16"/>
    </w:rPr>
  </w:style>
  <w:style w:type="paragraph" w:styleId="21">
    <w:name w:val="Body Text Indent 2"/>
    <w:basedOn w:val="a"/>
    <w:link w:val="22"/>
    <w:rsid w:val="007442C9"/>
    <w:pPr>
      <w:spacing w:after="120" w:line="480" w:lineRule="auto"/>
      <w:ind w:left="283"/>
    </w:pPr>
    <w:rPr>
      <w:rFonts w:ascii="Times New Roman" w:hAnsi="Times New Roman" w:cs="Times New Roman"/>
      <w:sz w:val="24"/>
      <w:szCs w:val="24"/>
    </w:rPr>
  </w:style>
  <w:style w:type="character" w:customStyle="1" w:styleId="22">
    <w:name w:val="Основной текст с отступом 2 Знак"/>
    <w:basedOn w:val="a0"/>
    <w:link w:val="21"/>
    <w:rsid w:val="007442C9"/>
    <w:rPr>
      <w:rFonts w:ascii="Times New Roman" w:hAnsi="Times New Roman"/>
      <w:sz w:val="24"/>
      <w:szCs w:val="24"/>
    </w:rPr>
  </w:style>
  <w:style w:type="paragraph" w:styleId="23">
    <w:name w:val="Body Text 2"/>
    <w:basedOn w:val="a"/>
    <w:link w:val="24"/>
    <w:rsid w:val="007442C9"/>
    <w:pPr>
      <w:spacing w:after="120" w:line="480" w:lineRule="auto"/>
    </w:pPr>
    <w:rPr>
      <w:rFonts w:ascii="Times New Roman" w:hAnsi="Times New Roman" w:cs="Times New Roman"/>
      <w:sz w:val="24"/>
      <w:szCs w:val="24"/>
    </w:rPr>
  </w:style>
  <w:style w:type="character" w:customStyle="1" w:styleId="24">
    <w:name w:val="Основной текст 2 Знак"/>
    <w:basedOn w:val="a0"/>
    <w:link w:val="23"/>
    <w:rsid w:val="007442C9"/>
    <w:rPr>
      <w:rFonts w:ascii="Times New Roman" w:hAnsi="Times New Roman"/>
      <w:sz w:val="24"/>
      <w:szCs w:val="24"/>
    </w:rPr>
  </w:style>
  <w:style w:type="character" w:customStyle="1" w:styleId="ad">
    <w:name w:val="Нижний колонтитул Знак"/>
    <w:link w:val="ae"/>
    <w:uiPriority w:val="99"/>
    <w:rsid w:val="007442C9"/>
    <w:rPr>
      <w:sz w:val="24"/>
      <w:szCs w:val="24"/>
    </w:rPr>
  </w:style>
  <w:style w:type="paragraph" w:styleId="ae">
    <w:name w:val="footer"/>
    <w:basedOn w:val="a"/>
    <w:link w:val="ad"/>
    <w:uiPriority w:val="99"/>
    <w:rsid w:val="007442C9"/>
    <w:pPr>
      <w:tabs>
        <w:tab w:val="center" w:pos="4677"/>
        <w:tab w:val="right" w:pos="9355"/>
      </w:tabs>
      <w:spacing w:after="0" w:line="240" w:lineRule="auto"/>
    </w:pPr>
    <w:rPr>
      <w:rFonts w:cs="Times New Roman"/>
      <w:sz w:val="24"/>
      <w:szCs w:val="24"/>
    </w:rPr>
  </w:style>
  <w:style w:type="character" w:customStyle="1" w:styleId="11">
    <w:name w:val="Нижний колонтитул Знак1"/>
    <w:basedOn w:val="a0"/>
    <w:uiPriority w:val="99"/>
    <w:semiHidden/>
    <w:rsid w:val="007442C9"/>
    <w:rPr>
      <w:rFonts w:cs="Calibri"/>
    </w:rPr>
  </w:style>
  <w:style w:type="character" w:customStyle="1" w:styleId="af">
    <w:name w:val="Верхний колонтитул Знак"/>
    <w:link w:val="af0"/>
    <w:uiPriority w:val="99"/>
    <w:rsid w:val="007442C9"/>
    <w:rPr>
      <w:sz w:val="24"/>
      <w:szCs w:val="24"/>
    </w:rPr>
  </w:style>
  <w:style w:type="paragraph" w:styleId="af0">
    <w:name w:val="header"/>
    <w:basedOn w:val="a"/>
    <w:link w:val="af"/>
    <w:uiPriority w:val="99"/>
    <w:rsid w:val="007442C9"/>
    <w:pPr>
      <w:tabs>
        <w:tab w:val="center" w:pos="4677"/>
        <w:tab w:val="right" w:pos="9355"/>
      </w:tabs>
      <w:spacing w:after="0" w:line="240" w:lineRule="auto"/>
    </w:pPr>
    <w:rPr>
      <w:rFonts w:cs="Times New Roman"/>
      <w:sz w:val="24"/>
      <w:szCs w:val="24"/>
    </w:rPr>
  </w:style>
  <w:style w:type="character" w:customStyle="1" w:styleId="12">
    <w:name w:val="Верхний колонтитул Знак1"/>
    <w:basedOn w:val="a0"/>
    <w:uiPriority w:val="99"/>
    <w:semiHidden/>
    <w:rsid w:val="007442C9"/>
    <w:rPr>
      <w:rFonts w:cs="Calibri"/>
    </w:rPr>
  </w:style>
  <w:style w:type="paragraph" w:customStyle="1" w:styleId="ConsPlusTitle">
    <w:name w:val="ConsPlusTitle"/>
    <w:uiPriority w:val="99"/>
    <w:rsid w:val="00061F0C"/>
    <w:pPr>
      <w:widowControl w:val="0"/>
      <w:autoSpaceDE w:val="0"/>
      <w:autoSpaceDN w:val="0"/>
      <w:adjustRightInd w:val="0"/>
    </w:pPr>
    <w:rPr>
      <w:rFonts w:ascii="Times New Roman" w:hAnsi="Times New Roman"/>
      <w:b/>
      <w:bCs/>
      <w:sz w:val="24"/>
      <w:szCs w:val="24"/>
    </w:rPr>
  </w:style>
  <w:style w:type="character" w:customStyle="1" w:styleId="10">
    <w:name w:val="Заголовок 1 Знак"/>
    <w:basedOn w:val="a0"/>
    <w:link w:val="1"/>
    <w:rsid w:val="00F921DB"/>
    <w:rPr>
      <w:rFonts w:asciiTheme="majorHAnsi" w:eastAsiaTheme="majorEastAsia" w:hAnsiTheme="majorHAnsi" w:cstheme="majorBidi"/>
      <w:color w:val="365F91" w:themeColor="accent1" w:themeShade="BF"/>
      <w:sz w:val="32"/>
      <w:szCs w:val="32"/>
    </w:rPr>
  </w:style>
  <w:style w:type="character" w:styleId="af1">
    <w:name w:val="Hyperlink"/>
    <w:uiPriority w:val="99"/>
    <w:rsid w:val="00F921DB"/>
    <w:rPr>
      <w:color w:val="0000FF"/>
      <w:u w:val="single"/>
    </w:rPr>
  </w:style>
  <w:style w:type="character" w:customStyle="1" w:styleId="apple-converted-space">
    <w:name w:val="apple-converted-space"/>
    <w:basedOn w:val="a0"/>
    <w:rsid w:val="00F921DB"/>
  </w:style>
  <w:style w:type="paragraph" w:styleId="af2">
    <w:name w:val="List Paragraph"/>
    <w:basedOn w:val="a"/>
    <w:uiPriority w:val="34"/>
    <w:qFormat/>
    <w:rsid w:val="00F921DB"/>
    <w:pPr>
      <w:spacing w:after="0" w:line="240" w:lineRule="auto"/>
      <w:ind w:left="720" w:firstLine="709"/>
      <w:contextualSpacing/>
      <w:jc w:val="both"/>
    </w:pPr>
    <w:rPr>
      <w:rFonts w:eastAsia="Calibri" w:cs="Times New Roman"/>
      <w:sz w:val="20"/>
      <w:szCs w:val="20"/>
      <w:lang w:eastAsia="en-US"/>
    </w:rPr>
  </w:style>
  <w:style w:type="character" w:customStyle="1" w:styleId="af3">
    <w:name w:val="Не вступил в силу"/>
    <w:rsid w:val="00026082"/>
    <w:rPr>
      <w:rFonts w:ascii="Times New Roman" w:hAnsi="Times New Roman" w:cs="Times New Roman" w:hint="default"/>
      <w:b/>
      <w:bCs w:val="0"/>
      <w:color w:val="008080"/>
    </w:rPr>
  </w:style>
  <w:style w:type="character" w:customStyle="1" w:styleId="af4">
    <w:name w:val="Гипертекстовая ссылка"/>
    <w:rsid w:val="00026082"/>
    <w:rPr>
      <w:rFonts w:cs="Times New Roman"/>
      <w:b/>
      <w:color w:val="008000"/>
    </w:rPr>
  </w:style>
  <w:style w:type="paragraph" w:customStyle="1" w:styleId="western">
    <w:name w:val="western"/>
    <w:basedOn w:val="a"/>
    <w:rsid w:val="00026082"/>
    <w:pPr>
      <w:spacing w:before="100" w:beforeAutospacing="1" w:after="115" w:line="240" w:lineRule="auto"/>
    </w:pPr>
    <w:rPr>
      <w:rFonts w:ascii="Times New Roman" w:hAnsi="Times New Roman" w:cs="Times New Roman"/>
      <w:color w:val="000000"/>
      <w:sz w:val="24"/>
      <w:szCs w:val="24"/>
    </w:rPr>
  </w:style>
  <w:style w:type="character" w:styleId="af5">
    <w:name w:val="FollowedHyperlink"/>
    <w:basedOn w:val="a0"/>
    <w:uiPriority w:val="99"/>
    <w:semiHidden/>
    <w:unhideWhenUsed/>
    <w:rsid w:val="00026082"/>
    <w:rPr>
      <w:color w:val="800080"/>
      <w:u w:val="single"/>
    </w:rPr>
  </w:style>
  <w:style w:type="paragraph" w:customStyle="1" w:styleId="xl63">
    <w:name w:val="xl63"/>
    <w:basedOn w:val="a"/>
    <w:rsid w:val="00026082"/>
    <w:pPr>
      <w:spacing w:before="100" w:beforeAutospacing="1" w:after="100" w:afterAutospacing="1" w:line="240" w:lineRule="auto"/>
    </w:pPr>
    <w:rPr>
      <w:rFonts w:ascii="Times New Roman" w:hAnsi="Times New Roman" w:cs="Times New Roman"/>
    </w:rPr>
  </w:style>
  <w:style w:type="paragraph" w:customStyle="1" w:styleId="xl64">
    <w:name w:val="xl64"/>
    <w:basedOn w:val="a"/>
    <w:rsid w:val="00026082"/>
    <w:pPr>
      <w:spacing w:before="100" w:beforeAutospacing="1" w:after="100" w:afterAutospacing="1" w:line="240" w:lineRule="auto"/>
    </w:pPr>
    <w:rPr>
      <w:rFonts w:ascii="Times New Roman" w:hAnsi="Times New Roman" w:cs="Times New Roman"/>
      <w:sz w:val="18"/>
      <w:szCs w:val="18"/>
    </w:rPr>
  </w:style>
  <w:style w:type="paragraph" w:customStyle="1" w:styleId="xl65">
    <w:name w:val="xl65"/>
    <w:basedOn w:val="a"/>
    <w:rsid w:val="00026082"/>
    <w:pPr>
      <w:spacing w:before="100" w:beforeAutospacing="1" w:after="100" w:afterAutospacing="1" w:line="240" w:lineRule="auto"/>
      <w:jc w:val="right"/>
    </w:pPr>
    <w:rPr>
      <w:rFonts w:ascii="Times New Roman" w:hAnsi="Times New Roman" w:cs="Times New Roman"/>
    </w:rPr>
  </w:style>
  <w:style w:type="paragraph" w:customStyle="1" w:styleId="xl66">
    <w:name w:val="xl66"/>
    <w:basedOn w:val="a"/>
    <w:rsid w:val="00026082"/>
    <w:pPr>
      <w:spacing w:before="100" w:beforeAutospacing="1" w:after="100" w:afterAutospacing="1" w:line="240" w:lineRule="auto"/>
    </w:pPr>
    <w:rPr>
      <w:rFonts w:ascii="Times New Roman" w:hAnsi="Times New Roman" w:cs="Times New Roman"/>
    </w:rPr>
  </w:style>
  <w:style w:type="paragraph" w:customStyle="1" w:styleId="xl67">
    <w:name w:val="xl67"/>
    <w:basedOn w:val="a"/>
    <w:rsid w:val="00026082"/>
    <w:pPr>
      <w:spacing w:before="100" w:beforeAutospacing="1" w:after="100" w:afterAutospacing="1" w:line="240" w:lineRule="auto"/>
      <w:textAlignment w:val="top"/>
    </w:pPr>
    <w:rPr>
      <w:rFonts w:ascii="Times New Roman" w:hAnsi="Times New Roman" w:cs="Times New Roman"/>
    </w:rPr>
  </w:style>
  <w:style w:type="paragraph" w:customStyle="1" w:styleId="xl68">
    <w:name w:val="xl68"/>
    <w:basedOn w:val="a"/>
    <w:rsid w:val="00026082"/>
    <w:pPr>
      <w:spacing w:before="100" w:beforeAutospacing="1" w:after="100" w:afterAutospacing="1" w:line="240" w:lineRule="auto"/>
    </w:pPr>
    <w:rPr>
      <w:rFonts w:ascii="Times New Roman" w:hAnsi="Times New Roman" w:cs="Times New Roman"/>
    </w:rPr>
  </w:style>
  <w:style w:type="paragraph" w:customStyle="1" w:styleId="xl69">
    <w:name w:val="xl69"/>
    <w:basedOn w:val="a"/>
    <w:rsid w:val="00026082"/>
    <w:pPr>
      <w:spacing w:before="100" w:beforeAutospacing="1" w:after="100" w:afterAutospacing="1" w:line="240" w:lineRule="auto"/>
    </w:pPr>
    <w:rPr>
      <w:rFonts w:ascii="Times New Roman" w:hAnsi="Times New Roman" w:cs="Times New Roman"/>
      <w:b/>
      <w:bCs/>
    </w:rPr>
  </w:style>
  <w:style w:type="paragraph" w:customStyle="1" w:styleId="xl70">
    <w:name w:val="xl70"/>
    <w:basedOn w:val="a"/>
    <w:rsid w:val="00026082"/>
    <w:pPr>
      <w:spacing w:before="100" w:beforeAutospacing="1" w:after="100" w:afterAutospacing="1" w:line="240" w:lineRule="auto"/>
      <w:jc w:val="right"/>
    </w:pPr>
    <w:rPr>
      <w:rFonts w:ascii="Times New Roman" w:hAnsi="Times New Roman" w:cs="Times New Roman"/>
      <w:b/>
      <w:bCs/>
    </w:rPr>
  </w:style>
  <w:style w:type="paragraph" w:customStyle="1" w:styleId="xl71">
    <w:name w:val="xl71"/>
    <w:basedOn w:val="a"/>
    <w:rsid w:val="00026082"/>
    <w:pPr>
      <w:spacing w:before="100" w:beforeAutospacing="1" w:after="100" w:afterAutospacing="1" w:line="240" w:lineRule="auto"/>
    </w:pPr>
    <w:rPr>
      <w:rFonts w:ascii="Times New Roman" w:hAnsi="Times New Roman" w:cs="Times New Roman"/>
      <w:b/>
      <w:bCs/>
    </w:rPr>
  </w:style>
  <w:style w:type="paragraph" w:customStyle="1" w:styleId="xl72">
    <w:name w:val="xl72"/>
    <w:basedOn w:val="a"/>
    <w:rsid w:val="00026082"/>
    <w:pPr>
      <w:spacing w:before="100" w:beforeAutospacing="1" w:after="100" w:afterAutospacing="1" w:line="240" w:lineRule="auto"/>
    </w:pPr>
    <w:rPr>
      <w:rFonts w:ascii="Times New Roman" w:hAnsi="Times New Roman" w:cs="Times New Roman"/>
    </w:rPr>
  </w:style>
  <w:style w:type="paragraph" w:customStyle="1" w:styleId="xl73">
    <w:name w:val="xl73"/>
    <w:basedOn w:val="a"/>
    <w:rsid w:val="00026082"/>
    <w:pPr>
      <w:spacing w:before="100" w:beforeAutospacing="1" w:after="100" w:afterAutospacing="1" w:line="240" w:lineRule="auto"/>
    </w:pPr>
    <w:rPr>
      <w:rFonts w:ascii="Times New Roman" w:hAnsi="Times New Roman" w:cs="Times New Roman"/>
    </w:rPr>
  </w:style>
  <w:style w:type="paragraph" w:customStyle="1" w:styleId="xl74">
    <w:name w:val="xl74"/>
    <w:basedOn w:val="a"/>
    <w:rsid w:val="00026082"/>
    <w:pPr>
      <w:spacing w:before="100" w:beforeAutospacing="1" w:after="100" w:afterAutospacing="1" w:line="240" w:lineRule="auto"/>
      <w:jc w:val="center"/>
    </w:pPr>
    <w:rPr>
      <w:rFonts w:ascii="Times New Roman" w:hAnsi="Times New Roman" w:cs="Times New Roman"/>
      <w:b/>
      <w:bCs/>
    </w:rPr>
  </w:style>
  <w:style w:type="paragraph" w:customStyle="1" w:styleId="xl75">
    <w:name w:val="xl75"/>
    <w:basedOn w:val="a"/>
    <w:rsid w:val="00026082"/>
    <w:pPr>
      <w:pBdr>
        <w:right w:val="single" w:sz="4" w:space="0" w:color="auto"/>
      </w:pBdr>
      <w:spacing w:before="100" w:beforeAutospacing="1" w:after="100" w:afterAutospacing="1" w:line="240" w:lineRule="auto"/>
    </w:pPr>
    <w:rPr>
      <w:rFonts w:ascii="Times New Roman" w:hAnsi="Times New Roman" w:cs="Times New Roman"/>
    </w:rPr>
  </w:style>
  <w:style w:type="paragraph" w:customStyle="1" w:styleId="xl76">
    <w:name w:val="xl76"/>
    <w:basedOn w:val="a"/>
    <w:rsid w:val="00026082"/>
    <w:pPr>
      <w:spacing w:before="100" w:beforeAutospacing="1" w:after="100" w:afterAutospacing="1" w:line="240" w:lineRule="auto"/>
      <w:jc w:val="right"/>
    </w:pPr>
    <w:rPr>
      <w:rFonts w:ascii="Times New Roman" w:hAnsi="Times New Roman" w:cs="Times New Roman"/>
    </w:rPr>
  </w:style>
  <w:style w:type="paragraph" w:customStyle="1" w:styleId="xl77">
    <w:name w:val="xl77"/>
    <w:basedOn w:val="a"/>
    <w:rsid w:val="00026082"/>
    <w:pPr>
      <w:spacing w:before="100" w:beforeAutospacing="1" w:after="100" w:afterAutospacing="1" w:line="240" w:lineRule="auto"/>
      <w:textAlignment w:val="center"/>
    </w:pPr>
    <w:rPr>
      <w:rFonts w:ascii="Times New Roman" w:hAnsi="Times New Roman" w:cs="Times New Roman"/>
    </w:rPr>
  </w:style>
  <w:style w:type="paragraph" w:customStyle="1" w:styleId="xl78">
    <w:name w:val="xl78"/>
    <w:basedOn w:val="a"/>
    <w:rsid w:val="00026082"/>
    <w:pPr>
      <w:spacing w:before="100" w:beforeAutospacing="1" w:after="100" w:afterAutospacing="1" w:line="240" w:lineRule="auto"/>
      <w:textAlignment w:val="center"/>
    </w:pPr>
    <w:rPr>
      <w:rFonts w:ascii="Times New Roman" w:hAnsi="Times New Roman" w:cs="Times New Roman"/>
    </w:rPr>
  </w:style>
  <w:style w:type="paragraph" w:customStyle="1" w:styleId="xl79">
    <w:name w:val="xl79"/>
    <w:basedOn w:val="a"/>
    <w:rsid w:val="00026082"/>
    <w:pPr>
      <w:spacing w:before="100" w:beforeAutospacing="1" w:after="100" w:afterAutospacing="1" w:line="240" w:lineRule="auto"/>
      <w:jc w:val="right"/>
      <w:textAlignment w:val="center"/>
    </w:pPr>
    <w:rPr>
      <w:rFonts w:ascii="Times New Roman" w:hAnsi="Times New Roman" w:cs="Times New Roman"/>
    </w:rPr>
  </w:style>
  <w:style w:type="paragraph" w:customStyle="1" w:styleId="xl80">
    <w:name w:val="xl80"/>
    <w:basedOn w:val="a"/>
    <w:rsid w:val="00026082"/>
    <w:pPr>
      <w:spacing w:before="100" w:beforeAutospacing="1" w:after="100" w:afterAutospacing="1" w:line="240" w:lineRule="auto"/>
      <w:jc w:val="right"/>
      <w:textAlignment w:val="center"/>
    </w:pPr>
    <w:rPr>
      <w:rFonts w:ascii="Times New Roman" w:hAnsi="Times New Roman" w:cs="Times New Roman"/>
    </w:rPr>
  </w:style>
  <w:style w:type="paragraph" w:customStyle="1" w:styleId="xl81">
    <w:name w:val="xl81"/>
    <w:basedOn w:val="a"/>
    <w:rsid w:val="00026082"/>
    <w:pPr>
      <w:spacing w:before="100" w:beforeAutospacing="1" w:after="100" w:afterAutospacing="1" w:line="240" w:lineRule="auto"/>
      <w:textAlignment w:val="center"/>
    </w:pPr>
    <w:rPr>
      <w:rFonts w:ascii="Times New Roman" w:hAnsi="Times New Roman" w:cs="Times New Roman"/>
    </w:rPr>
  </w:style>
  <w:style w:type="paragraph" w:customStyle="1" w:styleId="xl82">
    <w:name w:val="xl82"/>
    <w:basedOn w:val="a"/>
    <w:rsid w:val="00026082"/>
    <w:pPr>
      <w:spacing w:before="100" w:beforeAutospacing="1" w:after="100" w:afterAutospacing="1" w:line="240" w:lineRule="auto"/>
      <w:jc w:val="center"/>
      <w:textAlignment w:val="center"/>
    </w:pPr>
    <w:rPr>
      <w:rFonts w:ascii="Times New Roman" w:hAnsi="Times New Roman" w:cs="Times New Roman"/>
    </w:rPr>
  </w:style>
  <w:style w:type="paragraph" w:customStyle="1" w:styleId="xl83">
    <w:name w:val="xl83"/>
    <w:basedOn w:val="a"/>
    <w:rsid w:val="00026082"/>
    <w:pPr>
      <w:spacing w:before="100" w:beforeAutospacing="1" w:after="100" w:afterAutospacing="1" w:line="240" w:lineRule="auto"/>
    </w:pPr>
    <w:rPr>
      <w:rFonts w:ascii="Times New Roman" w:hAnsi="Times New Roman" w:cs="Times New Roman"/>
    </w:rPr>
  </w:style>
  <w:style w:type="paragraph" w:customStyle="1" w:styleId="xl84">
    <w:name w:val="xl84"/>
    <w:basedOn w:val="a"/>
    <w:rsid w:val="00026082"/>
    <w:pPr>
      <w:spacing w:before="100" w:beforeAutospacing="1" w:after="100" w:afterAutospacing="1" w:line="240" w:lineRule="auto"/>
      <w:jc w:val="center"/>
      <w:textAlignment w:val="top"/>
    </w:pPr>
    <w:rPr>
      <w:rFonts w:ascii="Times New Roman" w:hAnsi="Times New Roman" w:cs="Times New Roman"/>
    </w:rPr>
  </w:style>
  <w:style w:type="paragraph" w:customStyle="1" w:styleId="xl85">
    <w:name w:val="xl85"/>
    <w:basedOn w:val="a"/>
    <w:rsid w:val="00026082"/>
    <w:pPr>
      <w:spacing w:before="100" w:beforeAutospacing="1" w:after="100" w:afterAutospacing="1" w:line="240" w:lineRule="auto"/>
      <w:jc w:val="center"/>
    </w:pPr>
    <w:rPr>
      <w:rFonts w:ascii="Times New Roman" w:hAnsi="Times New Roman" w:cs="Times New Roman"/>
      <w:b/>
      <w:bCs/>
    </w:rPr>
  </w:style>
  <w:style w:type="paragraph" w:customStyle="1" w:styleId="xl86">
    <w:name w:val="xl86"/>
    <w:basedOn w:val="a"/>
    <w:rsid w:val="00026082"/>
    <w:pPr>
      <w:spacing w:before="100" w:beforeAutospacing="1" w:after="100" w:afterAutospacing="1" w:line="240" w:lineRule="auto"/>
      <w:textAlignment w:val="top"/>
    </w:pPr>
    <w:rPr>
      <w:rFonts w:ascii="Times New Roman" w:hAnsi="Times New Roman" w:cs="Times New Roman"/>
    </w:rPr>
  </w:style>
  <w:style w:type="paragraph" w:customStyle="1" w:styleId="xl87">
    <w:name w:val="xl87"/>
    <w:basedOn w:val="a"/>
    <w:rsid w:val="00026082"/>
    <w:pPr>
      <w:spacing w:before="100" w:beforeAutospacing="1" w:after="100" w:afterAutospacing="1" w:line="240" w:lineRule="auto"/>
      <w:jc w:val="both"/>
    </w:pPr>
    <w:rPr>
      <w:rFonts w:ascii="Times New Roman" w:hAnsi="Times New Roman" w:cs="Times New Roman"/>
    </w:rPr>
  </w:style>
  <w:style w:type="paragraph" w:customStyle="1" w:styleId="xl88">
    <w:name w:val="xl88"/>
    <w:basedOn w:val="a"/>
    <w:rsid w:val="00026082"/>
    <w:pPr>
      <w:spacing w:before="100" w:beforeAutospacing="1" w:after="100" w:afterAutospacing="1" w:line="240" w:lineRule="auto"/>
    </w:pPr>
    <w:rPr>
      <w:rFonts w:ascii="Arial CYR" w:hAnsi="Arial CYR" w:cs="Arial CYR"/>
      <w:sz w:val="24"/>
      <w:szCs w:val="24"/>
    </w:rPr>
  </w:style>
  <w:style w:type="paragraph" w:customStyle="1" w:styleId="xl89">
    <w:name w:val="xl89"/>
    <w:basedOn w:val="a"/>
    <w:rsid w:val="00026082"/>
    <w:pPr>
      <w:spacing w:before="100" w:beforeAutospacing="1" w:after="100" w:afterAutospacing="1" w:line="240" w:lineRule="auto"/>
      <w:jc w:val="center"/>
    </w:pPr>
    <w:rPr>
      <w:rFonts w:ascii="Times New Roman" w:hAnsi="Times New Roman" w:cs="Times New Roman"/>
    </w:rPr>
  </w:style>
  <w:style w:type="paragraph" w:customStyle="1" w:styleId="xl90">
    <w:name w:val="xl90"/>
    <w:basedOn w:val="a"/>
    <w:rsid w:val="00026082"/>
    <w:pPr>
      <w:pBdr>
        <w:bottom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91">
    <w:name w:val="xl91"/>
    <w:basedOn w:val="a"/>
    <w:rsid w:val="00026082"/>
    <w:pPr>
      <w:spacing w:before="100" w:beforeAutospacing="1" w:after="100" w:afterAutospacing="1" w:line="240" w:lineRule="auto"/>
      <w:jc w:val="center"/>
      <w:textAlignment w:val="top"/>
    </w:pPr>
    <w:rPr>
      <w:rFonts w:ascii="Times New Roman" w:hAnsi="Times New Roman" w:cs="Times New Roman"/>
      <w:sz w:val="18"/>
      <w:szCs w:val="18"/>
    </w:rPr>
  </w:style>
  <w:style w:type="paragraph" w:customStyle="1" w:styleId="xl92">
    <w:name w:val="xl92"/>
    <w:basedOn w:val="a"/>
    <w:rsid w:val="00026082"/>
    <w:pPr>
      <w:spacing w:before="100" w:beforeAutospacing="1" w:after="100" w:afterAutospacing="1" w:line="240" w:lineRule="auto"/>
      <w:jc w:val="center"/>
      <w:textAlignment w:val="top"/>
    </w:pPr>
    <w:rPr>
      <w:rFonts w:ascii="Times New Roman" w:hAnsi="Times New Roman" w:cs="Times New Roman"/>
      <w:sz w:val="18"/>
      <w:szCs w:val="18"/>
    </w:rPr>
  </w:style>
  <w:style w:type="paragraph" w:customStyle="1" w:styleId="xl93">
    <w:name w:val="xl93"/>
    <w:basedOn w:val="a"/>
    <w:rsid w:val="00026082"/>
    <w:pPr>
      <w:pBdr>
        <w:bottom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94">
    <w:name w:val="xl94"/>
    <w:basedOn w:val="a"/>
    <w:rsid w:val="00026082"/>
    <w:pPr>
      <w:pBdr>
        <w:bottom w:val="single" w:sz="4" w:space="0" w:color="auto"/>
      </w:pBdr>
      <w:spacing w:before="100" w:beforeAutospacing="1" w:after="100" w:afterAutospacing="1" w:line="240" w:lineRule="auto"/>
    </w:pPr>
    <w:rPr>
      <w:rFonts w:ascii="Times New Roman" w:hAnsi="Times New Roman" w:cs="Times New Roman"/>
    </w:rPr>
  </w:style>
  <w:style w:type="paragraph" w:customStyle="1" w:styleId="xl95">
    <w:name w:val="xl95"/>
    <w:basedOn w:val="a"/>
    <w:rsid w:val="00026082"/>
    <w:pPr>
      <w:spacing w:before="100" w:beforeAutospacing="1" w:after="100" w:afterAutospacing="1" w:line="240" w:lineRule="auto"/>
      <w:jc w:val="center"/>
    </w:pPr>
    <w:rPr>
      <w:rFonts w:ascii="Times New Roman" w:hAnsi="Times New Roman" w:cs="Times New Roman"/>
      <w:b/>
      <w:bCs/>
      <w:sz w:val="26"/>
      <w:szCs w:val="26"/>
    </w:rPr>
  </w:style>
  <w:style w:type="paragraph" w:customStyle="1" w:styleId="xl96">
    <w:name w:val="xl96"/>
    <w:basedOn w:val="a"/>
    <w:rsid w:val="00026082"/>
    <w:pPr>
      <w:pBdr>
        <w:bottom w:val="single" w:sz="4" w:space="0" w:color="auto"/>
      </w:pBdr>
      <w:spacing w:before="100" w:beforeAutospacing="1" w:after="100" w:afterAutospacing="1" w:line="240" w:lineRule="auto"/>
      <w:jc w:val="center"/>
      <w:textAlignment w:val="top"/>
    </w:pPr>
    <w:rPr>
      <w:rFonts w:ascii="Times New Roman" w:hAnsi="Times New Roman" w:cs="Times New Roman"/>
    </w:rPr>
  </w:style>
  <w:style w:type="paragraph" w:customStyle="1" w:styleId="xl97">
    <w:name w:val="xl97"/>
    <w:basedOn w:val="a"/>
    <w:rsid w:val="0002608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98">
    <w:name w:val="xl98"/>
    <w:basedOn w:val="a"/>
    <w:rsid w:val="00026082"/>
    <w:pPr>
      <w:pBdr>
        <w:top w:val="single" w:sz="4" w:space="0" w:color="auto"/>
        <w:bottom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99">
    <w:name w:val="xl99"/>
    <w:basedOn w:val="a"/>
    <w:rsid w:val="0002608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100">
    <w:name w:val="xl100"/>
    <w:basedOn w:val="a"/>
    <w:rsid w:val="00026082"/>
    <w:pPr>
      <w:pBdr>
        <w:bottom w:val="single" w:sz="4" w:space="0" w:color="auto"/>
      </w:pBdr>
      <w:spacing w:before="100" w:beforeAutospacing="1" w:after="100" w:afterAutospacing="1" w:line="240" w:lineRule="auto"/>
      <w:jc w:val="center"/>
    </w:pPr>
    <w:rPr>
      <w:rFonts w:ascii="Times New Roman" w:hAnsi="Times New Roman" w:cs="Times New Roman"/>
      <w:b/>
      <w:bCs/>
    </w:rPr>
  </w:style>
  <w:style w:type="paragraph" w:customStyle="1" w:styleId="xl101">
    <w:name w:val="xl101"/>
    <w:basedOn w:val="a"/>
    <w:rsid w:val="00026082"/>
    <w:pPr>
      <w:pBdr>
        <w:bottom w:val="single" w:sz="4" w:space="0" w:color="auto"/>
      </w:pBdr>
      <w:spacing w:before="100" w:beforeAutospacing="1" w:after="100" w:afterAutospacing="1" w:line="240" w:lineRule="auto"/>
      <w:jc w:val="center"/>
    </w:pPr>
    <w:rPr>
      <w:rFonts w:ascii="Times New Roman" w:hAnsi="Times New Roman" w:cs="Times New Roman"/>
      <w:b/>
      <w:bCs/>
    </w:rPr>
  </w:style>
  <w:style w:type="paragraph" w:customStyle="1" w:styleId="xl102">
    <w:name w:val="xl102"/>
    <w:basedOn w:val="a"/>
    <w:rsid w:val="0002608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103">
    <w:name w:val="xl103"/>
    <w:basedOn w:val="a"/>
    <w:rsid w:val="00026082"/>
    <w:pPr>
      <w:pBdr>
        <w:top w:val="single" w:sz="4" w:space="0" w:color="auto"/>
        <w:bottom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104">
    <w:name w:val="xl104"/>
    <w:basedOn w:val="a"/>
    <w:rsid w:val="0002608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105">
    <w:name w:val="xl105"/>
    <w:basedOn w:val="a"/>
    <w:rsid w:val="00026082"/>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rPr>
  </w:style>
  <w:style w:type="paragraph" w:customStyle="1" w:styleId="xl106">
    <w:name w:val="xl106"/>
    <w:basedOn w:val="a"/>
    <w:rsid w:val="00026082"/>
    <w:pPr>
      <w:pBdr>
        <w:bottom w:val="single" w:sz="4" w:space="0" w:color="auto"/>
      </w:pBdr>
      <w:spacing w:before="100" w:beforeAutospacing="1" w:after="100" w:afterAutospacing="1" w:line="240" w:lineRule="auto"/>
      <w:jc w:val="center"/>
      <w:textAlignment w:val="center"/>
    </w:pPr>
    <w:rPr>
      <w:rFonts w:ascii="Times New Roman" w:hAnsi="Times New Roman" w:cs="Times New Roman"/>
    </w:rPr>
  </w:style>
  <w:style w:type="paragraph" w:customStyle="1" w:styleId="xl107">
    <w:name w:val="xl107"/>
    <w:basedOn w:val="a"/>
    <w:rsid w:val="00026082"/>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rPr>
  </w:style>
  <w:style w:type="paragraph" w:customStyle="1" w:styleId="xl108">
    <w:name w:val="xl108"/>
    <w:basedOn w:val="a"/>
    <w:rsid w:val="00026082"/>
    <w:pPr>
      <w:spacing w:before="100" w:beforeAutospacing="1" w:after="100" w:afterAutospacing="1" w:line="240" w:lineRule="auto"/>
      <w:textAlignment w:val="center"/>
    </w:pPr>
    <w:rPr>
      <w:rFonts w:ascii="Times New Roman" w:hAnsi="Times New Roman" w:cs="Times New Roman"/>
    </w:rPr>
  </w:style>
  <w:style w:type="paragraph" w:customStyle="1" w:styleId="xl109">
    <w:name w:val="xl109"/>
    <w:basedOn w:val="a"/>
    <w:rsid w:val="000260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rPr>
  </w:style>
  <w:style w:type="paragraph" w:customStyle="1" w:styleId="xl110">
    <w:name w:val="xl110"/>
    <w:basedOn w:val="a"/>
    <w:rsid w:val="00026082"/>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rPr>
  </w:style>
  <w:style w:type="paragraph" w:customStyle="1" w:styleId="xl111">
    <w:name w:val="xl111"/>
    <w:basedOn w:val="a"/>
    <w:rsid w:val="000260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rPr>
  </w:style>
  <w:style w:type="paragraph" w:customStyle="1" w:styleId="xl112">
    <w:name w:val="xl112"/>
    <w:basedOn w:val="a"/>
    <w:rsid w:val="00026082"/>
    <w:pPr>
      <w:spacing w:before="100" w:beforeAutospacing="1" w:after="100" w:afterAutospacing="1" w:line="240" w:lineRule="auto"/>
      <w:textAlignment w:val="top"/>
    </w:pPr>
    <w:rPr>
      <w:rFonts w:ascii="Times New Roman" w:hAnsi="Times New Roman" w:cs="Times New Roman"/>
    </w:rPr>
  </w:style>
  <w:style w:type="character" w:customStyle="1" w:styleId="20">
    <w:name w:val="Заголовок 2 Знак"/>
    <w:basedOn w:val="a0"/>
    <w:link w:val="2"/>
    <w:semiHidden/>
    <w:rsid w:val="006B275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257">
      <w:bodyDiv w:val="1"/>
      <w:marLeft w:val="0"/>
      <w:marRight w:val="0"/>
      <w:marTop w:val="0"/>
      <w:marBottom w:val="0"/>
      <w:divBdr>
        <w:top w:val="none" w:sz="0" w:space="0" w:color="auto"/>
        <w:left w:val="none" w:sz="0" w:space="0" w:color="auto"/>
        <w:bottom w:val="none" w:sz="0" w:space="0" w:color="auto"/>
        <w:right w:val="none" w:sz="0" w:space="0" w:color="auto"/>
      </w:divBdr>
    </w:div>
    <w:div w:id="39212083">
      <w:bodyDiv w:val="1"/>
      <w:marLeft w:val="0"/>
      <w:marRight w:val="0"/>
      <w:marTop w:val="0"/>
      <w:marBottom w:val="0"/>
      <w:divBdr>
        <w:top w:val="none" w:sz="0" w:space="0" w:color="auto"/>
        <w:left w:val="none" w:sz="0" w:space="0" w:color="auto"/>
        <w:bottom w:val="none" w:sz="0" w:space="0" w:color="auto"/>
        <w:right w:val="none" w:sz="0" w:space="0" w:color="auto"/>
      </w:divBdr>
      <w:divsChild>
        <w:div w:id="1761684219">
          <w:marLeft w:val="0"/>
          <w:marRight w:val="0"/>
          <w:marTop w:val="0"/>
          <w:marBottom w:val="0"/>
          <w:divBdr>
            <w:top w:val="none" w:sz="0" w:space="0" w:color="auto"/>
            <w:left w:val="none" w:sz="0" w:space="0" w:color="auto"/>
            <w:bottom w:val="none" w:sz="0" w:space="0" w:color="auto"/>
            <w:right w:val="none" w:sz="0" w:space="0" w:color="auto"/>
          </w:divBdr>
          <w:divsChild>
            <w:div w:id="12417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9590">
      <w:bodyDiv w:val="1"/>
      <w:marLeft w:val="0"/>
      <w:marRight w:val="0"/>
      <w:marTop w:val="0"/>
      <w:marBottom w:val="0"/>
      <w:divBdr>
        <w:top w:val="none" w:sz="0" w:space="0" w:color="auto"/>
        <w:left w:val="none" w:sz="0" w:space="0" w:color="auto"/>
        <w:bottom w:val="none" w:sz="0" w:space="0" w:color="auto"/>
        <w:right w:val="none" w:sz="0" w:space="0" w:color="auto"/>
      </w:divBdr>
    </w:div>
    <w:div w:id="311298553">
      <w:bodyDiv w:val="1"/>
      <w:marLeft w:val="0"/>
      <w:marRight w:val="0"/>
      <w:marTop w:val="0"/>
      <w:marBottom w:val="0"/>
      <w:divBdr>
        <w:top w:val="none" w:sz="0" w:space="0" w:color="auto"/>
        <w:left w:val="none" w:sz="0" w:space="0" w:color="auto"/>
        <w:bottom w:val="none" w:sz="0" w:space="0" w:color="auto"/>
        <w:right w:val="none" w:sz="0" w:space="0" w:color="auto"/>
      </w:divBdr>
    </w:div>
    <w:div w:id="325279702">
      <w:bodyDiv w:val="1"/>
      <w:marLeft w:val="0"/>
      <w:marRight w:val="0"/>
      <w:marTop w:val="0"/>
      <w:marBottom w:val="0"/>
      <w:divBdr>
        <w:top w:val="none" w:sz="0" w:space="0" w:color="auto"/>
        <w:left w:val="none" w:sz="0" w:space="0" w:color="auto"/>
        <w:bottom w:val="none" w:sz="0" w:space="0" w:color="auto"/>
        <w:right w:val="none" w:sz="0" w:space="0" w:color="auto"/>
      </w:divBdr>
    </w:div>
    <w:div w:id="658264354">
      <w:bodyDiv w:val="1"/>
      <w:marLeft w:val="0"/>
      <w:marRight w:val="0"/>
      <w:marTop w:val="0"/>
      <w:marBottom w:val="0"/>
      <w:divBdr>
        <w:top w:val="none" w:sz="0" w:space="0" w:color="auto"/>
        <w:left w:val="none" w:sz="0" w:space="0" w:color="auto"/>
        <w:bottom w:val="none" w:sz="0" w:space="0" w:color="auto"/>
        <w:right w:val="none" w:sz="0" w:space="0" w:color="auto"/>
      </w:divBdr>
    </w:div>
    <w:div w:id="665324196">
      <w:bodyDiv w:val="1"/>
      <w:marLeft w:val="0"/>
      <w:marRight w:val="0"/>
      <w:marTop w:val="0"/>
      <w:marBottom w:val="0"/>
      <w:divBdr>
        <w:top w:val="none" w:sz="0" w:space="0" w:color="auto"/>
        <w:left w:val="none" w:sz="0" w:space="0" w:color="auto"/>
        <w:bottom w:val="none" w:sz="0" w:space="0" w:color="auto"/>
        <w:right w:val="none" w:sz="0" w:space="0" w:color="auto"/>
      </w:divBdr>
    </w:div>
    <w:div w:id="707409277">
      <w:bodyDiv w:val="1"/>
      <w:marLeft w:val="0"/>
      <w:marRight w:val="0"/>
      <w:marTop w:val="0"/>
      <w:marBottom w:val="0"/>
      <w:divBdr>
        <w:top w:val="none" w:sz="0" w:space="0" w:color="auto"/>
        <w:left w:val="none" w:sz="0" w:space="0" w:color="auto"/>
        <w:bottom w:val="none" w:sz="0" w:space="0" w:color="auto"/>
        <w:right w:val="none" w:sz="0" w:space="0" w:color="auto"/>
      </w:divBdr>
    </w:div>
    <w:div w:id="715351797">
      <w:bodyDiv w:val="1"/>
      <w:marLeft w:val="0"/>
      <w:marRight w:val="0"/>
      <w:marTop w:val="0"/>
      <w:marBottom w:val="0"/>
      <w:divBdr>
        <w:top w:val="none" w:sz="0" w:space="0" w:color="auto"/>
        <w:left w:val="none" w:sz="0" w:space="0" w:color="auto"/>
        <w:bottom w:val="none" w:sz="0" w:space="0" w:color="auto"/>
        <w:right w:val="none" w:sz="0" w:space="0" w:color="auto"/>
      </w:divBdr>
    </w:div>
    <w:div w:id="749548421">
      <w:bodyDiv w:val="1"/>
      <w:marLeft w:val="0"/>
      <w:marRight w:val="0"/>
      <w:marTop w:val="0"/>
      <w:marBottom w:val="0"/>
      <w:divBdr>
        <w:top w:val="none" w:sz="0" w:space="0" w:color="auto"/>
        <w:left w:val="none" w:sz="0" w:space="0" w:color="auto"/>
        <w:bottom w:val="none" w:sz="0" w:space="0" w:color="auto"/>
        <w:right w:val="none" w:sz="0" w:space="0" w:color="auto"/>
      </w:divBdr>
    </w:div>
    <w:div w:id="893807291">
      <w:bodyDiv w:val="1"/>
      <w:marLeft w:val="0"/>
      <w:marRight w:val="0"/>
      <w:marTop w:val="0"/>
      <w:marBottom w:val="0"/>
      <w:divBdr>
        <w:top w:val="none" w:sz="0" w:space="0" w:color="auto"/>
        <w:left w:val="none" w:sz="0" w:space="0" w:color="auto"/>
        <w:bottom w:val="none" w:sz="0" w:space="0" w:color="auto"/>
        <w:right w:val="none" w:sz="0" w:space="0" w:color="auto"/>
      </w:divBdr>
    </w:div>
    <w:div w:id="969628681">
      <w:bodyDiv w:val="1"/>
      <w:marLeft w:val="0"/>
      <w:marRight w:val="0"/>
      <w:marTop w:val="0"/>
      <w:marBottom w:val="0"/>
      <w:divBdr>
        <w:top w:val="none" w:sz="0" w:space="0" w:color="auto"/>
        <w:left w:val="none" w:sz="0" w:space="0" w:color="auto"/>
        <w:bottom w:val="none" w:sz="0" w:space="0" w:color="auto"/>
        <w:right w:val="none" w:sz="0" w:space="0" w:color="auto"/>
      </w:divBdr>
    </w:div>
    <w:div w:id="1089472754">
      <w:bodyDiv w:val="1"/>
      <w:marLeft w:val="0"/>
      <w:marRight w:val="0"/>
      <w:marTop w:val="0"/>
      <w:marBottom w:val="0"/>
      <w:divBdr>
        <w:top w:val="none" w:sz="0" w:space="0" w:color="auto"/>
        <w:left w:val="none" w:sz="0" w:space="0" w:color="auto"/>
        <w:bottom w:val="none" w:sz="0" w:space="0" w:color="auto"/>
        <w:right w:val="none" w:sz="0" w:space="0" w:color="auto"/>
      </w:divBdr>
    </w:div>
    <w:div w:id="1222331827">
      <w:bodyDiv w:val="1"/>
      <w:marLeft w:val="0"/>
      <w:marRight w:val="0"/>
      <w:marTop w:val="0"/>
      <w:marBottom w:val="0"/>
      <w:divBdr>
        <w:top w:val="none" w:sz="0" w:space="0" w:color="auto"/>
        <w:left w:val="none" w:sz="0" w:space="0" w:color="auto"/>
        <w:bottom w:val="none" w:sz="0" w:space="0" w:color="auto"/>
        <w:right w:val="none" w:sz="0" w:space="0" w:color="auto"/>
      </w:divBdr>
    </w:div>
    <w:div w:id="1339967762">
      <w:bodyDiv w:val="1"/>
      <w:marLeft w:val="0"/>
      <w:marRight w:val="0"/>
      <w:marTop w:val="0"/>
      <w:marBottom w:val="0"/>
      <w:divBdr>
        <w:top w:val="none" w:sz="0" w:space="0" w:color="auto"/>
        <w:left w:val="none" w:sz="0" w:space="0" w:color="auto"/>
        <w:bottom w:val="none" w:sz="0" w:space="0" w:color="auto"/>
        <w:right w:val="none" w:sz="0" w:space="0" w:color="auto"/>
      </w:divBdr>
    </w:div>
    <w:div w:id="1396507227">
      <w:bodyDiv w:val="1"/>
      <w:marLeft w:val="0"/>
      <w:marRight w:val="0"/>
      <w:marTop w:val="0"/>
      <w:marBottom w:val="0"/>
      <w:divBdr>
        <w:top w:val="none" w:sz="0" w:space="0" w:color="auto"/>
        <w:left w:val="none" w:sz="0" w:space="0" w:color="auto"/>
        <w:bottom w:val="none" w:sz="0" w:space="0" w:color="auto"/>
        <w:right w:val="none" w:sz="0" w:space="0" w:color="auto"/>
      </w:divBdr>
    </w:div>
    <w:div w:id="1405180577">
      <w:bodyDiv w:val="1"/>
      <w:marLeft w:val="0"/>
      <w:marRight w:val="0"/>
      <w:marTop w:val="0"/>
      <w:marBottom w:val="0"/>
      <w:divBdr>
        <w:top w:val="none" w:sz="0" w:space="0" w:color="auto"/>
        <w:left w:val="none" w:sz="0" w:space="0" w:color="auto"/>
        <w:bottom w:val="none" w:sz="0" w:space="0" w:color="auto"/>
        <w:right w:val="none" w:sz="0" w:space="0" w:color="auto"/>
      </w:divBdr>
    </w:div>
    <w:div w:id="1442143730">
      <w:bodyDiv w:val="1"/>
      <w:marLeft w:val="0"/>
      <w:marRight w:val="0"/>
      <w:marTop w:val="0"/>
      <w:marBottom w:val="0"/>
      <w:divBdr>
        <w:top w:val="none" w:sz="0" w:space="0" w:color="auto"/>
        <w:left w:val="none" w:sz="0" w:space="0" w:color="auto"/>
        <w:bottom w:val="none" w:sz="0" w:space="0" w:color="auto"/>
        <w:right w:val="none" w:sz="0" w:space="0" w:color="auto"/>
      </w:divBdr>
    </w:div>
    <w:div w:id="1528368841">
      <w:bodyDiv w:val="1"/>
      <w:marLeft w:val="0"/>
      <w:marRight w:val="0"/>
      <w:marTop w:val="0"/>
      <w:marBottom w:val="0"/>
      <w:divBdr>
        <w:top w:val="none" w:sz="0" w:space="0" w:color="auto"/>
        <w:left w:val="none" w:sz="0" w:space="0" w:color="auto"/>
        <w:bottom w:val="none" w:sz="0" w:space="0" w:color="auto"/>
        <w:right w:val="none" w:sz="0" w:space="0" w:color="auto"/>
      </w:divBdr>
    </w:div>
    <w:div w:id="1552689676">
      <w:bodyDiv w:val="1"/>
      <w:marLeft w:val="0"/>
      <w:marRight w:val="0"/>
      <w:marTop w:val="0"/>
      <w:marBottom w:val="0"/>
      <w:divBdr>
        <w:top w:val="none" w:sz="0" w:space="0" w:color="auto"/>
        <w:left w:val="none" w:sz="0" w:space="0" w:color="auto"/>
        <w:bottom w:val="none" w:sz="0" w:space="0" w:color="auto"/>
        <w:right w:val="none" w:sz="0" w:space="0" w:color="auto"/>
      </w:divBdr>
    </w:div>
    <w:div w:id="1566918405">
      <w:bodyDiv w:val="1"/>
      <w:marLeft w:val="0"/>
      <w:marRight w:val="0"/>
      <w:marTop w:val="0"/>
      <w:marBottom w:val="0"/>
      <w:divBdr>
        <w:top w:val="none" w:sz="0" w:space="0" w:color="auto"/>
        <w:left w:val="none" w:sz="0" w:space="0" w:color="auto"/>
        <w:bottom w:val="none" w:sz="0" w:space="0" w:color="auto"/>
        <w:right w:val="none" w:sz="0" w:space="0" w:color="auto"/>
      </w:divBdr>
    </w:div>
    <w:div w:id="1776707541">
      <w:bodyDiv w:val="1"/>
      <w:marLeft w:val="0"/>
      <w:marRight w:val="0"/>
      <w:marTop w:val="0"/>
      <w:marBottom w:val="0"/>
      <w:divBdr>
        <w:top w:val="none" w:sz="0" w:space="0" w:color="auto"/>
        <w:left w:val="none" w:sz="0" w:space="0" w:color="auto"/>
        <w:bottom w:val="none" w:sz="0" w:space="0" w:color="auto"/>
        <w:right w:val="none" w:sz="0" w:space="0" w:color="auto"/>
      </w:divBdr>
    </w:div>
    <w:div w:id="1798913496">
      <w:bodyDiv w:val="1"/>
      <w:marLeft w:val="0"/>
      <w:marRight w:val="0"/>
      <w:marTop w:val="0"/>
      <w:marBottom w:val="0"/>
      <w:divBdr>
        <w:top w:val="none" w:sz="0" w:space="0" w:color="auto"/>
        <w:left w:val="none" w:sz="0" w:space="0" w:color="auto"/>
        <w:bottom w:val="none" w:sz="0" w:space="0" w:color="auto"/>
        <w:right w:val="none" w:sz="0" w:space="0" w:color="auto"/>
      </w:divBdr>
    </w:div>
    <w:div w:id="1894808253">
      <w:bodyDiv w:val="1"/>
      <w:marLeft w:val="0"/>
      <w:marRight w:val="0"/>
      <w:marTop w:val="0"/>
      <w:marBottom w:val="0"/>
      <w:divBdr>
        <w:top w:val="none" w:sz="0" w:space="0" w:color="auto"/>
        <w:left w:val="none" w:sz="0" w:space="0" w:color="auto"/>
        <w:bottom w:val="none" w:sz="0" w:space="0" w:color="auto"/>
        <w:right w:val="none" w:sz="0" w:space="0" w:color="auto"/>
      </w:divBdr>
    </w:div>
    <w:div w:id="200981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zm.users.altstu.ru/book/glava8.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265AE-997C-483F-A20E-D274C85B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1519</Words>
  <Characters>11431</Characters>
  <Application>Microsoft Office Word</Application>
  <DocSecurity>0</DocSecurity>
  <Lines>95</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12925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 Тацинского сельского поселения</dc:creator>
  <cp:lastModifiedBy>СОПР</cp:lastModifiedBy>
  <cp:revision>3</cp:revision>
  <cp:lastPrinted>2017-05-03T13:32:00Z</cp:lastPrinted>
  <dcterms:created xsi:type="dcterms:W3CDTF">2017-07-18T11:19:00Z</dcterms:created>
  <dcterms:modified xsi:type="dcterms:W3CDTF">2017-07-18T11:26:00Z</dcterms:modified>
</cp:coreProperties>
</file>