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E13F60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 16</w:t>
      </w:r>
      <w:r w:rsidR="00FF7BF0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E13F60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17B8B" w:rsidRDefault="00FF7BF0" w:rsidP="00FF7BF0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A2485B">
        <w:rPr>
          <w:noProof/>
        </w:rPr>
        <w:pict>
          <v:line id="_x0000_s1026" style="position:absolute;flip:y;z-index:251657728;mso-position-horizontal-relative:text;mso-position-vertical-relative:text" from="-207pt,5.05pt" to="540pt,5.6pt" strokeweight="3pt"/>
        </w:pic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F6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F60" w:rsidRPr="00E13F60" w:rsidRDefault="00E13F60" w:rsidP="00E13F60">
      <w:pPr>
        <w:rPr>
          <w:rFonts w:ascii="Times New Roman" w:hAnsi="Times New Roman" w:cs="Times New Roman"/>
          <w:b/>
          <w:sz w:val="24"/>
          <w:szCs w:val="24"/>
        </w:rPr>
      </w:pPr>
      <w:r w:rsidRPr="00E13F60">
        <w:rPr>
          <w:rFonts w:ascii="Times New Roman" w:hAnsi="Times New Roman" w:cs="Times New Roman"/>
          <w:b/>
          <w:sz w:val="24"/>
          <w:szCs w:val="24"/>
        </w:rPr>
        <w:t xml:space="preserve">15 февраля 2018  года </w:t>
      </w:r>
      <w:r w:rsidRPr="00E13F6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№ 23                      п. Быстрогорский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13F60" w:rsidRPr="00E13F60" w:rsidTr="009C05A6">
        <w:tc>
          <w:tcPr>
            <w:tcW w:w="5070" w:type="dxa"/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Об утверждении прейскуранта цен на гарантированный перечень услуг по погребению в Быстрогорском сельском поселении</w:t>
            </w:r>
          </w:p>
        </w:tc>
      </w:tr>
    </w:tbl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pStyle w:val="ConsPlusNormal"/>
        <w:ind w:firstLine="708"/>
        <w:jc w:val="both"/>
      </w:pPr>
      <w:r w:rsidRPr="00E13F60"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E13F60" w:rsidRPr="00E13F60" w:rsidRDefault="00E13F60" w:rsidP="00E13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                               ПОСТАНОВЛЯЮ:</w:t>
      </w:r>
    </w:p>
    <w:p w:rsidR="00E13F60" w:rsidRPr="00E13F60" w:rsidRDefault="00E13F60" w:rsidP="00E13F60">
      <w:pPr>
        <w:pStyle w:val="afff8"/>
        <w:spacing w:after="0"/>
        <w:ind w:left="0"/>
        <w:rPr>
          <w:rFonts w:ascii="Times New Roman" w:hAnsi="Times New Roman"/>
          <w:sz w:val="24"/>
          <w:szCs w:val="24"/>
        </w:rPr>
      </w:pPr>
      <w:r w:rsidRPr="00E13F60">
        <w:rPr>
          <w:rFonts w:ascii="Times New Roman" w:hAnsi="Times New Roman"/>
          <w:sz w:val="24"/>
          <w:szCs w:val="24"/>
        </w:rPr>
        <w:t>1. Утвердить прейскурант цен на гарантированный перечень услуг по погребению  на территории Быстрогорского сельского поселения   (приложение  №1,2,3,4).</w:t>
      </w:r>
      <w:r w:rsidRPr="00E13F60">
        <w:rPr>
          <w:rFonts w:ascii="Times New Roman" w:hAnsi="Times New Roman"/>
          <w:sz w:val="24"/>
          <w:szCs w:val="24"/>
        </w:rPr>
        <w:tab/>
      </w:r>
    </w:p>
    <w:p w:rsidR="00E13F60" w:rsidRPr="00E13F60" w:rsidRDefault="00E13F60" w:rsidP="00E13F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2.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 неработающего пенсионера  производится Управлением Пенсионного фонда в Тацинском районе, в случае если умерший не работал и  не являлся пенсионером, в </w:t>
      </w:r>
      <w:proofErr w:type="spellStart"/>
      <w:r w:rsidRPr="00E13F6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E13F60">
        <w:rPr>
          <w:rFonts w:ascii="Times New Roman" w:hAnsi="Times New Roman" w:cs="Times New Roman"/>
          <w:sz w:val="24"/>
          <w:szCs w:val="24"/>
        </w:rPr>
        <w:t xml:space="preserve">. смерти несовершеннолетнего члена семьи неработающих граждан , </w:t>
      </w:r>
      <w:r w:rsidRPr="00E13F60">
        <w:rPr>
          <w:rFonts w:ascii="Times New Roman" w:hAnsi="Times New Roman" w:cs="Times New Roman"/>
          <w:bCs/>
          <w:sz w:val="24"/>
          <w:szCs w:val="24"/>
        </w:rPr>
        <w:t xml:space="preserve">в случае рождения мертвого ребенка по истечении 154 дней беременности, невостребованных и неопознанных трупов производится </w:t>
      </w:r>
      <w:r w:rsidRPr="00E13F60">
        <w:rPr>
          <w:rFonts w:ascii="Times New Roman" w:hAnsi="Times New Roman" w:cs="Times New Roman"/>
          <w:sz w:val="24"/>
          <w:szCs w:val="24"/>
        </w:rPr>
        <w:t>Управлением социальной защиты населения  в размере, не превышающем 5701 руб. 31 коп.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3. Настоящее постановление вступает в силу со дня его официального опубликования и распространяется на правоотношения, возникшие с 1 февраля 2018 года.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4. Постановление от </w:t>
      </w:r>
      <w:r w:rsidRPr="00E13F60">
        <w:rPr>
          <w:rFonts w:ascii="Times New Roman" w:hAnsi="Times New Roman" w:cs="Times New Roman"/>
          <w:bCs/>
          <w:sz w:val="24"/>
          <w:szCs w:val="24"/>
        </w:rPr>
        <w:t>31 января 2017 года  № 6</w:t>
      </w:r>
      <w:r w:rsidRPr="00E13F60">
        <w:rPr>
          <w:rFonts w:ascii="Times New Roman" w:hAnsi="Times New Roman" w:cs="Times New Roman"/>
          <w:sz w:val="24"/>
          <w:szCs w:val="24"/>
        </w:rPr>
        <w:t xml:space="preserve"> «Об утверждении прейскуранта цен на гарантированный перечень услуг по погребению в Быстрогорском сельском поселении» считать утратившим силу.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5. Контроль за исполнением настоящего постановления оставляю за собой.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  <w:r w:rsidRPr="00E13F60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E13F60">
        <w:rPr>
          <w:rFonts w:ascii="Times New Roman" w:hAnsi="Times New Roman" w:cs="Times New Roman"/>
          <w:sz w:val="24"/>
          <w:szCs w:val="24"/>
        </w:rPr>
        <w:tab/>
      </w:r>
      <w:r w:rsidRPr="00E13F60">
        <w:rPr>
          <w:rFonts w:ascii="Times New Roman" w:hAnsi="Times New Roman" w:cs="Times New Roman"/>
          <w:sz w:val="24"/>
          <w:szCs w:val="24"/>
        </w:rPr>
        <w:tab/>
      </w:r>
      <w:r w:rsidRPr="00E13F60">
        <w:rPr>
          <w:rFonts w:ascii="Times New Roman" w:hAnsi="Times New Roman" w:cs="Times New Roman"/>
          <w:sz w:val="24"/>
          <w:szCs w:val="24"/>
        </w:rPr>
        <w:tab/>
        <w:t>С.Н Кутенко</w:t>
      </w:r>
    </w:p>
    <w:p w:rsidR="00E13F60" w:rsidRPr="00E13F60" w:rsidRDefault="00E13F60" w:rsidP="00E13F60">
      <w:pPr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3F60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E13F60" w:rsidRPr="00E13F60" w:rsidRDefault="00E13F60" w:rsidP="00E13F60">
      <w:pPr>
        <w:spacing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к постановлению  Администрации</w:t>
      </w:r>
    </w:p>
    <w:p w:rsidR="00E13F60" w:rsidRPr="00E13F60" w:rsidRDefault="00E13F60" w:rsidP="00E13F60">
      <w:pPr>
        <w:spacing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Быстрогорского сельского поселения</w:t>
      </w:r>
    </w:p>
    <w:p w:rsidR="00E13F60" w:rsidRPr="00E13F60" w:rsidRDefault="00E13F60" w:rsidP="00E13F60">
      <w:pPr>
        <w:spacing w:line="24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от 15.02.2018 года № 23</w:t>
      </w:r>
    </w:p>
    <w:p w:rsidR="00E13F60" w:rsidRPr="00E13F60" w:rsidRDefault="00E13F60" w:rsidP="00E13F60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</w:p>
    <w:p w:rsidR="00E13F60" w:rsidRPr="00E13F60" w:rsidRDefault="00E13F60" w:rsidP="00E13F60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по погребению согласно гарантированному перечню</w:t>
      </w:r>
    </w:p>
    <w:tbl>
      <w:tblPr>
        <w:tblW w:w="1001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5957"/>
        <w:gridCol w:w="1902"/>
        <w:gridCol w:w="1462"/>
      </w:tblGrid>
      <w:tr w:rsidR="00E13F60" w:rsidRPr="00E13F60" w:rsidTr="009C05A6">
        <w:trPr>
          <w:trHeight w:val="640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F60" w:rsidRPr="00E13F60" w:rsidTr="009C05A6">
        <w:trPr>
          <w:trHeight w:val="2518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 в магазине, на кладбище или другой организации на которую возложены данные функции:</w:t>
            </w:r>
          </w:p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 установленной формы  *.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оформление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60" w:rsidRPr="00E13F60" w:rsidTr="009C05A6">
        <w:trPr>
          <w:trHeight w:val="1264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F60" w:rsidRPr="00E13F60" w:rsidRDefault="00E13F60" w:rsidP="009C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Гроб строганный из пиломатериалов толщиной 25-32 мм, обитый внутри и снаружи хлопчатобумажной тканью, с ножками, с изголовьем из древесных опилок. </w:t>
            </w:r>
          </w:p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Размер 1,95 х 0,65 х 0,44 мм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гроб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1881-50</w:t>
            </w:r>
          </w:p>
        </w:tc>
      </w:tr>
      <w:tr w:rsidR="00E13F60" w:rsidRPr="00E13F60" w:rsidTr="009C05A6">
        <w:trPr>
          <w:trHeight w:val="961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Табличка деревянная с указанием фамилии, имени, отчества, даты рождения и смерти, регистрационного номера, размер 20 х 25 см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150-34</w:t>
            </w:r>
          </w:p>
        </w:tc>
      </w:tr>
      <w:tr w:rsidR="00E13F60" w:rsidRPr="00E13F60" w:rsidTr="009C05A6">
        <w:trPr>
          <w:trHeight w:val="1111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перевозка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1899-97</w:t>
            </w:r>
          </w:p>
        </w:tc>
      </w:tr>
      <w:tr w:rsidR="00E13F60" w:rsidRPr="00E13F60" w:rsidTr="009C05A6">
        <w:trPr>
          <w:trHeight w:val="978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tabs>
                <w:tab w:val="left" w:pos="385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13F60" w:rsidRPr="00E13F60" w:rsidRDefault="00E13F60" w:rsidP="009C05A6">
            <w:pPr>
              <w:tabs>
                <w:tab w:val="left" w:pos="385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рытье могилы и захоронение .</w:t>
            </w:r>
          </w:p>
          <w:p w:rsidR="00E13F60" w:rsidRPr="00E13F60" w:rsidRDefault="00E13F60" w:rsidP="009C05A6">
            <w:pPr>
              <w:tabs>
                <w:tab w:val="left" w:pos="385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Размер 2,3 х 1,0 х 1,5м</w:t>
            </w: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погребение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1769-50</w:t>
            </w:r>
          </w:p>
        </w:tc>
      </w:tr>
      <w:tr w:rsidR="00E13F60" w:rsidRPr="00E13F60" w:rsidTr="009C05A6">
        <w:trPr>
          <w:trHeight w:val="745"/>
        </w:trPr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shd w:val="clear" w:color="auto" w:fill="auto"/>
          </w:tcPr>
          <w:p w:rsidR="00E13F60" w:rsidRPr="00E13F60" w:rsidRDefault="00E13F60" w:rsidP="009C05A6">
            <w:pPr>
              <w:tabs>
                <w:tab w:val="left" w:pos="385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Итого стоимость гарантированного набора услуг по погребению</w:t>
            </w:r>
          </w:p>
          <w:p w:rsidR="00E13F60" w:rsidRPr="00E13F60" w:rsidRDefault="00E13F60" w:rsidP="009C05A6">
            <w:pPr>
              <w:tabs>
                <w:tab w:val="left" w:pos="385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погребение</w:t>
            </w:r>
          </w:p>
        </w:tc>
        <w:tc>
          <w:tcPr>
            <w:tcW w:w="0" w:type="auto"/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5701-31</w:t>
            </w:r>
          </w:p>
        </w:tc>
      </w:tr>
    </w:tbl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*Компьютерная обработка документов  не является основанием для взимания дополнительной платы с населения за эти услуги.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Предоставление дополнительных услуг типа </w:t>
      </w:r>
      <w:proofErr w:type="spellStart"/>
      <w:r w:rsidRPr="00E13F60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E13F60">
        <w:rPr>
          <w:rFonts w:ascii="Times New Roman" w:hAnsi="Times New Roman" w:cs="Times New Roman"/>
          <w:sz w:val="24"/>
          <w:szCs w:val="24"/>
        </w:rPr>
        <w:t xml:space="preserve"> документов, выдачи плана кладбища и т.п. производится только с согласия клиента.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Население в наглядной и доступной форме информируется: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 качественных характеристиках гарантированных услуг по погребению;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 прейскуранте цен на гарантированный набор услуг по погребению;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об услугах по оформлению документов, необходимых для погребения, за которые плата не взимается;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 дополнительных услугах, предоставление которых осуществляется только после предварительного уведомления клиента о них и его согласия.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**Затраты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***Предварительная (не в назначенное время похорон) доставка гроба относится к дополнительной услуге.</w:t>
      </w:r>
    </w:p>
    <w:p w:rsidR="00E13F60" w:rsidRPr="00E13F60" w:rsidRDefault="00E13F60" w:rsidP="00E13F60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75"/>
      </w:tblGrid>
      <w:tr w:rsidR="00E13F60" w:rsidRPr="00E13F60" w:rsidTr="009C05A6">
        <w:trPr>
          <w:jc w:val="right"/>
        </w:trPr>
        <w:tc>
          <w:tcPr>
            <w:tcW w:w="4375" w:type="dxa"/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E13F60" w:rsidRPr="00E13F60" w:rsidRDefault="00E13F60" w:rsidP="009C0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 Администрации </w:t>
            </w:r>
            <w:r w:rsidR="00A2485B">
              <w:rPr>
                <w:rFonts w:ascii="Times New Roman" w:hAnsi="Times New Roman" w:cs="Times New Roman"/>
                <w:sz w:val="24"/>
                <w:szCs w:val="24"/>
              </w:rPr>
              <w:t>Быстрогорского</w:t>
            </w: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E13F60" w:rsidRPr="00E13F60" w:rsidRDefault="00E13F60" w:rsidP="009C0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от 15.02.2018 года № 23</w:t>
            </w:r>
          </w:p>
        </w:tc>
      </w:tr>
    </w:tbl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Стоимость услуг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по погребению согласно гарантированному перечню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при захоронении невостребованных и неопознанных трупов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60" w:rsidRPr="00E13F60" w:rsidTr="009C05A6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Гроб строганый из пиломатериалов толщиной 25-32 мм, необитый, с ножками. Размер 1,95 х 0,65 х 0,44м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1881-50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Табличка деревянная с указанием фамилии, имени, отчества, даты рождения и смерти, регистрационного номера, размер    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150-34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1899-97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1769-50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5701-31</w:t>
            </w:r>
          </w:p>
        </w:tc>
      </w:tr>
    </w:tbl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10"/>
      </w:tblGrid>
      <w:tr w:rsidR="00E13F60" w:rsidRPr="00E13F60" w:rsidTr="009C05A6">
        <w:trPr>
          <w:jc w:val="right"/>
        </w:trPr>
        <w:tc>
          <w:tcPr>
            <w:tcW w:w="4510" w:type="dxa"/>
          </w:tcPr>
          <w:p w:rsidR="00E13F60" w:rsidRPr="00E13F60" w:rsidRDefault="00E13F60" w:rsidP="009C0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E13F60" w:rsidRPr="00E13F60" w:rsidRDefault="00E13F60" w:rsidP="009C0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 Администрации Быстрогорского сельского поселения </w:t>
            </w:r>
          </w:p>
          <w:p w:rsidR="00E13F60" w:rsidRPr="00E13F60" w:rsidRDefault="00E13F60" w:rsidP="009C05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от  15.02.2018 года № 23</w:t>
            </w:r>
          </w:p>
        </w:tc>
      </w:tr>
    </w:tbl>
    <w:p w:rsidR="00E13F60" w:rsidRPr="00E13F60" w:rsidRDefault="00E13F60" w:rsidP="00E13F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Стоимость услуг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по погребению согласно гарантированному перечню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в случае рождения мертвого ребенка по истечении 154 дней беременности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520"/>
        <w:gridCol w:w="1674"/>
      </w:tblGrid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функции: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оформление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F60" w:rsidRPr="00E13F60" w:rsidTr="009C05A6">
        <w:trPr>
          <w:trHeight w:val="477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Гроб строганый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гроб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1881-50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Табличка деревянная с указанием фамилии, имени, отчества, даты рождения и смерти, размер  20 х 25 см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150-34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перевозка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1899-97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рытье  могилы и захоронение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Размер 1,0 х 0,6 х1,5    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1769-50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Итого стоимость гарантированного набора услуг по погребению.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погребение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5701-31</w:t>
            </w:r>
          </w:p>
        </w:tc>
      </w:tr>
    </w:tbl>
    <w:p w:rsidR="003A17CD" w:rsidRDefault="003A17CD" w:rsidP="00A2485B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E13F60" w:rsidRPr="00E13F60" w:rsidRDefault="00E13F60" w:rsidP="00E13F60">
      <w:pPr>
        <w:snapToGrid w:val="0"/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E13F60" w:rsidRPr="00E13F60" w:rsidRDefault="00E13F60" w:rsidP="00E13F60">
      <w:pPr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E13F60" w:rsidRPr="00E13F60" w:rsidRDefault="00E13F60" w:rsidP="00E13F60">
      <w:pPr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E13F60" w:rsidRPr="00E13F60" w:rsidRDefault="00E13F60" w:rsidP="00E13F60">
      <w:pPr>
        <w:jc w:val="right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от  15.02.2018 года № 23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>Стоимость услуг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3F60">
        <w:rPr>
          <w:rFonts w:ascii="Times New Roman" w:hAnsi="Times New Roman" w:cs="Times New Roman"/>
          <w:bCs/>
          <w:sz w:val="24"/>
          <w:szCs w:val="24"/>
        </w:rPr>
        <w:t xml:space="preserve">на выплату социального пособия на погребение умершего не работающего пенсионера </w:t>
      </w:r>
    </w:p>
    <w:p w:rsidR="00E13F60" w:rsidRPr="00E13F60" w:rsidRDefault="00E13F60" w:rsidP="00E13F6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50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52"/>
        <w:gridCol w:w="6720"/>
        <w:gridCol w:w="1775"/>
        <w:gridCol w:w="1353"/>
      </w:tblGrid>
      <w:tr w:rsidR="00E13F60" w:rsidRPr="00E13F60" w:rsidTr="009C05A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Цена (</w:t>
            </w:r>
            <w:proofErr w:type="spellStart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руб.коп</w:t>
            </w:r>
            <w:proofErr w:type="spellEnd"/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оформление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E13F60" w:rsidRPr="00E13F60" w:rsidTr="009C05A6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F60" w:rsidRPr="00E13F60" w:rsidRDefault="00E13F60" w:rsidP="009C0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E13F60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гроб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1881-50</w:t>
            </w:r>
          </w:p>
        </w:tc>
      </w:tr>
      <w:tr w:rsidR="00E13F60" w:rsidRPr="00E13F60" w:rsidTr="009C05A6">
        <w:trPr>
          <w:trHeight w:val="477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деревянная, с указанием фамилии, имени, отчества, даты рождения и смерти, регистрационного номера, размер 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E13F60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150-34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перевозка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1899-97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E13F60" w:rsidRPr="00E13F60" w:rsidRDefault="00E13F60" w:rsidP="009C0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рытье могилы и захоронение Размер 2,3х1,0х1,5    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погребение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1769-50</w:t>
            </w:r>
          </w:p>
        </w:tc>
      </w:tr>
      <w:tr w:rsidR="00E13F60" w:rsidRPr="00E13F60" w:rsidTr="009C05A6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Итого стоимость гарантированного набора услуг по погребению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1 погребение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3F60" w:rsidRPr="00E13F60" w:rsidRDefault="00E13F60" w:rsidP="009C05A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3F60">
              <w:rPr>
                <w:rFonts w:ascii="Times New Roman" w:hAnsi="Times New Roman" w:cs="Times New Roman"/>
                <w:sz w:val="24"/>
                <w:szCs w:val="24"/>
              </w:rPr>
              <w:t>5701-31</w:t>
            </w:r>
          </w:p>
        </w:tc>
      </w:tr>
    </w:tbl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 xml:space="preserve"> Предоставление дополнительных услуг типа </w:t>
      </w:r>
      <w:proofErr w:type="spellStart"/>
      <w:r w:rsidRPr="00E13F60">
        <w:rPr>
          <w:rFonts w:ascii="Times New Roman" w:hAnsi="Times New Roman" w:cs="Times New Roman"/>
          <w:sz w:val="24"/>
          <w:szCs w:val="24"/>
        </w:rPr>
        <w:t>ламинирования</w:t>
      </w:r>
      <w:proofErr w:type="spellEnd"/>
      <w:r w:rsidRPr="00E13F60">
        <w:rPr>
          <w:rFonts w:ascii="Times New Roman" w:hAnsi="Times New Roman" w:cs="Times New Roman"/>
          <w:sz w:val="24"/>
          <w:szCs w:val="24"/>
        </w:rPr>
        <w:t xml:space="preserve"> документов, выдачи плана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кладбища и т.п. производится только с   согласия клиента.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Население в наглядной и доступной форме информируется: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 качественных характеристиках гарантированных услуг по погребению;</w:t>
      </w:r>
    </w:p>
    <w:p w:rsidR="00E13F60" w:rsidRPr="00E13F60" w:rsidRDefault="00E13F60" w:rsidP="00E13F60">
      <w:pPr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 прейскуранте цен на гарантированный набор услуг по погребению;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об услугах по оформлению документов, необходимых для погребения, за которые плата не взимается;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:rsidR="00E13F60" w:rsidRPr="00E13F60" w:rsidRDefault="00E13F60" w:rsidP="00E13F60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E13F60" w:rsidRPr="00A2485B" w:rsidRDefault="00E13F60" w:rsidP="00A2485B">
      <w:pPr>
        <w:jc w:val="both"/>
        <w:rPr>
          <w:rFonts w:ascii="Times New Roman" w:hAnsi="Times New Roman" w:cs="Times New Roman"/>
          <w:sz w:val="24"/>
          <w:szCs w:val="24"/>
        </w:rPr>
      </w:pPr>
      <w:r w:rsidRPr="00E13F60">
        <w:rPr>
          <w:rFonts w:ascii="Times New Roman" w:hAnsi="Times New Roman" w:cs="Times New Roman"/>
          <w:sz w:val="24"/>
          <w:szCs w:val="24"/>
        </w:rPr>
        <w:t>***  Предварительная (не в назначенное время похорон) доставка гроба от</w:t>
      </w:r>
      <w:r w:rsidR="00A2485B">
        <w:rPr>
          <w:rFonts w:ascii="Times New Roman" w:hAnsi="Times New Roman" w:cs="Times New Roman"/>
          <w:sz w:val="24"/>
          <w:szCs w:val="24"/>
        </w:rPr>
        <w:t>носится к дополнительной услуге</w:t>
      </w:r>
      <w:bookmarkStart w:id="0" w:name="_GoBack"/>
      <w:bookmarkEnd w:id="0"/>
    </w:p>
    <w:p w:rsidR="00517B8B" w:rsidRPr="00517B8B" w:rsidRDefault="00517B8B" w:rsidP="00517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B5D" w:rsidRDefault="00DA1B5D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E13F60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16</w:t>
      </w:r>
      <w:r w:rsidR="00FF7BF0">
        <w:rPr>
          <w:rFonts w:ascii="Times New Roman" w:hAnsi="Times New Roman" w:cs="Times New Roman"/>
          <w:b/>
          <w:bCs/>
        </w:rPr>
        <w:t xml:space="preserve"> февраля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 xml:space="preserve">Глава 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21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12"/>
  </w:num>
  <w:num w:numId="18">
    <w:abstractNumId w:val="16"/>
  </w:num>
  <w:num w:numId="19">
    <w:abstractNumId w:val="17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79E9"/>
    <w:rsid w:val="00080FA2"/>
    <w:rsid w:val="00085E20"/>
    <w:rsid w:val="0009298C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6359"/>
    <w:rsid w:val="00283730"/>
    <w:rsid w:val="002E7E99"/>
    <w:rsid w:val="00310DA0"/>
    <w:rsid w:val="00346924"/>
    <w:rsid w:val="00352C66"/>
    <w:rsid w:val="0035589C"/>
    <w:rsid w:val="00395AFA"/>
    <w:rsid w:val="003A17CD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0672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3354A"/>
    <w:rsid w:val="00867D8A"/>
    <w:rsid w:val="0087034B"/>
    <w:rsid w:val="00875AEF"/>
    <w:rsid w:val="008A30E7"/>
    <w:rsid w:val="008D65C4"/>
    <w:rsid w:val="00911272"/>
    <w:rsid w:val="00911E57"/>
    <w:rsid w:val="00932F9B"/>
    <w:rsid w:val="00960B39"/>
    <w:rsid w:val="00965402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13F60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12D98EB6-40E4-4437-ABA0-8C0CB2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7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10794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76</cp:revision>
  <cp:lastPrinted>2013-05-29T09:34:00Z</cp:lastPrinted>
  <dcterms:created xsi:type="dcterms:W3CDTF">2009-03-03T13:53:00Z</dcterms:created>
  <dcterms:modified xsi:type="dcterms:W3CDTF">2018-02-20T10:50:00Z</dcterms:modified>
</cp:coreProperties>
</file>