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6E5D75" w:rsidRDefault="00901C00" w:rsidP="008F134B">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Среда</w:t>
      </w:r>
      <w:r w:rsidR="00B86ECF">
        <w:rPr>
          <w:rFonts w:ascii="Times New Roman" w:hAnsi="Times New Roman" w:cs="Times New Roman"/>
          <w:b/>
          <w:bCs/>
          <w:sz w:val="28"/>
          <w:szCs w:val="28"/>
        </w:rPr>
        <w:t xml:space="preserve"> </w:t>
      </w:r>
      <w:r>
        <w:rPr>
          <w:rFonts w:ascii="Times New Roman" w:hAnsi="Times New Roman" w:cs="Times New Roman"/>
          <w:b/>
          <w:bCs/>
          <w:sz w:val="28"/>
          <w:szCs w:val="28"/>
        </w:rPr>
        <w:t>18</w:t>
      </w:r>
      <w:r w:rsidR="008F134B">
        <w:rPr>
          <w:rFonts w:ascii="Times New Roman" w:hAnsi="Times New Roman" w:cs="Times New Roman"/>
          <w:b/>
          <w:bCs/>
          <w:sz w:val="28"/>
          <w:szCs w:val="28"/>
        </w:rPr>
        <w:t xml:space="preserve"> </w:t>
      </w:r>
      <w:r w:rsidR="00CC3423">
        <w:rPr>
          <w:rFonts w:ascii="Times New Roman" w:hAnsi="Times New Roman" w:cs="Times New Roman"/>
          <w:b/>
          <w:bCs/>
          <w:sz w:val="28"/>
          <w:szCs w:val="28"/>
        </w:rPr>
        <w:t>июля</w:t>
      </w:r>
      <w:r w:rsidR="000E05EA">
        <w:rPr>
          <w:rFonts w:ascii="Times New Roman" w:hAnsi="Times New Roman" w:cs="Times New Roman"/>
          <w:b/>
          <w:bCs/>
          <w:sz w:val="28"/>
          <w:szCs w:val="28"/>
        </w:rPr>
        <w:t xml:space="preserve"> 2018</w:t>
      </w:r>
      <w:r w:rsidR="00DA1B5D" w:rsidRPr="00CB296C">
        <w:rPr>
          <w:rFonts w:ascii="Times New Roman" w:hAnsi="Times New Roman" w:cs="Times New Roman"/>
          <w:b/>
          <w:bCs/>
          <w:sz w:val="28"/>
          <w:szCs w:val="28"/>
        </w:rPr>
        <w:t xml:space="preserve"> года</w:t>
      </w:r>
      <w:r w:rsidR="006E5D75">
        <w:rPr>
          <w:rFonts w:ascii="Times New Roman" w:hAnsi="Times New Roman" w:cs="Times New Roman"/>
          <w:b/>
          <w:bCs/>
          <w:sz w:val="28"/>
          <w:szCs w:val="28"/>
        </w:rPr>
        <w:t xml:space="preserve">               </w:t>
      </w:r>
      <w:r w:rsidR="008F134B">
        <w:rPr>
          <w:rFonts w:ascii="Times New Roman" w:hAnsi="Times New Roman" w:cs="Times New Roman"/>
          <w:b/>
          <w:bCs/>
          <w:sz w:val="28"/>
          <w:szCs w:val="28"/>
        </w:rPr>
        <w:t xml:space="preserve">                             </w:t>
      </w:r>
      <w:r w:rsidR="006E5D75">
        <w:rPr>
          <w:rFonts w:ascii="Times New Roman" w:hAnsi="Times New Roman" w:cs="Times New Roman"/>
          <w:b/>
          <w:bCs/>
          <w:sz w:val="28"/>
          <w:szCs w:val="28"/>
        </w:rPr>
        <w:t xml:space="preserve">            </w:t>
      </w:r>
    </w:p>
    <w:p w:rsidR="00DA1B5D" w:rsidRPr="00C3220E" w:rsidRDefault="006E5D75" w:rsidP="006E5D75">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DA1B5D" w:rsidRPr="00C3220E">
        <w:rPr>
          <w:rFonts w:ascii="Times New Roman" w:hAnsi="Times New Roman" w:cs="Times New Roman"/>
          <w:b/>
          <w:bCs/>
          <w:sz w:val="28"/>
          <w:szCs w:val="28"/>
        </w:rPr>
        <w:t xml:space="preserve">№ </w:t>
      </w:r>
      <w:r w:rsidR="00D35AEF">
        <w:rPr>
          <w:rFonts w:ascii="Times New Roman" w:hAnsi="Times New Roman" w:cs="Times New Roman"/>
          <w:b/>
          <w:bCs/>
          <w:sz w:val="28"/>
          <w:szCs w:val="28"/>
        </w:rPr>
        <w:t>1</w:t>
      </w:r>
      <w:r w:rsidR="00901C00">
        <w:rPr>
          <w:rFonts w:ascii="Times New Roman" w:hAnsi="Times New Roman" w:cs="Times New Roman"/>
          <w:b/>
          <w:bCs/>
          <w:sz w:val="28"/>
          <w:szCs w:val="28"/>
        </w:rPr>
        <w:t>6</w:t>
      </w:r>
    </w:p>
    <w:p w:rsidR="002B41CC" w:rsidRDefault="00DA1B5D" w:rsidP="00C96E2F">
      <w:pP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901C00" w:rsidRDefault="00901C00" w:rsidP="00901C00">
      <w:pPr>
        <w:spacing w:after="0" w:line="240" w:lineRule="auto"/>
        <w:jc w:val="center"/>
        <w:rPr>
          <w:rFonts w:ascii="Times New Roman" w:hAnsi="Times New Roman" w:cs="Times New Roman"/>
          <w:b/>
          <w:bCs/>
          <w:sz w:val="28"/>
          <w:szCs w:val="28"/>
        </w:rPr>
      </w:pPr>
    </w:p>
    <w:p w:rsidR="00901C00" w:rsidRDefault="00901C00" w:rsidP="00901C0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ПОСТАНОВЛЕНИЕ</w:t>
      </w:r>
    </w:p>
    <w:p w:rsidR="00901C00" w:rsidRDefault="00901C00" w:rsidP="00901C00">
      <w:pPr>
        <w:spacing w:after="0" w:line="240" w:lineRule="auto"/>
        <w:jc w:val="center"/>
        <w:rPr>
          <w:rFonts w:ascii="Times New Roman" w:hAnsi="Times New Roman" w:cs="Times New Roman"/>
          <w:sz w:val="28"/>
          <w:szCs w:val="28"/>
        </w:rPr>
      </w:pPr>
    </w:p>
    <w:p w:rsidR="00901C00" w:rsidRDefault="00901C00" w:rsidP="00901C00">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16 июля 2018 г.                                   № 54                             п. Быстрогорский</w:t>
      </w:r>
    </w:p>
    <w:p w:rsidR="00901C00" w:rsidRDefault="00901C00" w:rsidP="00901C00">
      <w:pPr>
        <w:rPr>
          <w:rFonts w:ascii="Times New Roman" w:hAnsi="Times New Roman" w:cs="Times New Roman"/>
          <w:b/>
          <w:bCs/>
          <w:sz w:val="28"/>
          <w:szCs w:val="28"/>
        </w:rPr>
      </w:pPr>
    </w:p>
    <w:p w:rsidR="00901C00" w:rsidRDefault="00901C00" w:rsidP="00901C00">
      <w:pPr>
        <w:pStyle w:val="213"/>
        <w:tabs>
          <w:tab w:val="left" w:pos="4111"/>
        </w:tabs>
        <w:spacing w:before="0" w:after="0" w:line="240" w:lineRule="auto"/>
        <w:ind w:right="5150"/>
        <w:jc w:val="both"/>
      </w:pPr>
    </w:p>
    <w:p w:rsidR="00901C00" w:rsidRPr="000F4003" w:rsidRDefault="00901C00" w:rsidP="00901C00">
      <w:pPr>
        <w:shd w:val="clear" w:color="auto" w:fill="FFFFFF"/>
        <w:spacing w:after="0" w:line="240" w:lineRule="auto"/>
        <w:outlineLvl w:val="3"/>
        <w:rPr>
          <w:rFonts w:ascii="Times New Roman" w:hAnsi="Times New Roman" w:cs="Times New Roman"/>
          <w:bCs/>
          <w:sz w:val="28"/>
          <w:szCs w:val="28"/>
        </w:rPr>
      </w:pPr>
      <w:r w:rsidRPr="000F4003">
        <w:rPr>
          <w:rFonts w:ascii="Times New Roman" w:hAnsi="Times New Roman" w:cs="Times New Roman"/>
          <w:bCs/>
          <w:sz w:val="28"/>
          <w:szCs w:val="28"/>
        </w:rPr>
        <w:t>Об утверждении Порядка внедрения</w:t>
      </w:r>
    </w:p>
    <w:p w:rsidR="00901C00" w:rsidRPr="000F4003" w:rsidRDefault="00901C00" w:rsidP="00901C00">
      <w:pPr>
        <w:shd w:val="clear" w:color="auto" w:fill="FFFFFF"/>
        <w:spacing w:after="0" w:line="240" w:lineRule="auto"/>
        <w:outlineLvl w:val="3"/>
        <w:rPr>
          <w:rFonts w:ascii="Times New Roman" w:hAnsi="Times New Roman" w:cs="Times New Roman"/>
          <w:bCs/>
          <w:sz w:val="28"/>
          <w:szCs w:val="28"/>
        </w:rPr>
      </w:pPr>
      <w:r w:rsidRPr="000F4003">
        <w:rPr>
          <w:rFonts w:ascii="Times New Roman" w:hAnsi="Times New Roman" w:cs="Times New Roman"/>
          <w:bCs/>
          <w:sz w:val="28"/>
          <w:szCs w:val="28"/>
        </w:rPr>
        <w:t>современной системы сельской навигации</w:t>
      </w:r>
    </w:p>
    <w:p w:rsidR="00901C00" w:rsidRPr="000F4003" w:rsidRDefault="00901C00" w:rsidP="00901C00">
      <w:pPr>
        <w:shd w:val="clear" w:color="auto" w:fill="FFFFFF"/>
        <w:spacing w:after="0" w:line="240" w:lineRule="auto"/>
        <w:outlineLvl w:val="3"/>
        <w:rPr>
          <w:rFonts w:ascii="Times New Roman" w:hAnsi="Times New Roman" w:cs="Times New Roman"/>
          <w:bCs/>
          <w:sz w:val="28"/>
          <w:szCs w:val="28"/>
        </w:rPr>
      </w:pPr>
      <w:r w:rsidRPr="000F4003">
        <w:rPr>
          <w:rFonts w:ascii="Times New Roman" w:hAnsi="Times New Roman" w:cs="Times New Roman"/>
          <w:bCs/>
          <w:sz w:val="28"/>
          <w:szCs w:val="28"/>
        </w:rPr>
        <w:t>в Быстрогорском сельском поселении</w:t>
      </w:r>
    </w:p>
    <w:p w:rsidR="00901C00" w:rsidRPr="000F4003" w:rsidRDefault="00901C00" w:rsidP="00901C00">
      <w:pPr>
        <w:shd w:val="clear" w:color="auto" w:fill="FFFFFF"/>
        <w:spacing w:after="0" w:line="240" w:lineRule="auto"/>
        <w:outlineLvl w:val="3"/>
        <w:rPr>
          <w:rFonts w:ascii="Times New Roman" w:hAnsi="Times New Roman" w:cs="Times New Roman"/>
          <w:bCs/>
        </w:rPr>
      </w:pPr>
    </w:p>
    <w:p w:rsidR="00901C00" w:rsidRPr="000F4003" w:rsidRDefault="00901C00" w:rsidP="00901C00">
      <w:pPr>
        <w:autoSpaceDE w:val="0"/>
        <w:autoSpaceDN w:val="0"/>
        <w:adjustRightInd w:val="0"/>
        <w:spacing w:after="0" w:line="240" w:lineRule="auto"/>
        <w:jc w:val="both"/>
        <w:rPr>
          <w:rFonts w:ascii="Times New Roman" w:hAnsi="Times New Roman" w:cs="Times New Roman"/>
          <w:bCs/>
          <w:sz w:val="28"/>
          <w:szCs w:val="28"/>
        </w:rPr>
      </w:pPr>
      <w:r w:rsidRPr="003D277B">
        <w:rPr>
          <w:rFonts w:ascii="Times New Roman" w:hAnsi="Times New Roman" w:cs="Times New Roman"/>
          <w:sz w:val="28"/>
          <w:szCs w:val="28"/>
        </w:rPr>
        <w:t xml:space="preserve">       В соответствии с пунктом 19 части 1 статьи 14 Федерального закона от 06 октября 2003г. № 131–ФЗ «Об общих принципах </w:t>
      </w:r>
      <w:hyperlink r:id="rId7" w:tooltip="Органы местного самоуправления" w:history="1">
        <w:r w:rsidRPr="00B46965">
          <w:rPr>
            <w:rFonts w:ascii="Times New Roman" w:hAnsi="Times New Roman" w:cs="Times New Roman"/>
            <w:sz w:val="28"/>
            <w:szCs w:val="28"/>
          </w:rPr>
          <w:t>организации местного самоуправления</w:t>
        </w:r>
      </w:hyperlink>
      <w:r w:rsidRPr="003D277B">
        <w:rPr>
          <w:rFonts w:ascii="Times New Roman" w:hAnsi="Times New Roman" w:cs="Times New Roman"/>
          <w:sz w:val="28"/>
          <w:szCs w:val="28"/>
        </w:rPr>
        <w:t xml:space="preserve"> в Российской Федерации», Приказом Министерства строительства и жилищно-коммунального хозяйства РФ </w:t>
      </w:r>
      <w:r w:rsidRPr="003D277B">
        <w:rPr>
          <w:rFonts w:ascii="Times New Roman" w:hAnsi="Times New Roman" w:cs="Times New Roman"/>
          <w:bCs/>
          <w:sz w:val="28"/>
          <w:szCs w:val="28"/>
        </w:rPr>
        <w:t xml:space="preserve">  от 13 апреля </w:t>
      </w:r>
      <w:smartTag w:uri="urn:schemas-microsoft-com:office:smarttags" w:element="metricconverter">
        <w:smartTagPr>
          <w:attr w:name="ProductID" w:val="2017 г"/>
        </w:smartTagPr>
        <w:r w:rsidRPr="003D277B">
          <w:rPr>
            <w:rFonts w:ascii="Times New Roman" w:hAnsi="Times New Roman" w:cs="Times New Roman"/>
            <w:bCs/>
            <w:sz w:val="28"/>
            <w:szCs w:val="28"/>
          </w:rPr>
          <w:t>2017 г</w:t>
        </w:r>
      </w:smartTag>
      <w:r w:rsidRPr="003D277B">
        <w:rPr>
          <w:rFonts w:ascii="Times New Roman" w:hAnsi="Times New Roman" w:cs="Times New Roman"/>
          <w:bCs/>
          <w:sz w:val="28"/>
          <w:szCs w:val="28"/>
        </w:rPr>
        <w:t xml:space="preserve">.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w:t>
      </w:r>
      <w:r w:rsidRPr="000F4003">
        <w:rPr>
          <w:rFonts w:ascii="Times New Roman" w:hAnsi="Times New Roman" w:cs="Times New Roman"/>
          <w:bCs/>
          <w:sz w:val="28"/>
          <w:szCs w:val="28"/>
        </w:rPr>
        <w:t>Решением Собрания депутатов Быстрогорского сельского поселения  от 24 октября 2017 г. № 18-СД «Об утверждении правил благоустройства и санитарного содержания территории Быстрогорского сельского поселения»,</w:t>
      </w:r>
    </w:p>
    <w:p w:rsidR="00901C00" w:rsidRPr="003D277B" w:rsidRDefault="00901C00" w:rsidP="00901C00">
      <w:pPr>
        <w:shd w:val="clear" w:color="auto" w:fill="FFFFFF"/>
        <w:autoSpaceDE w:val="0"/>
        <w:autoSpaceDN w:val="0"/>
        <w:adjustRightInd w:val="0"/>
        <w:spacing w:after="0" w:line="240" w:lineRule="auto"/>
        <w:ind w:left="840"/>
        <w:jc w:val="center"/>
        <w:rPr>
          <w:rFonts w:ascii="Times New Roman" w:hAnsi="Times New Roman" w:cs="Times New Roman"/>
          <w:sz w:val="28"/>
          <w:szCs w:val="28"/>
        </w:rPr>
      </w:pPr>
      <w:r w:rsidRPr="003D277B">
        <w:rPr>
          <w:rFonts w:ascii="Times New Roman" w:hAnsi="Times New Roman" w:cs="Times New Roman"/>
          <w:sz w:val="28"/>
          <w:szCs w:val="28"/>
        </w:rPr>
        <w:t>ПОСТАНОВЛЯЮ:</w:t>
      </w:r>
    </w:p>
    <w:p w:rsidR="00901C00" w:rsidRPr="003D277B" w:rsidRDefault="00901C00" w:rsidP="00901C00">
      <w:pPr>
        <w:shd w:val="clear" w:color="auto" w:fill="FFFFFF"/>
        <w:spacing w:after="0" w:line="240" w:lineRule="auto"/>
        <w:jc w:val="both"/>
        <w:outlineLvl w:val="3"/>
        <w:rPr>
          <w:rFonts w:ascii="Times New Roman" w:hAnsi="Times New Roman" w:cs="Times New Roman"/>
          <w:bCs/>
          <w:sz w:val="28"/>
          <w:szCs w:val="28"/>
        </w:rPr>
      </w:pPr>
      <w:r w:rsidRPr="003D277B">
        <w:rPr>
          <w:rFonts w:ascii="Times New Roman" w:hAnsi="Times New Roman" w:cs="Times New Roman"/>
          <w:sz w:val="28"/>
          <w:szCs w:val="28"/>
        </w:rPr>
        <w:t xml:space="preserve">   </w:t>
      </w:r>
      <w:r>
        <w:rPr>
          <w:rFonts w:ascii="Times New Roman" w:hAnsi="Times New Roman" w:cs="Times New Roman"/>
          <w:sz w:val="28"/>
          <w:szCs w:val="28"/>
        </w:rPr>
        <w:tab/>
      </w:r>
      <w:r w:rsidRPr="003D277B">
        <w:rPr>
          <w:rFonts w:ascii="Times New Roman" w:hAnsi="Times New Roman" w:cs="Times New Roman"/>
          <w:sz w:val="28"/>
          <w:szCs w:val="28"/>
        </w:rPr>
        <w:t xml:space="preserve">1. Утвердить Порядок </w:t>
      </w:r>
      <w:r w:rsidRPr="003D277B">
        <w:rPr>
          <w:rFonts w:ascii="Times New Roman" w:hAnsi="Times New Roman" w:cs="Times New Roman"/>
          <w:bCs/>
          <w:sz w:val="28"/>
          <w:szCs w:val="28"/>
        </w:rPr>
        <w:t xml:space="preserve">внедрения современной системы </w:t>
      </w:r>
      <w:r>
        <w:rPr>
          <w:rFonts w:ascii="Times New Roman" w:hAnsi="Times New Roman" w:cs="Times New Roman"/>
          <w:bCs/>
          <w:sz w:val="28"/>
          <w:szCs w:val="28"/>
        </w:rPr>
        <w:t>сельской</w:t>
      </w:r>
      <w:r w:rsidRPr="003D277B">
        <w:rPr>
          <w:rFonts w:ascii="Times New Roman" w:hAnsi="Times New Roman" w:cs="Times New Roman"/>
          <w:bCs/>
          <w:sz w:val="28"/>
          <w:szCs w:val="28"/>
        </w:rPr>
        <w:t xml:space="preserve"> навигации</w:t>
      </w:r>
    </w:p>
    <w:p w:rsidR="00901C00" w:rsidRPr="003D277B" w:rsidRDefault="00901C00" w:rsidP="00901C00">
      <w:pPr>
        <w:shd w:val="clear" w:color="auto" w:fill="FFFFFF"/>
        <w:spacing w:after="0" w:line="240" w:lineRule="auto"/>
        <w:jc w:val="both"/>
        <w:outlineLvl w:val="3"/>
        <w:rPr>
          <w:rFonts w:ascii="Times New Roman" w:hAnsi="Times New Roman" w:cs="Times New Roman"/>
          <w:sz w:val="28"/>
          <w:szCs w:val="28"/>
        </w:rPr>
      </w:pPr>
      <w:r w:rsidRPr="003D277B">
        <w:rPr>
          <w:rFonts w:ascii="Times New Roman" w:hAnsi="Times New Roman" w:cs="Times New Roman"/>
          <w:bCs/>
          <w:sz w:val="28"/>
          <w:szCs w:val="28"/>
        </w:rPr>
        <w:t xml:space="preserve">в </w:t>
      </w:r>
      <w:r>
        <w:rPr>
          <w:rFonts w:ascii="Times New Roman" w:hAnsi="Times New Roman" w:cs="Times New Roman"/>
          <w:bCs/>
          <w:sz w:val="28"/>
          <w:szCs w:val="28"/>
        </w:rPr>
        <w:t>Быстрогорском</w:t>
      </w:r>
      <w:r w:rsidRPr="003D277B">
        <w:rPr>
          <w:rFonts w:ascii="Times New Roman" w:hAnsi="Times New Roman" w:cs="Times New Roman"/>
          <w:bCs/>
          <w:sz w:val="28"/>
          <w:szCs w:val="28"/>
        </w:rPr>
        <w:t xml:space="preserve"> сельском поселении </w:t>
      </w:r>
      <w:r w:rsidRPr="003D277B">
        <w:rPr>
          <w:rFonts w:ascii="Times New Roman" w:hAnsi="Times New Roman" w:cs="Times New Roman"/>
          <w:sz w:val="28"/>
          <w:szCs w:val="28"/>
        </w:rPr>
        <w:t>согласно приложению к настоящему постановлению.</w:t>
      </w:r>
    </w:p>
    <w:p w:rsidR="00901C00" w:rsidRPr="007110FF" w:rsidRDefault="00901C00" w:rsidP="00901C00">
      <w:pPr>
        <w:spacing w:after="0" w:line="240" w:lineRule="auto"/>
        <w:ind w:firstLine="709"/>
        <w:jc w:val="both"/>
        <w:rPr>
          <w:rFonts w:ascii="Times New Roman" w:hAnsi="Times New Roman" w:cs="Times New Roman"/>
          <w:sz w:val="28"/>
          <w:szCs w:val="28"/>
        </w:rPr>
      </w:pPr>
      <w:r w:rsidRPr="007110FF">
        <w:rPr>
          <w:rFonts w:ascii="Times New Roman" w:hAnsi="Times New Roman" w:cs="Times New Roman"/>
          <w:sz w:val="28"/>
          <w:szCs w:val="28"/>
        </w:rPr>
        <w:t>2. Настоящее постановление подлежит опубликованию в установленном порядке в периодическом информационном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901C00" w:rsidRPr="00901C00" w:rsidRDefault="00901C00" w:rsidP="00901C00">
      <w:pPr>
        <w:spacing w:after="0" w:line="240" w:lineRule="auto"/>
        <w:jc w:val="both"/>
        <w:rPr>
          <w:rFonts w:ascii="Times New Roman" w:eastAsia="TimesNewRomanPSMT" w:hAnsi="Times New Roman" w:cs="Times New Roman"/>
          <w:sz w:val="28"/>
          <w:szCs w:val="28"/>
        </w:rPr>
      </w:pPr>
      <w:r>
        <w:rPr>
          <w:rFonts w:ascii="Times New Roman" w:eastAsia="TimesNewRomanPSMT" w:hAnsi="Times New Roman" w:cs="Times New Roman"/>
          <w:sz w:val="28"/>
          <w:szCs w:val="28"/>
        </w:rPr>
        <w:tab/>
        <w:t>3</w:t>
      </w:r>
      <w:r w:rsidRPr="006D3666">
        <w:rPr>
          <w:rFonts w:ascii="Times New Roman" w:hAnsi="Times New Roman" w:cs="Times New Roman"/>
          <w:spacing w:val="-17"/>
          <w:sz w:val="28"/>
          <w:szCs w:val="28"/>
        </w:rPr>
        <w:t xml:space="preserve">. </w:t>
      </w:r>
      <w:r w:rsidRPr="006D3666">
        <w:rPr>
          <w:rFonts w:ascii="Times New Roman" w:hAnsi="Times New Roman" w:cs="Times New Roman"/>
          <w:sz w:val="28"/>
          <w:szCs w:val="28"/>
        </w:rPr>
        <w:t xml:space="preserve">Контроль   за   исполнением   постановления   возложить   на </w:t>
      </w:r>
      <w:r>
        <w:rPr>
          <w:rFonts w:ascii="Times New Roman" w:hAnsi="Times New Roman" w:cs="Times New Roman"/>
          <w:sz w:val="28"/>
          <w:szCs w:val="28"/>
        </w:rPr>
        <w:t xml:space="preserve">главного специалиста </w:t>
      </w:r>
      <w:r w:rsidRPr="006D3666">
        <w:rPr>
          <w:rFonts w:ascii="Times New Roman" w:hAnsi="Times New Roman" w:cs="Times New Roman"/>
          <w:sz w:val="28"/>
          <w:szCs w:val="28"/>
        </w:rPr>
        <w:t xml:space="preserve">Администрации </w:t>
      </w:r>
      <w:r>
        <w:rPr>
          <w:rFonts w:ascii="Times New Roman" w:hAnsi="Times New Roman" w:cs="Times New Roman"/>
          <w:sz w:val="28"/>
          <w:szCs w:val="28"/>
        </w:rPr>
        <w:t>Быстрогорского</w:t>
      </w:r>
      <w:r w:rsidRPr="006D3666">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 xml:space="preserve"> Д.В. Дрыгина.</w:t>
      </w:r>
      <w:r w:rsidRPr="006D3666">
        <w:rPr>
          <w:rFonts w:ascii="Times New Roman" w:hAnsi="Times New Roman" w:cs="Times New Roman"/>
          <w:sz w:val="28"/>
          <w:szCs w:val="28"/>
        </w:rPr>
        <w:t xml:space="preserve"> </w:t>
      </w:r>
    </w:p>
    <w:p w:rsidR="00901C00" w:rsidRDefault="00901C00" w:rsidP="00901C00">
      <w:pPr>
        <w:shd w:val="clear" w:color="auto" w:fill="FFFFFF"/>
        <w:spacing w:after="0" w:line="240" w:lineRule="auto"/>
        <w:jc w:val="both"/>
        <w:rPr>
          <w:rFonts w:ascii="Times New Roman" w:hAnsi="Times New Roman" w:cs="Times New Roman"/>
          <w:sz w:val="28"/>
          <w:szCs w:val="28"/>
        </w:rPr>
      </w:pPr>
    </w:p>
    <w:p w:rsidR="00901C00" w:rsidRPr="003D277B" w:rsidRDefault="00901C00" w:rsidP="00901C00">
      <w:pPr>
        <w:shd w:val="clear" w:color="auto" w:fill="FFFFFF"/>
        <w:spacing w:after="0" w:line="240" w:lineRule="auto"/>
        <w:jc w:val="both"/>
        <w:rPr>
          <w:rFonts w:ascii="Times New Roman" w:hAnsi="Times New Roman" w:cs="Times New Roman"/>
          <w:sz w:val="28"/>
          <w:szCs w:val="28"/>
        </w:rPr>
      </w:pPr>
      <w:r w:rsidRPr="003D277B">
        <w:rPr>
          <w:rFonts w:ascii="Times New Roman" w:hAnsi="Times New Roman" w:cs="Times New Roman"/>
          <w:sz w:val="28"/>
          <w:szCs w:val="28"/>
        </w:rPr>
        <w:t xml:space="preserve">Глава </w:t>
      </w:r>
      <w:r>
        <w:rPr>
          <w:rFonts w:ascii="Times New Roman" w:hAnsi="Times New Roman" w:cs="Times New Roman"/>
          <w:sz w:val="28"/>
          <w:szCs w:val="28"/>
        </w:rPr>
        <w:t>А</w:t>
      </w:r>
      <w:r w:rsidRPr="003D277B">
        <w:rPr>
          <w:rFonts w:ascii="Times New Roman" w:hAnsi="Times New Roman" w:cs="Times New Roman"/>
          <w:sz w:val="28"/>
          <w:szCs w:val="28"/>
        </w:rPr>
        <w:t>дминистрации</w:t>
      </w:r>
    </w:p>
    <w:p w:rsidR="00901C00" w:rsidRPr="003D277B" w:rsidRDefault="00901C00" w:rsidP="00901C00">
      <w:pPr>
        <w:shd w:val="clear" w:color="auto" w:fill="FFFFFF"/>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Быстрогорского </w:t>
      </w:r>
      <w:r w:rsidRPr="003D277B">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С. Н. Кутенко</w:t>
      </w:r>
    </w:p>
    <w:p w:rsidR="00901C00" w:rsidRDefault="00901C00" w:rsidP="00901C00">
      <w:pPr>
        <w:shd w:val="clear" w:color="auto" w:fill="FFFFFF"/>
        <w:spacing w:after="0" w:line="240" w:lineRule="auto"/>
        <w:jc w:val="right"/>
        <w:rPr>
          <w:rFonts w:ascii="Times New Roman" w:hAnsi="Times New Roman" w:cs="Times New Roman"/>
          <w:sz w:val="27"/>
          <w:szCs w:val="27"/>
        </w:rPr>
      </w:pPr>
    </w:p>
    <w:p w:rsidR="00901C00" w:rsidRDefault="00901C00" w:rsidP="00901C00">
      <w:pPr>
        <w:shd w:val="clear" w:color="auto" w:fill="FFFFFF"/>
        <w:spacing w:after="0" w:line="240" w:lineRule="auto"/>
        <w:jc w:val="right"/>
        <w:rPr>
          <w:rFonts w:ascii="Times New Roman" w:hAnsi="Times New Roman" w:cs="Times New Roman"/>
          <w:sz w:val="27"/>
          <w:szCs w:val="27"/>
        </w:rPr>
      </w:pPr>
    </w:p>
    <w:p w:rsidR="00901C00" w:rsidRDefault="00901C00" w:rsidP="00901C00">
      <w:pPr>
        <w:shd w:val="clear" w:color="auto" w:fill="FFFFFF"/>
        <w:spacing w:after="0" w:line="240" w:lineRule="auto"/>
        <w:jc w:val="right"/>
        <w:rPr>
          <w:rFonts w:ascii="Times New Roman" w:hAnsi="Times New Roman" w:cs="Times New Roman"/>
          <w:sz w:val="27"/>
          <w:szCs w:val="27"/>
        </w:rPr>
      </w:pPr>
    </w:p>
    <w:p w:rsidR="00901C00" w:rsidRDefault="00901C00" w:rsidP="00901C00">
      <w:pPr>
        <w:shd w:val="clear" w:color="auto" w:fill="FFFFFF"/>
        <w:spacing w:after="0" w:line="240" w:lineRule="auto"/>
        <w:jc w:val="right"/>
        <w:rPr>
          <w:rFonts w:ascii="Times New Roman" w:hAnsi="Times New Roman" w:cs="Times New Roman"/>
          <w:sz w:val="27"/>
          <w:szCs w:val="27"/>
        </w:rPr>
      </w:pPr>
    </w:p>
    <w:p w:rsidR="00901C00" w:rsidRDefault="00901C00" w:rsidP="00901C00">
      <w:pPr>
        <w:shd w:val="clear" w:color="auto" w:fill="FFFFFF"/>
        <w:spacing w:after="0" w:line="240" w:lineRule="auto"/>
        <w:jc w:val="right"/>
        <w:rPr>
          <w:rFonts w:ascii="Times New Roman" w:hAnsi="Times New Roman" w:cs="Times New Roman"/>
          <w:sz w:val="27"/>
          <w:szCs w:val="27"/>
        </w:rPr>
      </w:pPr>
    </w:p>
    <w:p w:rsidR="00901C00" w:rsidRPr="003D277B" w:rsidRDefault="00901C00" w:rsidP="00901C00">
      <w:pPr>
        <w:shd w:val="clear" w:color="auto" w:fill="FFFFFF"/>
        <w:spacing w:after="0" w:line="240" w:lineRule="auto"/>
        <w:jc w:val="right"/>
        <w:rPr>
          <w:rFonts w:ascii="Times New Roman" w:hAnsi="Times New Roman" w:cs="Times New Roman"/>
          <w:sz w:val="27"/>
          <w:szCs w:val="27"/>
        </w:rPr>
      </w:pPr>
      <w:r w:rsidRPr="003D277B">
        <w:rPr>
          <w:rFonts w:ascii="Times New Roman" w:hAnsi="Times New Roman" w:cs="Times New Roman"/>
          <w:sz w:val="27"/>
          <w:szCs w:val="27"/>
        </w:rPr>
        <w:t>Приложение</w:t>
      </w:r>
    </w:p>
    <w:p w:rsidR="00901C00" w:rsidRPr="003D277B" w:rsidRDefault="00901C00" w:rsidP="00901C00">
      <w:pPr>
        <w:shd w:val="clear" w:color="auto" w:fill="FFFFFF"/>
        <w:spacing w:after="0" w:line="240" w:lineRule="auto"/>
        <w:jc w:val="right"/>
        <w:rPr>
          <w:rFonts w:ascii="Times New Roman" w:hAnsi="Times New Roman" w:cs="Times New Roman"/>
          <w:sz w:val="27"/>
          <w:szCs w:val="27"/>
        </w:rPr>
      </w:pPr>
      <w:r w:rsidRPr="003D277B">
        <w:rPr>
          <w:rFonts w:ascii="Times New Roman" w:hAnsi="Times New Roman" w:cs="Times New Roman"/>
          <w:sz w:val="27"/>
          <w:szCs w:val="27"/>
        </w:rPr>
        <w:t xml:space="preserve"> к постановлению администрации </w:t>
      </w:r>
    </w:p>
    <w:p w:rsidR="00901C00" w:rsidRPr="003D277B" w:rsidRDefault="00901C00" w:rsidP="00901C00">
      <w:pPr>
        <w:shd w:val="clear" w:color="auto" w:fill="FFFFFF"/>
        <w:spacing w:after="0" w:line="240" w:lineRule="auto"/>
        <w:jc w:val="right"/>
        <w:rPr>
          <w:rFonts w:ascii="Times New Roman" w:hAnsi="Times New Roman" w:cs="Times New Roman"/>
          <w:sz w:val="27"/>
          <w:szCs w:val="27"/>
        </w:rPr>
      </w:pPr>
      <w:r>
        <w:rPr>
          <w:rFonts w:ascii="Times New Roman" w:hAnsi="Times New Roman" w:cs="Times New Roman"/>
          <w:sz w:val="27"/>
          <w:szCs w:val="27"/>
        </w:rPr>
        <w:t>Быстрогорского</w:t>
      </w:r>
      <w:r w:rsidRPr="003D277B">
        <w:rPr>
          <w:rFonts w:ascii="Times New Roman" w:hAnsi="Times New Roman" w:cs="Times New Roman"/>
          <w:sz w:val="27"/>
          <w:szCs w:val="27"/>
        </w:rPr>
        <w:t xml:space="preserve"> сельского поселения </w:t>
      </w:r>
    </w:p>
    <w:p w:rsidR="00901C00" w:rsidRPr="003D277B" w:rsidRDefault="00901C00" w:rsidP="00901C00">
      <w:pPr>
        <w:shd w:val="clear" w:color="auto" w:fill="FFFFFF"/>
        <w:spacing w:after="0" w:line="240" w:lineRule="auto"/>
        <w:jc w:val="right"/>
        <w:rPr>
          <w:rFonts w:ascii="Times New Roman" w:hAnsi="Times New Roman" w:cs="Times New Roman"/>
          <w:sz w:val="27"/>
          <w:szCs w:val="27"/>
        </w:rPr>
      </w:pPr>
      <w:r w:rsidRPr="003D277B">
        <w:rPr>
          <w:rFonts w:ascii="Times New Roman" w:hAnsi="Times New Roman" w:cs="Times New Roman"/>
          <w:sz w:val="27"/>
          <w:szCs w:val="27"/>
        </w:rPr>
        <w:t xml:space="preserve">от </w:t>
      </w:r>
      <w:r>
        <w:rPr>
          <w:rFonts w:ascii="Times New Roman" w:hAnsi="Times New Roman" w:cs="Times New Roman"/>
          <w:sz w:val="27"/>
          <w:szCs w:val="27"/>
        </w:rPr>
        <w:t xml:space="preserve">16.07.2018 </w:t>
      </w:r>
      <w:r w:rsidRPr="008640C1">
        <w:rPr>
          <w:rFonts w:ascii="Times New Roman" w:hAnsi="Times New Roman" w:cs="Times New Roman"/>
          <w:sz w:val="27"/>
          <w:szCs w:val="27"/>
        </w:rPr>
        <w:t>г.</w:t>
      </w:r>
      <w:r w:rsidRPr="003D277B">
        <w:rPr>
          <w:rFonts w:ascii="Times New Roman" w:hAnsi="Times New Roman" w:cs="Times New Roman"/>
          <w:sz w:val="27"/>
          <w:szCs w:val="27"/>
        </w:rPr>
        <w:t xml:space="preserve"> № </w:t>
      </w:r>
      <w:r>
        <w:rPr>
          <w:rFonts w:ascii="Times New Roman" w:hAnsi="Times New Roman" w:cs="Times New Roman"/>
          <w:sz w:val="27"/>
          <w:szCs w:val="27"/>
        </w:rPr>
        <w:t>54</w:t>
      </w:r>
    </w:p>
    <w:p w:rsidR="00901C00" w:rsidRPr="008640C1" w:rsidRDefault="00901C00" w:rsidP="00901C00">
      <w:pPr>
        <w:shd w:val="clear" w:color="auto" w:fill="FFFFFF"/>
        <w:spacing w:after="0" w:line="240" w:lineRule="auto"/>
        <w:jc w:val="center"/>
        <w:rPr>
          <w:rFonts w:ascii="Times New Roman" w:hAnsi="Times New Roman" w:cs="Times New Roman"/>
          <w:b/>
          <w:bCs/>
          <w:sz w:val="27"/>
          <w:szCs w:val="27"/>
        </w:rPr>
      </w:pPr>
    </w:p>
    <w:p w:rsidR="00901C00" w:rsidRPr="003D277B" w:rsidRDefault="00901C00" w:rsidP="00901C00">
      <w:pPr>
        <w:shd w:val="clear" w:color="auto" w:fill="FFFFFF"/>
        <w:spacing w:after="0" w:line="240" w:lineRule="auto"/>
        <w:jc w:val="center"/>
        <w:rPr>
          <w:rFonts w:ascii="Times New Roman" w:hAnsi="Times New Roman" w:cs="Times New Roman"/>
          <w:sz w:val="27"/>
          <w:szCs w:val="27"/>
        </w:rPr>
      </w:pPr>
      <w:r w:rsidRPr="003D277B">
        <w:rPr>
          <w:rFonts w:ascii="Times New Roman" w:hAnsi="Times New Roman" w:cs="Times New Roman"/>
          <w:b/>
          <w:bCs/>
          <w:sz w:val="27"/>
          <w:szCs w:val="27"/>
        </w:rPr>
        <w:t>ПОРЯДОК</w:t>
      </w:r>
    </w:p>
    <w:p w:rsidR="00901C00" w:rsidRPr="003D277B" w:rsidRDefault="00901C00" w:rsidP="00901C00">
      <w:pPr>
        <w:shd w:val="clear" w:color="auto" w:fill="FFFFFF"/>
        <w:spacing w:after="0" w:line="240" w:lineRule="auto"/>
        <w:jc w:val="center"/>
        <w:rPr>
          <w:rFonts w:ascii="Times New Roman" w:hAnsi="Times New Roman" w:cs="Times New Roman"/>
          <w:b/>
          <w:bCs/>
          <w:sz w:val="27"/>
          <w:szCs w:val="27"/>
        </w:rPr>
      </w:pPr>
      <w:r w:rsidRPr="003D277B">
        <w:rPr>
          <w:rFonts w:ascii="Times New Roman" w:hAnsi="Times New Roman" w:cs="Times New Roman"/>
          <w:b/>
          <w:bCs/>
          <w:sz w:val="27"/>
          <w:szCs w:val="27"/>
        </w:rPr>
        <w:t xml:space="preserve">внедрения современной системы </w:t>
      </w:r>
      <w:r w:rsidRPr="008640C1">
        <w:rPr>
          <w:rFonts w:ascii="Times New Roman" w:hAnsi="Times New Roman" w:cs="Times New Roman"/>
          <w:b/>
          <w:bCs/>
          <w:sz w:val="27"/>
          <w:szCs w:val="27"/>
        </w:rPr>
        <w:t>сельской</w:t>
      </w:r>
      <w:r w:rsidRPr="003D277B">
        <w:rPr>
          <w:rFonts w:ascii="Times New Roman" w:hAnsi="Times New Roman" w:cs="Times New Roman"/>
          <w:b/>
          <w:bCs/>
          <w:sz w:val="27"/>
          <w:szCs w:val="27"/>
        </w:rPr>
        <w:t xml:space="preserve"> навигации</w:t>
      </w:r>
    </w:p>
    <w:p w:rsidR="00901C00" w:rsidRPr="003D277B" w:rsidRDefault="00901C00" w:rsidP="00901C00">
      <w:pPr>
        <w:shd w:val="clear" w:color="auto" w:fill="FFFFFF"/>
        <w:spacing w:after="0" w:line="240" w:lineRule="auto"/>
        <w:jc w:val="center"/>
        <w:rPr>
          <w:rFonts w:ascii="Times New Roman" w:hAnsi="Times New Roman" w:cs="Times New Roman"/>
          <w:b/>
          <w:bCs/>
          <w:sz w:val="27"/>
          <w:szCs w:val="27"/>
        </w:rPr>
      </w:pPr>
      <w:r w:rsidRPr="003D277B">
        <w:rPr>
          <w:rFonts w:ascii="Times New Roman" w:hAnsi="Times New Roman" w:cs="Times New Roman"/>
          <w:b/>
          <w:bCs/>
          <w:sz w:val="27"/>
          <w:szCs w:val="27"/>
        </w:rPr>
        <w:t xml:space="preserve">в </w:t>
      </w:r>
      <w:r>
        <w:rPr>
          <w:rFonts w:ascii="Times New Roman" w:hAnsi="Times New Roman" w:cs="Times New Roman"/>
          <w:b/>
          <w:bCs/>
          <w:sz w:val="27"/>
          <w:szCs w:val="27"/>
        </w:rPr>
        <w:t>Быстрогорском</w:t>
      </w:r>
      <w:r w:rsidRPr="003D277B">
        <w:rPr>
          <w:rFonts w:ascii="Times New Roman" w:hAnsi="Times New Roman" w:cs="Times New Roman"/>
          <w:b/>
          <w:bCs/>
          <w:sz w:val="27"/>
          <w:szCs w:val="27"/>
        </w:rPr>
        <w:t xml:space="preserve"> сельском поселении</w:t>
      </w:r>
    </w:p>
    <w:p w:rsidR="00901C00" w:rsidRPr="003D277B" w:rsidRDefault="00901C00" w:rsidP="00901C00">
      <w:pPr>
        <w:shd w:val="clear" w:color="auto" w:fill="FFFFFF"/>
        <w:spacing w:after="0" w:line="240" w:lineRule="auto"/>
        <w:jc w:val="center"/>
        <w:rPr>
          <w:rFonts w:ascii="Times New Roman" w:hAnsi="Times New Roman" w:cs="Times New Roman"/>
          <w:b/>
          <w:bCs/>
          <w:sz w:val="27"/>
          <w:szCs w:val="27"/>
        </w:rPr>
      </w:pPr>
    </w:p>
    <w:p w:rsidR="00901C00" w:rsidRPr="003D277B" w:rsidRDefault="00901C00" w:rsidP="00901C00">
      <w:pPr>
        <w:shd w:val="clear" w:color="auto" w:fill="FFFFFF"/>
        <w:spacing w:after="0" w:line="240" w:lineRule="auto"/>
        <w:jc w:val="center"/>
        <w:rPr>
          <w:rFonts w:ascii="Times New Roman" w:hAnsi="Times New Roman" w:cs="Times New Roman"/>
          <w:b/>
          <w:bCs/>
          <w:sz w:val="27"/>
          <w:szCs w:val="27"/>
        </w:rPr>
      </w:pPr>
      <w:r w:rsidRPr="003D277B">
        <w:rPr>
          <w:rFonts w:ascii="Times New Roman" w:hAnsi="Times New Roman" w:cs="Times New Roman"/>
          <w:b/>
          <w:bCs/>
          <w:sz w:val="27"/>
          <w:szCs w:val="27"/>
        </w:rPr>
        <w:t>1.Общие положения</w:t>
      </w:r>
    </w:p>
    <w:p w:rsidR="00901C00" w:rsidRPr="003D277B" w:rsidRDefault="00901C00" w:rsidP="00901C00">
      <w:pPr>
        <w:shd w:val="clear" w:color="auto" w:fill="FFFFFF"/>
        <w:spacing w:after="0" w:line="240" w:lineRule="auto"/>
        <w:jc w:val="center"/>
        <w:rPr>
          <w:rFonts w:ascii="Times New Roman" w:hAnsi="Times New Roman" w:cs="Times New Roman"/>
          <w:sz w:val="27"/>
          <w:szCs w:val="27"/>
        </w:rPr>
      </w:pPr>
    </w:p>
    <w:p w:rsidR="00901C00" w:rsidRPr="003D277B" w:rsidRDefault="00901C00" w:rsidP="00901C00">
      <w:pPr>
        <w:spacing w:after="0" w:line="240" w:lineRule="auto"/>
        <w:jc w:val="both"/>
        <w:rPr>
          <w:rFonts w:ascii="Times New Roman" w:hAnsi="Times New Roman" w:cs="Times New Roman"/>
          <w:sz w:val="27"/>
          <w:szCs w:val="27"/>
        </w:rPr>
      </w:pPr>
      <w:r w:rsidRPr="003D277B">
        <w:rPr>
          <w:rFonts w:ascii="Times New Roman" w:hAnsi="Times New Roman" w:cs="Times New Roman"/>
          <w:sz w:val="27"/>
          <w:szCs w:val="27"/>
        </w:rPr>
        <w:t xml:space="preserve">      1.1. Порядок  включ</w:t>
      </w:r>
      <w:r w:rsidRPr="008640C1">
        <w:rPr>
          <w:rFonts w:ascii="Times New Roman" w:hAnsi="Times New Roman" w:cs="Times New Roman"/>
          <w:sz w:val="27"/>
          <w:szCs w:val="27"/>
        </w:rPr>
        <w:t>ает в себя современную систему сельской</w:t>
      </w:r>
      <w:r w:rsidRPr="003D277B">
        <w:rPr>
          <w:rFonts w:ascii="Times New Roman" w:hAnsi="Times New Roman" w:cs="Times New Roman"/>
          <w:sz w:val="27"/>
          <w:szCs w:val="27"/>
        </w:rPr>
        <w:t xml:space="preserve"> навигации на основе единого фирменного стиля. В тоже время, прогресс идет вперед и современная навигация представляет собой мощнейший канал коммуникации, который может выполнять расширенный набор функций. Навигация формирует облик и идентичность </w:t>
      </w:r>
      <w:r>
        <w:rPr>
          <w:rFonts w:ascii="Times New Roman" w:hAnsi="Times New Roman" w:cs="Times New Roman"/>
          <w:sz w:val="27"/>
          <w:szCs w:val="27"/>
        </w:rPr>
        <w:t>поселения</w:t>
      </w:r>
      <w:r w:rsidRPr="003D277B">
        <w:rPr>
          <w:rFonts w:ascii="Times New Roman" w:hAnsi="Times New Roman" w:cs="Times New Roman"/>
          <w:sz w:val="27"/>
          <w:szCs w:val="27"/>
        </w:rPr>
        <w:t xml:space="preserve">, проекты </w:t>
      </w:r>
      <w:r w:rsidRPr="008640C1">
        <w:rPr>
          <w:rFonts w:ascii="Times New Roman" w:hAnsi="Times New Roman" w:cs="Times New Roman"/>
          <w:sz w:val="27"/>
          <w:szCs w:val="27"/>
        </w:rPr>
        <w:t>сельского</w:t>
      </w:r>
      <w:r w:rsidRPr="003D277B">
        <w:rPr>
          <w:rFonts w:ascii="Times New Roman" w:hAnsi="Times New Roman" w:cs="Times New Roman"/>
          <w:sz w:val="27"/>
          <w:szCs w:val="27"/>
        </w:rPr>
        <w:t xml:space="preserve"> брендинга включают в себя систему навигации на основе единого фирменного стиля. В этом отношении интересен, включающий перспективный набор интерактивных и информационных технологий,</w:t>
      </w:r>
      <w:r w:rsidRPr="003D277B">
        <w:rPr>
          <w:rFonts w:ascii="Times New Roman" w:eastAsia="Calibri" w:hAnsi="Times New Roman" w:cs="Times New Roman"/>
          <w:sz w:val="27"/>
          <w:szCs w:val="27"/>
        </w:rPr>
        <w:t xml:space="preserve"> архитектурно-художественная концепция размещения и дизайна вывесок, рекламных устройств указателей улиц и номеров домов и строений</w:t>
      </w:r>
      <w:r w:rsidRPr="003D277B">
        <w:rPr>
          <w:rFonts w:ascii="Times New Roman" w:hAnsi="Times New Roman" w:cs="Times New Roman"/>
          <w:sz w:val="27"/>
          <w:szCs w:val="27"/>
        </w:rPr>
        <w:t xml:space="preserve">, находящихся в собственности, владении, объектам, принадлежащим юридическим или физическим лицам на правах аренды, подлежащих закреплению и последующему содержанию в соответствии с </w:t>
      </w:r>
      <w:r w:rsidRPr="008640C1">
        <w:rPr>
          <w:rFonts w:ascii="Times New Roman" w:hAnsi="Times New Roman" w:cs="Times New Roman"/>
          <w:bCs/>
          <w:sz w:val="27"/>
          <w:szCs w:val="27"/>
        </w:rPr>
        <w:t xml:space="preserve">Правилами по благоустройству и санитарному содержанию территории </w:t>
      </w:r>
      <w:r>
        <w:rPr>
          <w:rFonts w:ascii="Times New Roman" w:hAnsi="Times New Roman" w:cs="Times New Roman"/>
          <w:bCs/>
          <w:sz w:val="27"/>
          <w:szCs w:val="27"/>
        </w:rPr>
        <w:t>Быстрогорского</w:t>
      </w:r>
      <w:r w:rsidRPr="008640C1">
        <w:rPr>
          <w:rFonts w:ascii="Times New Roman" w:hAnsi="Times New Roman" w:cs="Times New Roman"/>
          <w:bCs/>
          <w:sz w:val="27"/>
          <w:szCs w:val="27"/>
        </w:rPr>
        <w:t xml:space="preserve"> сельского поселения</w:t>
      </w:r>
      <w:r w:rsidRPr="003D277B">
        <w:rPr>
          <w:rFonts w:ascii="Times New Roman" w:hAnsi="Times New Roman" w:cs="Times New Roman"/>
          <w:sz w:val="27"/>
          <w:szCs w:val="27"/>
        </w:rPr>
        <w:t>.</w:t>
      </w:r>
    </w:p>
    <w:p w:rsidR="00901C00" w:rsidRPr="003D277B" w:rsidRDefault="00901C00" w:rsidP="00901C00">
      <w:pPr>
        <w:spacing w:after="0" w:line="240" w:lineRule="auto"/>
        <w:jc w:val="both"/>
        <w:rPr>
          <w:rFonts w:ascii="Times New Roman" w:hAnsi="Times New Roman" w:cs="Times New Roman"/>
          <w:color w:val="222222"/>
          <w:sz w:val="27"/>
          <w:szCs w:val="27"/>
        </w:rPr>
      </w:pPr>
      <w:r w:rsidRPr="003D277B">
        <w:rPr>
          <w:rFonts w:ascii="Times New Roman" w:hAnsi="Times New Roman" w:cs="Times New Roman"/>
          <w:sz w:val="27"/>
          <w:szCs w:val="27"/>
        </w:rPr>
        <w:t xml:space="preserve">     1.2. Ф</w:t>
      </w:r>
      <w:r w:rsidRPr="003D277B">
        <w:rPr>
          <w:rFonts w:ascii="Times New Roman" w:hAnsi="Times New Roman" w:cs="Times New Roman"/>
          <w:color w:val="222222"/>
          <w:sz w:val="27"/>
          <w:szCs w:val="27"/>
        </w:rPr>
        <w:t xml:space="preserve">ормируется </w:t>
      </w:r>
      <w:r w:rsidRPr="008640C1">
        <w:rPr>
          <w:rFonts w:ascii="Times New Roman" w:hAnsi="Times New Roman" w:cs="Times New Roman"/>
          <w:color w:val="222222"/>
          <w:sz w:val="27"/>
          <w:szCs w:val="27"/>
        </w:rPr>
        <w:t>сельская</w:t>
      </w:r>
      <w:r w:rsidRPr="003D277B">
        <w:rPr>
          <w:rFonts w:ascii="Times New Roman" w:hAnsi="Times New Roman" w:cs="Times New Roman"/>
          <w:color w:val="222222"/>
          <w:sz w:val="27"/>
          <w:szCs w:val="27"/>
        </w:rPr>
        <w:t xml:space="preserve"> система навигации, для обеспечения удобного ориентирования местных жителей и гостей </w:t>
      </w:r>
      <w:r>
        <w:rPr>
          <w:rFonts w:ascii="Times New Roman" w:hAnsi="Times New Roman" w:cs="Times New Roman"/>
          <w:color w:val="222222"/>
          <w:sz w:val="27"/>
          <w:szCs w:val="27"/>
        </w:rPr>
        <w:t>Быстрогорского</w:t>
      </w:r>
      <w:r w:rsidRPr="008640C1">
        <w:rPr>
          <w:rFonts w:ascii="Times New Roman" w:hAnsi="Times New Roman" w:cs="Times New Roman"/>
          <w:color w:val="222222"/>
          <w:sz w:val="27"/>
          <w:szCs w:val="27"/>
        </w:rPr>
        <w:t xml:space="preserve"> сельского поселения</w:t>
      </w:r>
      <w:r w:rsidRPr="003D277B">
        <w:rPr>
          <w:rFonts w:ascii="Times New Roman" w:hAnsi="Times New Roman" w:cs="Times New Roman"/>
          <w:color w:val="222222"/>
          <w:sz w:val="27"/>
          <w:szCs w:val="27"/>
        </w:rPr>
        <w:t xml:space="preserve"> (далее – </w:t>
      </w:r>
      <w:r w:rsidRPr="008640C1">
        <w:rPr>
          <w:rFonts w:ascii="Times New Roman" w:hAnsi="Times New Roman" w:cs="Times New Roman"/>
          <w:color w:val="222222"/>
          <w:sz w:val="27"/>
          <w:szCs w:val="27"/>
        </w:rPr>
        <w:t>поселения</w:t>
      </w:r>
      <w:r w:rsidRPr="003D277B">
        <w:rPr>
          <w:rFonts w:ascii="Times New Roman" w:hAnsi="Times New Roman" w:cs="Times New Roman"/>
          <w:color w:val="222222"/>
          <w:sz w:val="27"/>
          <w:szCs w:val="27"/>
        </w:rPr>
        <w:t xml:space="preserve">). </w:t>
      </w:r>
    </w:p>
    <w:p w:rsidR="00901C00" w:rsidRPr="003D277B" w:rsidRDefault="00901C00" w:rsidP="00901C00">
      <w:pPr>
        <w:spacing w:after="0" w:line="240" w:lineRule="auto"/>
        <w:jc w:val="both"/>
        <w:textAlignment w:val="top"/>
        <w:rPr>
          <w:rFonts w:ascii="Times New Roman" w:hAnsi="Times New Roman" w:cs="Times New Roman"/>
          <w:color w:val="222222"/>
          <w:sz w:val="27"/>
          <w:szCs w:val="27"/>
        </w:rPr>
      </w:pPr>
      <w:r>
        <w:rPr>
          <w:rFonts w:ascii="Times New Roman" w:hAnsi="Times New Roman" w:cs="Times New Roman"/>
          <w:color w:val="222222"/>
          <w:sz w:val="27"/>
          <w:szCs w:val="27"/>
        </w:rPr>
        <w:tab/>
      </w:r>
      <w:r w:rsidRPr="003D277B">
        <w:rPr>
          <w:rFonts w:ascii="Times New Roman" w:hAnsi="Times New Roman" w:cs="Times New Roman"/>
          <w:color w:val="222222"/>
          <w:sz w:val="27"/>
          <w:szCs w:val="27"/>
        </w:rPr>
        <w:t>Это одно из мероприятий приоритетного проекта «</w:t>
      </w:r>
      <w:r w:rsidRPr="003D277B">
        <w:rPr>
          <w:rFonts w:ascii="Times New Roman" w:hAnsi="Times New Roman" w:cs="Times New Roman"/>
          <w:bCs/>
          <w:color w:val="222222"/>
          <w:sz w:val="27"/>
          <w:szCs w:val="27"/>
        </w:rPr>
        <w:t>Формирование комфортной городской среды</w:t>
      </w:r>
      <w:r w:rsidRPr="003D277B">
        <w:rPr>
          <w:rFonts w:ascii="Times New Roman" w:hAnsi="Times New Roman" w:cs="Times New Roman"/>
          <w:color w:val="222222"/>
          <w:sz w:val="27"/>
          <w:szCs w:val="27"/>
        </w:rPr>
        <w:t xml:space="preserve">». Его реализация предусматривает активное участие самих граждан. </w:t>
      </w:r>
    </w:p>
    <w:p w:rsidR="00901C00" w:rsidRPr="003D277B" w:rsidRDefault="00901C00" w:rsidP="00901C00">
      <w:pPr>
        <w:spacing w:after="0" w:line="240" w:lineRule="auto"/>
        <w:ind w:firstLine="567"/>
        <w:jc w:val="both"/>
        <w:textAlignment w:val="top"/>
        <w:rPr>
          <w:rFonts w:ascii="Times New Roman" w:hAnsi="Times New Roman" w:cs="Times New Roman"/>
          <w:color w:val="222222"/>
          <w:sz w:val="27"/>
          <w:szCs w:val="27"/>
        </w:rPr>
      </w:pPr>
      <w:r w:rsidRPr="003D277B">
        <w:rPr>
          <w:rFonts w:ascii="Times New Roman" w:hAnsi="Times New Roman" w:cs="Times New Roman"/>
          <w:color w:val="222222"/>
          <w:sz w:val="27"/>
          <w:szCs w:val="27"/>
        </w:rPr>
        <w:t xml:space="preserve">Разработка и внедрение современной системы </w:t>
      </w:r>
      <w:r w:rsidRPr="008640C1">
        <w:rPr>
          <w:rFonts w:ascii="Times New Roman" w:hAnsi="Times New Roman" w:cs="Times New Roman"/>
          <w:color w:val="222222"/>
          <w:sz w:val="27"/>
          <w:szCs w:val="27"/>
        </w:rPr>
        <w:t>сельской</w:t>
      </w:r>
      <w:r w:rsidRPr="003D277B">
        <w:rPr>
          <w:rFonts w:ascii="Times New Roman" w:hAnsi="Times New Roman" w:cs="Times New Roman"/>
          <w:color w:val="222222"/>
          <w:sz w:val="27"/>
          <w:szCs w:val="27"/>
        </w:rPr>
        <w:t xml:space="preserve"> навигации в </w:t>
      </w:r>
      <w:r>
        <w:rPr>
          <w:rFonts w:ascii="Times New Roman" w:hAnsi="Times New Roman" w:cs="Times New Roman"/>
          <w:color w:val="222222"/>
          <w:sz w:val="27"/>
          <w:szCs w:val="27"/>
        </w:rPr>
        <w:t>Быстрогорском</w:t>
      </w:r>
      <w:r w:rsidRPr="008640C1">
        <w:rPr>
          <w:rFonts w:ascii="Times New Roman" w:hAnsi="Times New Roman" w:cs="Times New Roman"/>
          <w:color w:val="222222"/>
          <w:sz w:val="27"/>
          <w:szCs w:val="27"/>
        </w:rPr>
        <w:t xml:space="preserve"> сельском поселении </w:t>
      </w:r>
      <w:r w:rsidRPr="003D277B">
        <w:rPr>
          <w:rFonts w:ascii="Times New Roman" w:hAnsi="Times New Roman" w:cs="Times New Roman"/>
          <w:color w:val="222222"/>
          <w:sz w:val="27"/>
          <w:szCs w:val="27"/>
        </w:rPr>
        <w:t xml:space="preserve">включает установление указателей социально значимых объектов; приведение знаков адресации к единому внешнему виду; размещение объектов навигации </w:t>
      </w:r>
      <w:r w:rsidRPr="008640C1">
        <w:rPr>
          <w:rFonts w:ascii="Times New Roman" w:hAnsi="Times New Roman" w:cs="Times New Roman"/>
          <w:color w:val="222222"/>
          <w:sz w:val="27"/>
          <w:szCs w:val="27"/>
        </w:rPr>
        <w:t>поселения</w:t>
      </w:r>
      <w:r w:rsidRPr="003D277B">
        <w:rPr>
          <w:rFonts w:ascii="Times New Roman" w:hAnsi="Times New Roman" w:cs="Times New Roman"/>
          <w:color w:val="222222"/>
          <w:sz w:val="27"/>
          <w:szCs w:val="27"/>
        </w:rPr>
        <w:t xml:space="preserve"> (карты-схемы и др.) с указанием социально-значимых учреждений, предприятий производственного назначения и другое.</w:t>
      </w:r>
    </w:p>
    <w:p w:rsidR="00901C00" w:rsidRPr="003D277B" w:rsidRDefault="00901C00" w:rsidP="00901C00">
      <w:pPr>
        <w:spacing w:after="0" w:line="240" w:lineRule="auto"/>
        <w:jc w:val="both"/>
        <w:textAlignment w:val="top"/>
        <w:rPr>
          <w:rFonts w:ascii="Times New Roman" w:hAnsi="Times New Roman" w:cs="Times New Roman"/>
          <w:color w:val="222222"/>
          <w:sz w:val="27"/>
          <w:szCs w:val="27"/>
        </w:rPr>
      </w:pPr>
      <w:r>
        <w:rPr>
          <w:rFonts w:ascii="Times New Roman" w:hAnsi="Times New Roman" w:cs="Times New Roman"/>
          <w:color w:val="222222"/>
          <w:sz w:val="27"/>
          <w:szCs w:val="27"/>
        </w:rPr>
        <w:tab/>
        <w:t>До к</w:t>
      </w:r>
      <w:r w:rsidRPr="008640C1">
        <w:rPr>
          <w:rFonts w:ascii="Times New Roman" w:hAnsi="Times New Roman" w:cs="Times New Roman"/>
          <w:color w:val="222222"/>
          <w:sz w:val="27"/>
          <w:szCs w:val="27"/>
        </w:rPr>
        <w:t>онца текущего года специалиста</w:t>
      </w:r>
      <w:r w:rsidRPr="003D277B">
        <w:rPr>
          <w:rFonts w:ascii="Times New Roman" w:hAnsi="Times New Roman" w:cs="Times New Roman"/>
          <w:color w:val="222222"/>
          <w:sz w:val="27"/>
          <w:szCs w:val="27"/>
        </w:rPr>
        <w:t>м</w:t>
      </w:r>
      <w:r w:rsidRPr="008640C1">
        <w:rPr>
          <w:rFonts w:ascii="Times New Roman" w:hAnsi="Times New Roman" w:cs="Times New Roman"/>
          <w:color w:val="222222"/>
          <w:sz w:val="27"/>
          <w:szCs w:val="27"/>
        </w:rPr>
        <w:t xml:space="preserve">и </w:t>
      </w:r>
      <w:r w:rsidRPr="00210ACD">
        <w:rPr>
          <w:rFonts w:ascii="Times New Roman" w:hAnsi="Times New Roman" w:cs="Times New Roman"/>
          <w:sz w:val="27"/>
          <w:szCs w:val="27"/>
        </w:rPr>
        <w:t>сектора земельных и имущественных отношений</w:t>
      </w:r>
      <w:r w:rsidRPr="003D277B">
        <w:rPr>
          <w:rFonts w:ascii="Times New Roman" w:hAnsi="Times New Roman" w:cs="Times New Roman"/>
          <w:color w:val="222222"/>
          <w:sz w:val="27"/>
          <w:szCs w:val="27"/>
        </w:rPr>
        <w:t xml:space="preserve"> </w:t>
      </w:r>
      <w:r>
        <w:rPr>
          <w:rFonts w:ascii="Times New Roman" w:hAnsi="Times New Roman" w:cs="Times New Roman"/>
          <w:color w:val="222222"/>
          <w:sz w:val="27"/>
          <w:szCs w:val="27"/>
        </w:rPr>
        <w:t xml:space="preserve">Администрации Быстрогорского сельского поселения будет проведена инвентаризация значимых объектов на наличие адресации, а также </w:t>
      </w:r>
      <w:r w:rsidRPr="003D277B">
        <w:rPr>
          <w:rFonts w:ascii="Times New Roman" w:hAnsi="Times New Roman" w:cs="Times New Roman"/>
          <w:color w:val="222222"/>
          <w:sz w:val="27"/>
          <w:szCs w:val="27"/>
        </w:rPr>
        <w:t xml:space="preserve">будут разработаны </w:t>
      </w:r>
      <w:r w:rsidRPr="003D277B">
        <w:rPr>
          <w:rFonts w:ascii="Times New Roman" w:hAnsi="Times New Roman" w:cs="Times New Roman"/>
          <w:color w:val="222222"/>
          <w:sz w:val="27"/>
          <w:szCs w:val="27"/>
        </w:rPr>
        <w:lastRenderedPageBreak/>
        <w:t xml:space="preserve">нормы размещения вывесок, установленных на территории </w:t>
      </w:r>
      <w:r w:rsidRPr="008640C1">
        <w:rPr>
          <w:rFonts w:ascii="Times New Roman" w:hAnsi="Times New Roman" w:cs="Times New Roman"/>
          <w:color w:val="222222"/>
          <w:sz w:val="27"/>
          <w:szCs w:val="27"/>
        </w:rPr>
        <w:t>поселения</w:t>
      </w:r>
      <w:r w:rsidRPr="003D277B">
        <w:rPr>
          <w:rFonts w:ascii="Times New Roman" w:hAnsi="Times New Roman" w:cs="Times New Roman"/>
          <w:color w:val="222222"/>
          <w:sz w:val="27"/>
          <w:szCs w:val="27"/>
        </w:rPr>
        <w:t xml:space="preserve">, и актуализированы действующие Правила благоустройства при необходимости. </w:t>
      </w:r>
    </w:p>
    <w:p w:rsidR="00901C00" w:rsidRDefault="00901C00" w:rsidP="00901C00">
      <w:pPr>
        <w:spacing w:after="0" w:line="240" w:lineRule="auto"/>
        <w:jc w:val="both"/>
        <w:textAlignment w:val="top"/>
        <w:rPr>
          <w:rFonts w:ascii="Times New Roman" w:hAnsi="Times New Roman" w:cs="Times New Roman"/>
          <w:color w:val="222222"/>
          <w:sz w:val="27"/>
          <w:szCs w:val="27"/>
        </w:rPr>
      </w:pPr>
      <w:r w:rsidRPr="003D277B">
        <w:rPr>
          <w:rFonts w:ascii="Times New Roman" w:hAnsi="Times New Roman" w:cs="Times New Roman"/>
          <w:color w:val="222222"/>
          <w:sz w:val="27"/>
          <w:szCs w:val="27"/>
        </w:rPr>
        <w:t xml:space="preserve">  </w:t>
      </w:r>
      <w:r>
        <w:rPr>
          <w:rFonts w:ascii="Times New Roman" w:hAnsi="Times New Roman" w:cs="Times New Roman"/>
          <w:color w:val="222222"/>
          <w:sz w:val="27"/>
          <w:szCs w:val="27"/>
        </w:rPr>
        <w:tab/>
      </w:r>
      <w:r w:rsidRPr="003D277B">
        <w:rPr>
          <w:rFonts w:ascii="Times New Roman" w:hAnsi="Times New Roman" w:cs="Times New Roman"/>
          <w:color w:val="222222"/>
          <w:sz w:val="27"/>
          <w:szCs w:val="27"/>
        </w:rPr>
        <w:t xml:space="preserve"> Жителям </w:t>
      </w:r>
      <w:r w:rsidRPr="008640C1">
        <w:rPr>
          <w:rFonts w:ascii="Times New Roman" w:hAnsi="Times New Roman" w:cs="Times New Roman"/>
          <w:color w:val="222222"/>
          <w:sz w:val="27"/>
          <w:szCs w:val="27"/>
        </w:rPr>
        <w:t>поселения</w:t>
      </w:r>
      <w:r w:rsidRPr="003D277B">
        <w:rPr>
          <w:rFonts w:ascii="Times New Roman" w:hAnsi="Times New Roman" w:cs="Times New Roman"/>
          <w:color w:val="222222"/>
          <w:sz w:val="27"/>
          <w:szCs w:val="27"/>
        </w:rPr>
        <w:t xml:space="preserve"> предлагается принять участие в формировании </w:t>
      </w:r>
      <w:r w:rsidRPr="008640C1">
        <w:rPr>
          <w:rFonts w:ascii="Times New Roman" w:hAnsi="Times New Roman" w:cs="Times New Roman"/>
          <w:color w:val="222222"/>
          <w:sz w:val="27"/>
          <w:szCs w:val="27"/>
        </w:rPr>
        <w:t xml:space="preserve">сельской </w:t>
      </w:r>
      <w:r w:rsidRPr="003D277B">
        <w:rPr>
          <w:rFonts w:ascii="Times New Roman" w:hAnsi="Times New Roman" w:cs="Times New Roman"/>
          <w:color w:val="222222"/>
          <w:sz w:val="27"/>
          <w:szCs w:val="27"/>
        </w:rPr>
        <w:t xml:space="preserve">системы навигации и проголосовать в опросе на предмет того, какие из объектов должны быть включены в </w:t>
      </w:r>
      <w:r w:rsidRPr="008640C1">
        <w:rPr>
          <w:rFonts w:ascii="Times New Roman" w:hAnsi="Times New Roman" w:cs="Times New Roman"/>
          <w:color w:val="222222"/>
          <w:sz w:val="27"/>
          <w:szCs w:val="27"/>
        </w:rPr>
        <w:t>сельскую</w:t>
      </w:r>
      <w:r w:rsidRPr="003D277B">
        <w:rPr>
          <w:rFonts w:ascii="Times New Roman" w:hAnsi="Times New Roman" w:cs="Times New Roman"/>
          <w:color w:val="222222"/>
          <w:sz w:val="27"/>
          <w:szCs w:val="27"/>
        </w:rPr>
        <w:t xml:space="preserve"> схему для улучшения ориентации в </w:t>
      </w:r>
      <w:r w:rsidRPr="008640C1">
        <w:rPr>
          <w:rFonts w:ascii="Times New Roman" w:hAnsi="Times New Roman" w:cs="Times New Roman"/>
          <w:color w:val="222222"/>
          <w:sz w:val="27"/>
          <w:szCs w:val="27"/>
        </w:rPr>
        <w:t xml:space="preserve">населенных пунктах </w:t>
      </w:r>
      <w:r>
        <w:rPr>
          <w:rFonts w:ascii="Times New Roman" w:hAnsi="Times New Roman" w:cs="Times New Roman"/>
          <w:color w:val="222222"/>
          <w:sz w:val="27"/>
          <w:szCs w:val="27"/>
        </w:rPr>
        <w:t>Быстрогорского</w:t>
      </w:r>
      <w:r w:rsidRPr="008640C1">
        <w:rPr>
          <w:rFonts w:ascii="Times New Roman" w:hAnsi="Times New Roman" w:cs="Times New Roman"/>
          <w:color w:val="222222"/>
          <w:sz w:val="27"/>
          <w:szCs w:val="27"/>
        </w:rPr>
        <w:t xml:space="preserve"> сельского поселения</w:t>
      </w:r>
      <w:r w:rsidRPr="003D277B">
        <w:rPr>
          <w:rFonts w:ascii="Times New Roman" w:hAnsi="Times New Roman" w:cs="Times New Roman"/>
          <w:color w:val="222222"/>
          <w:sz w:val="27"/>
          <w:szCs w:val="27"/>
        </w:rPr>
        <w:t>.</w:t>
      </w:r>
    </w:p>
    <w:p w:rsidR="00901C00" w:rsidRDefault="00901C00" w:rsidP="00901C00">
      <w:pPr>
        <w:spacing w:after="0" w:line="240" w:lineRule="auto"/>
        <w:jc w:val="both"/>
        <w:textAlignment w:val="top"/>
        <w:rPr>
          <w:rFonts w:ascii="Times New Roman" w:hAnsi="Times New Roman" w:cs="Times New Roman"/>
          <w:color w:val="222222"/>
          <w:sz w:val="27"/>
          <w:szCs w:val="27"/>
        </w:rPr>
      </w:pPr>
    </w:p>
    <w:p w:rsidR="00901C00" w:rsidRPr="003D277B" w:rsidRDefault="00901C00" w:rsidP="00901C00">
      <w:pPr>
        <w:spacing w:after="0" w:line="240" w:lineRule="auto"/>
        <w:jc w:val="both"/>
        <w:textAlignment w:val="top"/>
        <w:rPr>
          <w:rFonts w:ascii="Times New Roman" w:hAnsi="Times New Roman" w:cs="Times New Roman"/>
          <w:color w:val="222222"/>
          <w:sz w:val="27"/>
          <w:szCs w:val="27"/>
        </w:rPr>
      </w:pPr>
    </w:p>
    <w:p w:rsidR="00901C00" w:rsidRDefault="00901C00" w:rsidP="00901C00">
      <w:pPr>
        <w:spacing w:after="0" w:line="240" w:lineRule="auto"/>
        <w:jc w:val="center"/>
        <w:textAlignment w:val="top"/>
        <w:rPr>
          <w:rFonts w:ascii="Times New Roman" w:hAnsi="Times New Roman" w:cs="Times New Roman"/>
          <w:b/>
          <w:color w:val="222222"/>
          <w:sz w:val="27"/>
          <w:szCs w:val="27"/>
        </w:rPr>
      </w:pPr>
    </w:p>
    <w:p w:rsidR="00901C00" w:rsidRPr="003D277B" w:rsidRDefault="00901C00" w:rsidP="00901C00">
      <w:pPr>
        <w:spacing w:after="0" w:line="240" w:lineRule="auto"/>
        <w:jc w:val="center"/>
        <w:textAlignment w:val="top"/>
        <w:rPr>
          <w:rFonts w:ascii="Times New Roman" w:hAnsi="Times New Roman" w:cs="Times New Roman"/>
          <w:b/>
          <w:color w:val="222222"/>
          <w:sz w:val="27"/>
          <w:szCs w:val="27"/>
        </w:rPr>
      </w:pPr>
      <w:r w:rsidRPr="003D277B">
        <w:rPr>
          <w:rFonts w:ascii="Times New Roman" w:hAnsi="Times New Roman" w:cs="Times New Roman"/>
          <w:b/>
          <w:color w:val="222222"/>
          <w:sz w:val="27"/>
          <w:szCs w:val="27"/>
        </w:rPr>
        <w:t>2. Требования к размещению вывесок,</w:t>
      </w:r>
    </w:p>
    <w:p w:rsidR="00901C00" w:rsidRPr="003D277B" w:rsidRDefault="00901C00" w:rsidP="00901C00">
      <w:pPr>
        <w:spacing w:after="0" w:line="240" w:lineRule="auto"/>
        <w:jc w:val="center"/>
        <w:textAlignment w:val="top"/>
        <w:rPr>
          <w:rFonts w:ascii="Times New Roman" w:hAnsi="Times New Roman" w:cs="Times New Roman"/>
          <w:b/>
          <w:color w:val="222222"/>
          <w:sz w:val="27"/>
          <w:szCs w:val="27"/>
        </w:rPr>
      </w:pPr>
      <w:r w:rsidRPr="003D277B">
        <w:rPr>
          <w:rFonts w:ascii="Times New Roman" w:hAnsi="Times New Roman" w:cs="Times New Roman"/>
          <w:b/>
          <w:color w:val="222222"/>
          <w:sz w:val="27"/>
          <w:szCs w:val="27"/>
        </w:rPr>
        <w:t xml:space="preserve"> указателей и рекламных приспособлений</w:t>
      </w:r>
    </w:p>
    <w:p w:rsidR="00901C00" w:rsidRPr="003D277B" w:rsidRDefault="00901C00" w:rsidP="00901C00">
      <w:pPr>
        <w:shd w:val="clear" w:color="auto" w:fill="FFFFFF"/>
        <w:spacing w:after="0" w:line="240" w:lineRule="auto"/>
        <w:jc w:val="both"/>
        <w:rPr>
          <w:rFonts w:ascii="Times New Roman" w:hAnsi="Times New Roman" w:cs="Times New Roman"/>
          <w:sz w:val="27"/>
          <w:szCs w:val="27"/>
        </w:rPr>
      </w:pP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2.1. Средства размещения информации и рекламные конструкции на территории муниципального образования размещаются в соответствии с законодательством о рекламе.</w:t>
      </w: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2.2. Размещение рекламных конструкций на территории муниципального образования выполняется в соответствии с разрешением, выдаваемым уполномоченным органом местного самоуправления.</w:t>
      </w: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2.3. Правообладатель средства размещения информации, рекламной конструкции обязан содержать их в чистоте, элементы конструкций окрашивать раз в квартал, устранять загрязнения прилегающей территории, возникшие при их эксплуатации.</w:t>
      </w: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w:t>
      </w: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2.4.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проемы, балконы и лоджии жилых помещений многоквартирных домов.</w:t>
      </w: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2.5.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возникновения дефектов лакокрасочного покрытия, устранять загрязнения прилегающей территории, возникшие при их эксплуатации.</w:t>
      </w: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Техническое состояние должно соответствовать требованиям документов, которые оформляются для установки средства размещения информации, рекламной конструкции в соответствии с порядком, определяемым нормативным правовым актом органа местного самоуправления.</w:t>
      </w:r>
    </w:p>
    <w:p w:rsidR="00901C00" w:rsidRPr="003D277B" w:rsidRDefault="00901C00" w:rsidP="00901C00">
      <w:pPr>
        <w:spacing w:after="0" w:line="240" w:lineRule="auto"/>
        <w:ind w:firstLine="709"/>
        <w:jc w:val="both"/>
        <w:rPr>
          <w:rFonts w:ascii="Times New Roman" w:eastAsia="Calibri" w:hAnsi="Times New Roman" w:cs="Times New Roman"/>
          <w:sz w:val="27"/>
          <w:szCs w:val="27"/>
        </w:rPr>
      </w:pPr>
      <w:r w:rsidRPr="003D277B">
        <w:rPr>
          <w:rFonts w:ascii="Times New Roman" w:eastAsia="Calibri" w:hAnsi="Times New Roman" w:cs="Times New Roman"/>
          <w:sz w:val="27"/>
          <w:szCs w:val="27"/>
        </w:rPr>
        <w:t xml:space="preserve">2.6. Рекламные конструкции и средства размещения информации,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w:t>
      </w:r>
      <w:r w:rsidRPr="003D277B">
        <w:rPr>
          <w:rFonts w:ascii="Times New Roman" w:eastAsia="Calibri" w:hAnsi="Times New Roman" w:cs="Times New Roman"/>
          <w:sz w:val="27"/>
          <w:szCs w:val="27"/>
        </w:rPr>
        <w:lastRenderedPageBreak/>
        <w:t>другие), не должны перекрывать оконные проемы, балконы и лоджии жилых помещений многоквартирных домов.</w:t>
      </w:r>
    </w:p>
    <w:p w:rsidR="00901C00" w:rsidRPr="003D277B" w:rsidRDefault="00901C00" w:rsidP="00901C00">
      <w:pPr>
        <w:shd w:val="clear" w:color="auto" w:fill="FFFFFF"/>
        <w:spacing w:after="0" w:line="240" w:lineRule="auto"/>
        <w:jc w:val="both"/>
        <w:rPr>
          <w:rFonts w:ascii="Times New Roman" w:hAnsi="Times New Roman" w:cs="Times New Roman"/>
          <w:sz w:val="27"/>
          <w:szCs w:val="27"/>
        </w:rPr>
      </w:pPr>
    </w:p>
    <w:p w:rsidR="00901C00" w:rsidRPr="00901C00" w:rsidRDefault="00901C00" w:rsidP="00901C00">
      <w:pPr>
        <w:spacing w:after="0" w:line="240" w:lineRule="auto"/>
        <w:jc w:val="center"/>
        <w:rPr>
          <w:rFonts w:ascii="Times New Roman" w:hAnsi="Times New Roman" w:cs="Times New Roman"/>
          <w:b/>
          <w:bCs/>
          <w:sz w:val="28"/>
          <w:szCs w:val="28"/>
        </w:rPr>
      </w:pPr>
      <w:r w:rsidRPr="00901C00">
        <w:rPr>
          <w:rFonts w:ascii="Times New Roman" w:hAnsi="Times New Roman" w:cs="Times New Roman"/>
          <w:b/>
          <w:bCs/>
          <w:sz w:val="28"/>
          <w:szCs w:val="28"/>
        </w:rPr>
        <w:t>ПОСТАНОВЛЕНИЕ</w:t>
      </w:r>
    </w:p>
    <w:p w:rsidR="00901C00" w:rsidRPr="00901C00" w:rsidRDefault="00901C00" w:rsidP="00901C00">
      <w:pPr>
        <w:spacing w:after="0" w:line="240" w:lineRule="auto"/>
        <w:jc w:val="both"/>
        <w:rPr>
          <w:rFonts w:ascii="Times New Roman" w:hAnsi="Times New Roman" w:cs="Times New Roman"/>
          <w:b/>
          <w:sz w:val="28"/>
          <w:szCs w:val="28"/>
          <w:u w:val="single"/>
        </w:rPr>
      </w:pPr>
      <w:r w:rsidRPr="00901C00">
        <w:rPr>
          <w:rFonts w:ascii="Times New Roman" w:hAnsi="Times New Roman" w:cs="Times New Roman"/>
          <w:b/>
          <w:sz w:val="28"/>
          <w:szCs w:val="28"/>
        </w:rPr>
        <w:t xml:space="preserve">                                                                                                           </w:t>
      </w:r>
    </w:p>
    <w:p w:rsidR="00901C00" w:rsidRPr="00901C00" w:rsidRDefault="00901C00" w:rsidP="00901C00">
      <w:pPr>
        <w:spacing w:after="0" w:line="240" w:lineRule="auto"/>
        <w:jc w:val="both"/>
        <w:rPr>
          <w:rFonts w:ascii="Times New Roman" w:hAnsi="Times New Roman" w:cs="Times New Roman"/>
          <w:b/>
          <w:sz w:val="28"/>
          <w:szCs w:val="28"/>
        </w:rPr>
      </w:pPr>
      <w:r w:rsidRPr="00901C00">
        <w:rPr>
          <w:rFonts w:ascii="Times New Roman" w:hAnsi="Times New Roman" w:cs="Times New Roman"/>
          <w:b/>
          <w:sz w:val="28"/>
          <w:szCs w:val="28"/>
        </w:rPr>
        <w:t xml:space="preserve">18.07.2018 г.                                              № 57 </w:t>
      </w:r>
      <w:r w:rsidRPr="00901C00">
        <w:rPr>
          <w:rFonts w:ascii="Times New Roman" w:hAnsi="Times New Roman" w:cs="Times New Roman"/>
          <w:b/>
          <w:bCs/>
          <w:sz w:val="28"/>
          <w:szCs w:val="28"/>
        </w:rPr>
        <w:t xml:space="preserve">                               п. Быстрогорский</w:t>
      </w:r>
    </w:p>
    <w:p w:rsidR="00901C00" w:rsidRPr="00901C00" w:rsidRDefault="00901C00" w:rsidP="00901C00">
      <w:pPr>
        <w:spacing w:after="0" w:line="240" w:lineRule="auto"/>
        <w:jc w:val="both"/>
        <w:rPr>
          <w:rFonts w:ascii="Times New Roman" w:hAnsi="Times New Roman" w:cs="Times New Roman"/>
          <w:bCs/>
          <w:iCs/>
          <w:sz w:val="28"/>
          <w:szCs w:val="28"/>
        </w:rPr>
      </w:pPr>
    </w:p>
    <w:p w:rsidR="00901C00" w:rsidRPr="00901C00" w:rsidRDefault="00901C00" w:rsidP="00901C00">
      <w:pPr>
        <w:spacing w:after="0" w:line="240" w:lineRule="auto"/>
        <w:jc w:val="both"/>
        <w:rPr>
          <w:rFonts w:ascii="Times New Roman" w:hAnsi="Times New Roman" w:cs="Times New Roman"/>
          <w:bCs/>
          <w:iCs/>
          <w:sz w:val="28"/>
          <w:szCs w:val="28"/>
        </w:rPr>
      </w:pPr>
    </w:p>
    <w:tbl>
      <w:tblPr>
        <w:tblW w:w="9889" w:type="dxa"/>
        <w:tblLook w:val="01E0" w:firstRow="1" w:lastRow="1" w:firstColumn="1" w:lastColumn="1" w:noHBand="0" w:noVBand="0"/>
      </w:tblPr>
      <w:tblGrid>
        <w:gridCol w:w="6062"/>
        <w:gridCol w:w="3827"/>
      </w:tblGrid>
      <w:tr w:rsidR="00901C00" w:rsidRPr="00901C00" w:rsidTr="00517AAB">
        <w:tc>
          <w:tcPr>
            <w:tcW w:w="6062" w:type="dxa"/>
          </w:tcPr>
          <w:p w:rsidR="00901C00" w:rsidRPr="00901C00" w:rsidRDefault="00901C00" w:rsidP="00901C00">
            <w:pPr>
              <w:spacing w:after="0" w:line="240" w:lineRule="auto"/>
              <w:jc w:val="both"/>
              <w:rPr>
                <w:rFonts w:ascii="Times New Roman" w:hAnsi="Times New Roman" w:cs="Times New Roman"/>
                <w:sz w:val="28"/>
                <w:szCs w:val="28"/>
              </w:rPr>
            </w:pPr>
            <w:r w:rsidRPr="00901C00">
              <w:rPr>
                <w:rFonts w:ascii="Times New Roman" w:hAnsi="Times New Roman" w:cs="Times New Roman"/>
                <w:sz w:val="28"/>
                <w:szCs w:val="28"/>
              </w:rPr>
              <w:t>Об утверждении Плана мероприятий по устранению нарушений и недостатков, выявленных в ходе проверки Контрольно-счетной палатой Ростовской области, предупреждению их в дальнейшем, укреплению бюджетной дисциплины</w:t>
            </w:r>
          </w:p>
          <w:p w:rsidR="00901C00" w:rsidRPr="00901C00" w:rsidRDefault="00901C00" w:rsidP="00901C00">
            <w:pPr>
              <w:spacing w:after="0" w:line="240" w:lineRule="auto"/>
              <w:jc w:val="both"/>
              <w:rPr>
                <w:rFonts w:ascii="Times New Roman" w:hAnsi="Times New Roman" w:cs="Times New Roman"/>
                <w:sz w:val="28"/>
                <w:szCs w:val="28"/>
              </w:rPr>
            </w:pPr>
          </w:p>
        </w:tc>
        <w:tc>
          <w:tcPr>
            <w:tcW w:w="3827" w:type="dxa"/>
          </w:tcPr>
          <w:p w:rsidR="00901C00" w:rsidRPr="00901C00" w:rsidRDefault="00901C00" w:rsidP="00901C00">
            <w:pPr>
              <w:spacing w:after="0" w:line="240" w:lineRule="auto"/>
              <w:jc w:val="both"/>
              <w:rPr>
                <w:rFonts w:ascii="Times New Roman" w:hAnsi="Times New Roman" w:cs="Times New Roman"/>
                <w:sz w:val="28"/>
                <w:szCs w:val="28"/>
              </w:rPr>
            </w:pPr>
          </w:p>
        </w:tc>
      </w:tr>
    </w:tbl>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spacing w:after="0" w:line="240" w:lineRule="auto"/>
        <w:jc w:val="both"/>
        <w:rPr>
          <w:rFonts w:ascii="Times New Roman" w:hAnsi="Times New Roman" w:cs="Times New Roman"/>
          <w:sz w:val="28"/>
          <w:szCs w:val="28"/>
        </w:rPr>
      </w:pPr>
      <w:r w:rsidRPr="00901C00">
        <w:rPr>
          <w:rFonts w:ascii="Times New Roman" w:hAnsi="Times New Roman" w:cs="Times New Roman"/>
          <w:sz w:val="28"/>
          <w:szCs w:val="28"/>
        </w:rPr>
        <w:t>В целях исполнения представлений Контрольно-счетной палаты Ростовской области по результатам проверки соблюдения Быстрогорским сельским поселением законности, эффективности, результативности и экономности использования межбюджетных трансфертов, представленных из областного бюджета, а также соблюдения условий их получения за 2017 год и текущий период 2018 года,</w:t>
      </w:r>
    </w:p>
    <w:p w:rsidR="00901C00" w:rsidRPr="00901C00" w:rsidRDefault="00901C00" w:rsidP="00901C00">
      <w:pPr>
        <w:autoSpaceDE w:val="0"/>
        <w:autoSpaceDN w:val="0"/>
        <w:adjustRightInd w:val="0"/>
        <w:spacing w:after="0" w:line="240" w:lineRule="auto"/>
        <w:jc w:val="center"/>
        <w:rPr>
          <w:rFonts w:ascii="Times New Roman" w:hAnsi="Times New Roman" w:cs="Times New Roman"/>
          <w:sz w:val="28"/>
          <w:szCs w:val="28"/>
        </w:rPr>
      </w:pPr>
      <w:r w:rsidRPr="00901C00">
        <w:rPr>
          <w:rFonts w:ascii="Times New Roman" w:hAnsi="Times New Roman" w:cs="Times New Roman"/>
          <w:sz w:val="28"/>
          <w:szCs w:val="28"/>
        </w:rPr>
        <w:t>ПОСТАНОВЛЯЮ:</w:t>
      </w:r>
    </w:p>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numPr>
          <w:ilvl w:val="0"/>
          <w:numId w:val="11"/>
        </w:numPr>
        <w:tabs>
          <w:tab w:val="left" w:pos="851"/>
          <w:tab w:val="left" w:pos="1134"/>
        </w:tabs>
        <w:suppressAutoHyphens/>
        <w:autoSpaceDE w:val="0"/>
        <w:autoSpaceDN w:val="0"/>
        <w:adjustRightInd w:val="0"/>
        <w:spacing w:after="0" w:line="240" w:lineRule="auto"/>
        <w:ind w:left="0" w:firstLine="0"/>
        <w:jc w:val="both"/>
        <w:rPr>
          <w:rFonts w:ascii="Times New Roman" w:hAnsi="Times New Roman" w:cs="Times New Roman"/>
          <w:sz w:val="28"/>
          <w:szCs w:val="28"/>
          <w:lang w:eastAsia="ar-SA"/>
        </w:rPr>
      </w:pPr>
      <w:r w:rsidRPr="00901C00">
        <w:rPr>
          <w:rFonts w:ascii="Times New Roman" w:hAnsi="Times New Roman" w:cs="Times New Roman"/>
          <w:sz w:val="28"/>
          <w:szCs w:val="28"/>
        </w:rPr>
        <w:t>Утвердить План мероприятий по устранению нарушений и недостатков, выявленных в ходе проверки Контрольно-счетной палатой Ростовской области, предупреждению их в дальнейшем, укреплению бюджетной дисциплины, согласно приложению к настоящему постановлению.</w:t>
      </w:r>
      <w:r w:rsidRPr="00901C00">
        <w:rPr>
          <w:rFonts w:ascii="Times New Roman" w:hAnsi="Times New Roman" w:cs="Times New Roman"/>
          <w:sz w:val="28"/>
          <w:szCs w:val="28"/>
          <w:lang w:eastAsia="ar-SA"/>
        </w:rPr>
        <w:t xml:space="preserve"> </w:t>
      </w:r>
    </w:p>
    <w:p w:rsidR="00901C00" w:rsidRPr="00901C00" w:rsidRDefault="00901C00" w:rsidP="00901C00">
      <w:pPr>
        <w:numPr>
          <w:ilvl w:val="0"/>
          <w:numId w:val="11"/>
        </w:numPr>
        <w:spacing w:after="0" w:line="240" w:lineRule="auto"/>
        <w:ind w:left="0" w:firstLine="0"/>
        <w:jc w:val="both"/>
        <w:rPr>
          <w:rFonts w:ascii="Times New Roman" w:hAnsi="Times New Roman" w:cs="Times New Roman"/>
          <w:sz w:val="28"/>
          <w:szCs w:val="28"/>
        </w:rPr>
      </w:pPr>
      <w:r w:rsidRPr="00901C00">
        <w:rPr>
          <w:rFonts w:ascii="Times New Roman" w:hAnsi="Times New Roman" w:cs="Times New Roman"/>
          <w:sz w:val="28"/>
          <w:szCs w:val="28"/>
        </w:rPr>
        <w:t>Начальнику сектора экономики и финансов администрации Быстрогорского сельского поселения Боровик Н.Ф:</w:t>
      </w:r>
    </w:p>
    <w:p w:rsidR="00901C00" w:rsidRPr="00901C00" w:rsidRDefault="00901C00" w:rsidP="00901C00">
      <w:pPr>
        <w:numPr>
          <w:ilvl w:val="1"/>
          <w:numId w:val="11"/>
        </w:numPr>
        <w:spacing w:after="0" w:line="240" w:lineRule="auto"/>
        <w:ind w:left="0" w:firstLine="0"/>
        <w:jc w:val="both"/>
        <w:rPr>
          <w:rFonts w:ascii="Times New Roman" w:hAnsi="Times New Roman" w:cs="Times New Roman"/>
          <w:sz w:val="28"/>
          <w:szCs w:val="28"/>
        </w:rPr>
      </w:pPr>
      <w:r w:rsidRPr="00901C00">
        <w:rPr>
          <w:rFonts w:ascii="Times New Roman" w:hAnsi="Times New Roman" w:cs="Times New Roman"/>
          <w:sz w:val="28"/>
          <w:szCs w:val="28"/>
        </w:rPr>
        <w:t xml:space="preserve">Предусмотреть в бюджете сельского поселения, исходя из его возможности средства на выплату ежеквартальных премий, премий за выполнение особо важных и сложных заданий, в соответствии с Решением Собрания депутатов, нормативно-правовых актов об оплате труда. </w:t>
      </w:r>
    </w:p>
    <w:p w:rsidR="00901C00" w:rsidRPr="00901C00" w:rsidRDefault="00901C00" w:rsidP="00901C00">
      <w:pPr>
        <w:numPr>
          <w:ilvl w:val="1"/>
          <w:numId w:val="11"/>
        </w:numPr>
        <w:spacing w:after="0" w:line="240" w:lineRule="auto"/>
        <w:ind w:left="0" w:firstLine="0"/>
        <w:jc w:val="both"/>
        <w:rPr>
          <w:rFonts w:ascii="Times New Roman" w:hAnsi="Times New Roman" w:cs="Times New Roman"/>
          <w:sz w:val="28"/>
          <w:szCs w:val="28"/>
        </w:rPr>
      </w:pPr>
      <w:r w:rsidRPr="00901C00">
        <w:rPr>
          <w:rFonts w:ascii="Times New Roman" w:hAnsi="Times New Roman" w:cs="Times New Roman"/>
          <w:sz w:val="28"/>
          <w:szCs w:val="28"/>
        </w:rPr>
        <w:t>Не допускать неэффективное  расходование бюджетных средств, ужесточить контроль за соблюдением действующего законодательства в сфере дорожного движения.</w:t>
      </w:r>
    </w:p>
    <w:p w:rsidR="00901C00" w:rsidRPr="00901C00" w:rsidRDefault="00901C00" w:rsidP="00901C00">
      <w:pPr>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901C00">
        <w:rPr>
          <w:rFonts w:ascii="Times New Roman" w:hAnsi="Times New Roman" w:cs="Times New Roman"/>
          <w:sz w:val="28"/>
          <w:szCs w:val="28"/>
        </w:rPr>
        <w:t xml:space="preserve">Постановление  подлежит опубликованию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 </w:t>
      </w:r>
    </w:p>
    <w:p w:rsidR="00901C00" w:rsidRPr="00901C00" w:rsidRDefault="00901C00" w:rsidP="00901C00">
      <w:pPr>
        <w:numPr>
          <w:ilvl w:val="0"/>
          <w:numId w:val="11"/>
        </w:numPr>
        <w:autoSpaceDE w:val="0"/>
        <w:autoSpaceDN w:val="0"/>
        <w:adjustRightInd w:val="0"/>
        <w:spacing w:after="0" w:line="240" w:lineRule="auto"/>
        <w:ind w:left="0" w:firstLine="0"/>
        <w:jc w:val="both"/>
        <w:rPr>
          <w:rFonts w:ascii="Times New Roman" w:hAnsi="Times New Roman" w:cs="Times New Roman"/>
          <w:sz w:val="28"/>
          <w:szCs w:val="28"/>
        </w:rPr>
      </w:pPr>
      <w:r w:rsidRPr="00901C00">
        <w:rPr>
          <w:rFonts w:ascii="Times New Roman" w:hAnsi="Times New Roman" w:cs="Times New Roman"/>
          <w:sz w:val="28"/>
          <w:szCs w:val="28"/>
        </w:rPr>
        <w:t xml:space="preserve">Контроль за выполнением настоящего постановления оставляю за собой.   </w:t>
      </w:r>
    </w:p>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autoSpaceDE w:val="0"/>
        <w:autoSpaceDN w:val="0"/>
        <w:adjustRightInd w:val="0"/>
        <w:spacing w:after="0" w:line="240" w:lineRule="auto"/>
        <w:jc w:val="both"/>
        <w:rPr>
          <w:rFonts w:ascii="Times New Roman" w:hAnsi="Times New Roman" w:cs="Times New Roman"/>
          <w:sz w:val="28"/>
          <w:szCs w:val="28"/>
        </w:rPr>
      </w:pPr>
    </w:p>
    <w:p w:rsidR="00901C00" w:rsidRPr="00901C00" w:rsidRDefault="00901C00" w:rsidP="00901C00">
      <w:pPr>
        <w:tabs>
          <w:tab w:val="left" w:pos="7140"/>
        </w:tabs>
        <w:autoSpaceDE w:val="0"/>
        <w:autoSpaceDN w:val="0"/>
        <w:adjustRightInd w:val="0"/>
        <w:spacing w:after="0" w:line="240" w:lineRule="auto"/>
        <w:jc w:val="both"/>
        <w:rPr>
          <w:rFonts w:ascii="Times New Roman" w:hAnsi="Times New Roman" w:cs="Times New Roman"/>
          <w:sz w:val="28"/>
          <w:szCs w:val="28"/>
        </w:rPr>
      </w:pPr>
      <w:r w:rsidRPr="00901C00">
        <w:rPr>
          <w:rFonts w:ascii="Times New Roman" w:hAnsi="Times New Roman" w:cs="Times New Roman"/>
          <w:sz w:val="28"/>
          <w:szCs w:val="28"/>
        </w:rPr>
        <w:t xml:space="preserve">Глава Администрации    </w:t>
      </w:r>
    </w:p>
    <w:p w:rsidR="00901C00" w:rsidRPr="00901C00" w:rsidRDefault="00901C00" w:rsidP="00901C00">
      <w:pPr>
        <w:tabs>
          <w:tab w:val="left" w:pos="7140"/>
        </w:tabs>
        <w:autoSpaceDE w:val="0"/>
        <w:autoSpaceDN w:val="0"/>
        <w:adjustRightInd w:val="0"/>
        <w:spacing w:after="0" w:line="240" w:lineRule="auto"/>
        <w:jc w:val="both"/>
        <w:rPr>
          <w:rFonts w:ascii="Times New Roman" w:hAnsi="Times New Roman" w:cs="Times New Roman"/>
          <w:sz w:val="28"/>
          <w:szCs w:val="28"/>
        </w:rPr>
      </w:pPr>
      <w:r w:rsidRPr="00901C00">
        <w:rPr>
          <w:rFonts w:ascii="Times New Roman" w:hAnsi="Times New Roman" w:cs="Times New Roman"/>
          <w:sz w:val="28"/>
          <w:szCs w:val="28"/>
        </w:rPr>
        <w:t>Быстрогорского</w:t>
      </w:r>
    </w:p>
    <w:p w:rsidR="00901C00" w:rsidRPr="00901C00" w:rsidRDefault="00901C00" w:rsidP="00901C00">
      <w:pPr>
        <w:tabs>
          <w:tab w:val="left" w:pos="7140"/>
        </w:tabs>
        <w:autoSpaceDE w:val="0"/>
        <w:autoSpaceDN w:val="0"/>
        <w:adjustRightInd w:val="0"/>
        <w:spacing w:after="0" w:line="240" w:lineRule="auto"/>
        <w:jc w:val="both"/>
        <w:rPr>
          <w:rFonts w:ascii="Times New Roman" w:hAnsi="Times New Roman" w:cs="Times New Roman"/>
          <w:sz w:val="28"/>
          <w:szCs w:val="28"/>
        </w:rPr>
      </w:pPr>
      <w:r w:rsidRPr="00901C00">
        <w:rPr>
          <w:rFonts w:ascii="Times New Roman" w:hAnsi="Times New Roman" w:cs="Times New Roman"/>
          <w:sz w:val="28"/>
          <w:szCs w:val="28"/>
        </w:rPr>
        <w:t>сельского поселения                                                                            С.Н Кутенко</w:t>
      </w: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tabs>
          <w:tab w:val="left" w:pos="7140"/>
        </w:tabs>
        <w:autoSpaceDE w:val="0"/>
        <w:autoSpaceDN w:val="0"/>
        <w:adjustRightInd w:val="0"/>
        <w:spacing w:line="228" w:lineRule="auto"/>
        <w:jc w:val="both"/>
        <w:rPr>
          <w:rFonts w:ascii="Times New Roman" w:hAnsi="Times New Roman" w:cs="Times New Roman"/>
          <w:sz w:val="24"/>
          <w:szCs w:val="24"/>
        </w:rPr>
      </w:pPr>
    </w:p>
    <w:p w:rsidR="00901C00" w:rsidRPr="00901C00" w:rsidRDefault="00901C00" w:rsidP="00901C00">
      <w:pPr>
        <w:outlineLvl w:val="0"/>
        <w:rPr>
          <w:rFonts w:ascii="Times New Roman" w:hAnsi="Times New Roman" w:cs="Times New Roman"/>
          <w:sz w:val="24"/>
          <w:szCs w:val="24"/>
        </w:rPr>
        <w:sectPr w:rsidR="00901C00" w:rsidRPr="00901C00" w:rsidSect="0068368D">
          <w:footerReference w:type="default" r:id="rId8"/>
          <w:pgSz w:w="12242" w:h="15842" w:code="1"/>
          <w:pgMar w:top="709" w:right="851" w:bottom="1134" w:left="1304" w:header="720" w:footer="720" w:gutter="0"/>
          <w:cols w:space="720"/>
        </w:sectPr>
      </w:pPr>
    </w:p>
    <w:p w:rsidR="00901C00" w:rsidRPr="00901C00" w:rsidRDefault="00901C00" w:rsidP="00901C00">
      <w:pPr>
        <w:spacing w:after="0" w:line="240" w:lineRule="auto"/>
        <w:jc w:val="both"/>
        <w:rPr>
          <w:rFonts w:ascii="Times New Roman" w:hAnsi="Times New Roman" w:cs="Times New Roman"/>
          <w:sz w:val="24"/>
          <w:szCs w:val="24"/>
        </w:rPr>
      </w:pPr>
      <w:r w:rsidRPr="00901C00">
        <w:rPr>
          <w:rFonts w:ascii="Times New Roman" w:hAnsi="Times New Roman" w:cs="Times New Roman"/>
          <w:sz w:val="24"/>
          <w:szCs w:val="24"/>
        </w:rPr>
        <w:lastRenderedPageBreak/>
        <w:t xml:space="preserve">                                                                                                                                </w:t>
      </w:r>
      <w:r>
        <w:rPr>
          <w:rFonts w:ascii="Times New Roman" w:hAnsi="Times New Roman" w:cs="Times New Roman"/>
          <w:sz w:val="24"/>
          <w:szCs w:val="24"/>
        </w:rPr>
        <w:t xml:space="preserve">                                                                                </w:t>
      </w:r>
      <w:r w:rsidRPr="00901C00">
        <w:rPr>
          <w:rFonts w:ascii="Times New Roman" w:hAnsi="Times New Roman" w:cs="Times New Roman"/>
          <w:sz w:val="24"/>
          <w:szCs w:val="24"/>
        </w:rPr>
        <w:t xml:space="preserve">Приложение </w:t>
      </w:r>
    </w:p>
    <w:p w:rsidR="00901C00" w:rsidRPr="00901C00" w:rsidRDefault="00901C00" w:rsidP="00901C00">
      <w:pPr>
        <w:spacing w:after="0" w:line="240" w:lineRule="auto"/>
        <w:jc w:val="both"/>
        <w:rPr>
          <w:rFonts w:ascii="Times New Roman" w:hAnsi="Times New Roman" w:cs="Times New Roman"/>
          <w:sz w:val="24"/>
          <w:szCs w:val="24"/>
        </w:rPr>
      </w:pPr>
      <w:r w:rsidRPr="00901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C00">
        <w:rPr>
          <w:rFonts w:ascii="Times New Roman" w:hAnsi="Times New Roman" w:cs="Times New Roman"/>
          <w:sz w:val="24"/>
          <w:szCs w:val="24"/>
        </w:rPr>
        <w:t xml:space="preserve">к постановлению </w:t>
      </w:r>
    </w:p>
    <w:p w:rsidR="00901C00" w:rsidRPr="00901C00" w:rsidRDefault="00901C00" w:rsidP="00901C00">
      <w:pPr>
        <w:spacing w:after="0" w:line="240" w:lineRule="auto"/>
        <w:jc w:val="both"/>
        <w:rPr>
          <w:rFonts w:ascii="Times New Roman" w:hAnsi="Times New Roman" w:cs="Times New Roman"/>
          <w:sz w:val="24"/>
          <w:szCs w:val="24"/>
        </w:rPr>
      </w:pPr>
      <w:r w:rsidRPr="00901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C00">
        <w:rPr>
          <w:rFonts w:ascii="Times New Roman" w:hAnsi="Times New Roman" w:cs="Times New Roman"/>
          <w:sz w:val="24"/>
          <w:szCs w:val="24"/>
        </w:rPr>
        <w:t xml:space="preserve">Администрации </w:t>
      </w:r>
    </w:p>
    <w:p w:rsidR="00901C00" w:rsidRPr="00901C00" w:rsidRDefault="00901C00" w:rsidP="00901C00">
      <w:pPr>
        <w:spacing w:after="0" w:line="240" w:lineRule="auto"/>
        <w:jc w:val="both"/>
        <w:rPr>
          <w:rFonts w:ascii="Times New Roman" w:hAnsi="Times New Roman" w:cs="Times New Roman"/>
          <w:sz w:val="24"/>
          <w:szCs w:val="24"/>
        </w:rPr>
      </w:pPr>
      <w:r w:rsidRPr="00901C00">
        <w:rPr>
          <w:rFonts w:ascii="Times New Roman" w:hAnsi="Times New Roman" w:cs="Times New Roman"/>
          <w:sz w:val="24"/>
          <w:szCs w:val="24"/>
        </w:rPr>
        <w:tab/>
      </w:r>
      <w:r w:rsidRPr="00901C00">
        <w:rPr>
          <w:rFonts w:ascii="Times New Roman" w:hAnsi="Times New Roman" w:cs="Times New Roman"/>
          <w:sz w:val="24"/>
          <w:szCs w:val="24"/>
        </w:rPr>
        <w:tab/>
      </w:r>
      <w:r w:rsidRPr="00901C00">
        <w:rPr>
          <w:rFonts w:ascii="Times New Roman" w:hAnsi="Times New Roman" w:cs="Times New Roman"/>
          <w:sz w:val="24"/>
          <w:szCs w:val="24"/>
        </w:rPr>
        <w:tab/>
      </w:r>
      <w:r w:rsidRPr="00901C00">
        <w:rPr>
          <w:rFonts w:ascii="Times New Roman" w:hAnsi="Times New Roman" w:cs="Times New Roman"/>
          <w:sz w:val="24"/>
          <w:szCs w:val="24"/>
        </w:rPr>
        <w:tab/>
      </w:r>
      <w:r w:rsidRPr="00901C00">
        <w:rPr>
          <w:rFonts w:ascii="Times New Roman" w:hAnsi="Times New Roman" w:cs="Times New Roman"/>
          <w:sz w:val="24"/>
          <w:szCs w:val="24"/>
        </w:rPr>
        <w:tab/>
      </w:r>
      <w:r w:rsidRPr="00901C00">
        <w:rPr>
          <w:rFonts w:ascii="Times New Roman" w:hAnsi="Times New Roman" w:cs="Times New Roman"/>
          <w:sz w:val="24"/>
          <w:szCs w:val="24"/>
        </w:rPr>
        <w:tab/>
      </w:r>
      <w:r w:rsidRPr="00901C00">
        <w:rPr>
          <w:rFonts w:ascii="Times New Roman" w:hAnsi="Times New Roman" w:cs="Times New Roman"/>
          <w:sz w:val="24"/>
          <w:szCs w:val="24"/>
        </w:rPr>
        <w:tab/>
      </w:r>
      <w:r w:rsidRPr="00901C00">
        <w:rPr>
          <w:rFonts w:ascii="Times New Roman" w:hAnsi="Times New Roman" w:cs="Times New Roman"/>
          <w:sz w:val="24"/>
          <w:szCs w:val="24"/>
        </w:rPr>
        <w:tab/>
        <w:t xml:space="preserve">      </w:t>
      </w:r>
      <w:r>
        <w:rPr>
          <w:rFonts w:ascii="Times New Roman" w:hAnsi="Times New Roman" w:cs="Times New Roman"/>
          <w:sz w:val="24"/>
          <w:szCs w:val="24"/>
        </w:rPr>
        <w:t xml:space="preserve">                                                                                                            </w:t>
      </w:r>
      <w:r w:rsidRPr="00901C00">
        <w:rPr>
          <w:rFonts w:ascii="Times New Roman" w:hAnsi="Times New Roman" w:cs="Times New Roman"/>
          <w:sz w:val="24"/>
          <w:szCs w:val="24"/>
        </w:rPr>
        <w:t>Быстрогорского сельского</w:t>
      </w:r>
    </w:p>
    <w:p w:rsidR="00901C00" w:rsidRPr="00901C00" w:rsidRDefault="00901C00" w:rsidP="00901C00">
      <w:pPr>
        <w:spacing w:after="0" w:line="240" w:lineRule="auto"/>
        <w:jc w:val="both"/>
        <w:rPr>
          <w:rFonts w:ascii="Times New Roman" w:hAnsi="Times New Roman" w:cs="Times New Roman"/>
          <w:sz w:val="24"/>
          <w:szCs w:val="24"/>
        </w:rPr>
      </w:pPr>
      <w:r w:rsidRPr="00901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C00">
        <w:rPr>
          <w:rFonts w:ascii="Times New Roman" w:hAnsi="Times New Roman" w:cs="Times New Roman"/>
          <w:sz w:val="24"/>
          <w:szCs w:val="24"/>
        </w:rPr>
        <w:t xml:space="preserve">  поселения</w:t>
      </w:r>
    </w:p>
    <w:p w:rsidR="00901C00" w:rsidRDefault="00901C00" w:rsidP="00901C00">
      <w:pPr>
        <w:spacing w:after="0" w:line="240" w:lineRule="auto"/>
        <w:jc w:val="both"/>
        <w:rPr>
          <w:rFonts w:ascii="Times New Roman" w:hAnsi="Times New Roman" w:cs="Times New Roman"/>
          <w:sz w:val="24"/>
          <w:szCs w:val="24"/>
        </w:rPr>
      </w:pPr>
      <w:r w:rsidRPr="00901C00">
        <w:rPr>
          <w:rFonts w:ascii="Times New Roman" w:hAnsi="Times New Roman" w:cs="Times New Roman"/>
          <w:sz w:val="24"/>
          <w:szCs w:val="24"/>
        </w:rPr>
        <w:t xml:space="preserve">                                                                                                                                                     </w:t>
      </w:r>
      <w:r>
        <w:rPr>
          <w:rFonts w:ascii="Times New Roman" w:hAnsi="Times New Roman" w:cs="Times New Roman"/>
          <w:sz w:val="24"/>
          <w:szCs w:val="24"/>
        </w:rPr>
        <w:t xml:space="preserve">                                                           </w:t>
      </w:r>
      <w:r w:rsidRPr="00901C00">
        <w:rPr>
          <w:rFonts w:ascii="Times New Roman" w:hAnsi="Times New Roman" w:cs="Times New Roman"/>
          <w:sz w:val="24"/>
          <w:szCs w:val="24"/>
        </w:rPr>
        <w:t>от 18 июля 2018 № 57</w:t>
      </w:r>
    </w:p>
    <w:p w:rsidR="00901C00" w:rsidRPr="00901C00" w:rsidRDefault="00901C00" w:rsidP="00901C00">
      <w:pPr>
        <w:spacing w:after="0" w:line="240" w:lineRule="auto"/>
        <w:jc w:val="both"/>
        <w:rPr>
          <w:rFonts w:ascii="Times New Roman" w:hAnsi="Times New Roman" w:cs="Times New Roman"/>
          <w:sz w:val="24"/>
          <w:szCs w:val="24"/>
        </w:rPr>
      </w:pPr>
    </w:p>
    <w:p w:rsidR="00901C00" w:rsidRPr="00901C00" w:rsidRDefault="00901C00" w:rsidP="00901C00">
      <w:pPr>
        <w:tabs>
          <w:tab w:val="left" w:pos="4131"/>
        </w:tabs>
        <w:jc w:val="center"/>
        <w:rPr>
          <w:rFonts w:ascii="Times New Roman" w:hAnsi="Times New Roman" w:cs="Times New Roman"/>
          <w:sz w:val="24"/>
          <w:szCs w:val="24"/>
        </w:rPr>
      </w:pPr>
      <w:r w:rsidRPr="00901C00">
        <w:rPr>
          <w:rFonts w:ascii="Times New Roman" w:hAnsi="Times New Roman" w:cs="Times New Roman"/>
          <w:sz w:val="24"/>
          <w:szCs w:val="24"/>
        </w:rPr>
        <w:t>План мероприятий по устранению нарушений и недостатков, выявленных в ходе проверки Контрольно-счетной палатой Ростовской области, предупреждению их в дальнейшем, укреплению бюджетной дисциплины</w:t>
      </w:r>
    </w:p>
    <w:tbl>
      <w:tblPr>
        <w:tblW w:w="1403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402"/>
        <w:gridCol w:w="4253"/>
        <w:gridCol w:w="1843"/>
        <w:gridCol w:w="3685"/>
      </w:tblGrid>
      <w:tr w:rsidR="00901C00" w:rsidRPr="00901C00" w:rsidTr="00517AAB">
        <w:trPr>
          <w:trHeight w:val="20"/>
        </w:trPr>
        <w:tc>
          <w:tcPr>
            <w:tcW w:w="14034" w:type="dxa"/>
            <w:gridSpan w:val="5"/>
          </w:tcPr>
          <w:p w:rsidR="00901C00" w:rsidRPr="00901C00" w:rsidRDefault="00901C00" w:rsidP="00517AAB">
            <w:pPr>
              <w:ind w:left="360"/>
              <w:jc w:val="center"/>
              <w:rPr>
                <w:rFonts w:ascii="Times New Roman" w:hAnsi="Times New Roman" w:cs="Times New Roman"/>
                <w:bCs/>
                <w:sz w:val="24"/>
                <w:szCs w:val="24"/>
              </w:rPr>
            </w:pPr>
            <w:r w:rsidRPr="00901C00">
              <w:rPr>
                <w:rFonts w:ascii="Times New Roman" w:hAnsi="Times New Roman" w:cs="Times New Roman"/>
                <w:b/>
                <w:sz w:val="24"/>
                <w:szCs w:val="24"/>
              </w:rPr>
              <w:t>Администрация Быстрогорского сельского поселения</w:t>
            </w:r>
          </w:p>
        </w:tc>
      </w:tr>
      <w:tr w:rsidR="00901C00" w:rsidRPr="00901C00" w:rsidTr="00517AAB">
        <w:trPr>
          <w:trHeight w:val="20"/>
        </w:trPr>
        <w:tc>
          <w:tcPr>
            <w:tcW w:w="851" w:type="dxa"/>
          </w:tcPr>
          <w:p w:rsidR="00901C00" w:rsidRPr="00901C00" w:rsidRDefault="00901C00" w:rsidP="00517AAB">
            <w:pPr>
              <w:rPr>
                <w:rFonts w:ascii="Times New Roman" w:hAnsi="Times New Roman" w:cs="Times New Roman"/>
                <w:sz w:val="24"/>
                <w:szCs w:val="24"/>
              </w:rPr>
            </w:pPr>
            <w:r w:rsidRPr="00901C00">
              <w:rPr>
                <w:rFonts w:ascii="Times New Roman" w:hAnsi="Times New Roman" w:cs="Times New Roman"/>
                <w:sz w:val="24"/>
                <w:szCs w:val="24"/>
              </w:rPr>
              <w:t>18.</w:t>
            </w:r>
          </w:p>
        </w:tc>
        <w:tc>
          <w:tcPr>
            <w:tcW w:w="3402" w:type="dxa"/>
          </w:tcPr>
          <w:p w:rsidR="00901C00" w:rsidRPr="00901C00" w:rsidRDefault="00901C00" w:rsidP="00517AAB">
            <w:pPr>
              <w:jc w:val="both"/>
              <w:rPr>
                <w:rFonts w:ascii="Times New Roman" w:hAnsi="Times New Roman" w:cs="Times New Roman"/>
                <w:sz w:val="24"/>
                <w:szCs w:val="24"/>
              </w:rPr>
            </w:pPr>
            <w:r w:rsidRPr="00901C00">
              <w:rPr>
                <w:rFonts w:ascii="Times New Roman" w:hAnsi="Times New Roman" w:cs="Times New Roman"/>
                <w:sz w:val="24"/>
                <w:szCs w:val="24"/>
              </w:rPr>
              <w:t xml:space="preserve">Несоблюдение принципа эффективности в части расходов, связанных с оплатой административных штрафов за нарушение правил дорожного движения Российской Федерации в сумме 0,8 тыс. рублей </w:t>
            </w:r>
          </w:p>
        </w:tc>
        <w:tc>
          <w:tcPr>
            <w:tcW w:w="4253" w:type="dxa"/>
          </w:tcPr>
          <w:p w:rsidR="00901C00" w:rsidRPr="00901C00" w:rsidRDefault="00901C00" w:rsidP="00517AAB">
            <w:pPr>
              <w:ind w:firstLine="459"/>
              <w:jc w:val="both"/>
              <w:rPr>
                <w:rFonts w:ascii="Times New Roman" w:hAnsi="Times New Roman" w:cs="Times New Roman"/>
                <w:sz w:val="24"/>
                <w:szCs w:val="24"/>
              </w:rPr>
            </w:pPr>
            <w:r w:rsidRPr="00901C00">
              <w:rPr>
                <w:rFonts w:ascii="Times New Roman" w:hAnsi="Times New Roman" w:cs="Times New Roman"/>
                <w:sz w:val="24"/>
                <w:szCs w:val="24"/>
              </w:rPr>
              <w:t>Не допускать неэффективное расходование бюджетных средств.</w:t>
            </w:r>
          </w:p>
          <w:p w:rsidR="00901C00" w:rsidRPr="00901C00" w:rsidRDefault="00901C00" w:rsidP="00517AAB">
            <w:pPr>
              <w:ind w:firstLine="459"/>
              <w:jc w:val="both"/>
              <w:rPr>
                <w:rFonts w:ascii="Times New Roman" w:hAnsi="Times New Roman" w:cs="Times New Roman"/>
                <w:sz w:val="24"/>
                <w:szCs w:val="24"/>
              </w:rPr>
            </w:pPr>
            <w:r w:rsidRPr="00901C00">
              <w:rPr>
                <w:rFonts w:ascii="Times New Roman" w:hAnsi="Times New Roman" w:cs="Times New Roman"/>
                <w:sz w:val="24"/>
                <w:szCs w:val="24"/>
              </w:rPr>
              <w:t>Ужесточить контроль за соблюдением действующего законодательства в сфере дорожного движения.</w:t>
            </w:r>
          </w:p>
        </w:tc>
        <w:tc>
          <w:tcPr>
            <w:tcW w:w="1843" w:type="dxa"/>
          </w:tcPr>
          <w:p w:rsidR="00901C00" w:rsidRPr="00901C00" w:rsidRDefault="00901C00" w:rsidP="00517AAB">
            <w:pPr>
              <w:jc w:val="center"/>
              <w:rPr>
                <w:rFonts w:ascii="Times New Roman" w:hAnsi="Times New Roman" w:cs="Times New Roman"/>
                <w:sz w:val="24"/>
                <w:szCs w:val="24"/>
              </w:rPr>
            </w:pPr>
            <w:r w:rsidRPr="00901C00">
              <w:rPr>
                <w:rFonts w:ascii="Times New Roman" w:hAnsi="Times New Roman" w:cs="Times New Roman"/>
                <w:sz w:val="24"/>
                <w:szCs w:val="24"/>
              </w:rPr>
              <w:t>Постоянно</w:t>
            </w:r>
          </w:p>
        </w:tc>
        <w:tc>
          <w:tcPr>
            <w:tcW w:w="3685" w:type="dxa"/>
          </w:tcPr>
          <w:p w:rsidR="00901C00" w:rsidRPr="00901C00" w:rsidRDefault="00901C00" w:rsidP="00517AAB">
            <w:pPr>
              <w:rPr>
                <w:rFonts w:ascii="Times New Roman" w:hAnsi="Times New Roman" w:cs="Times New Roman"/>
                <w:bCs/>
                <w:sz w:val="24"/>
                <w:szCs w:val="24"/>
              </w:rPr>
            </w:pPr>
            <w:r w:rsidRPr="00901C00">
              <w:rPr>
                <w:rFonts w:ascii="Times New Roman" w:hAnsi="Times New Roman" w:cs="Times New Roman"/>
                <w:bCs/>
                <w:sz w:val="24"/>
                <w:szCs w:val="24"/>
              </w:rPr>
              <w:t xml:space="preserve">Глава Администрации Быстрогорского сельского поселения Кутенко С.Н. </w:t>
            </w:r>
          </w:p>
        </w:tc>
      </w:tr>
      <w:tr w:rsidR="00901C00" w:rsidRPr="00901C00" w:rsidTr="00517AAB">
        <w:trPr>
          <w:trHeight w:val="20"/>
        </w:trPr>
        <w:tc>
          <w:tcPr>
            <w:tcW w:w="851" w:type="dxa"/>
          </w:tcPr>
          <w:p w:rsidR="00901C00" w:rsidRPr="00901C00" w:rsidRDefault="00901C00" w:rsidP="00517AAB">
            <w:pPr>
              <w:rPr>
                <w:rFonts w:ascii="Times New Roman" w:hAnsi="Times New Roman" w:cs="Times New Roman"/>
                <w:sz w:val="24"/>
                <w:szCs w:val="24"/>
              </w:rPr>
            </w:pPr>
            <w:r w:rsidRPr="00901C00">
              <w:rPr>
                <w:rFonts w:ascii="Times New Roman" w:hAnsi="Times New Roman" w:cs="Times New Roman"/>
                <w:sz w:val="24"/>
                <w:szCs w:val="24"/>
              </w:rPr>
              <w:t>19.</w:t>
            </w:r>
          </w:p>
        </w:tc>
        <w:tc>
          <w:tcPr>
            <w:tcW w:w="3402" w:type="dxa"/>
          </w:tcPr>
          <w:p w:rsidR="00901C00" w:rsidRPr="00901C00" w:rsidRDefault="00901C00" w:rsidP="00517AAB">
            <w:pPr>
              <w:jc w:val="both"/>
              <w:rPr>
                <w:rFonts w:ascii="Times New Roman" w:hAnsi="Times New Roman" w:cs="Times New Roman"/>
                <w:sz w:val="24"/>
                <w:szCs w:val="24"/>
              </w:rPr>
            </w:pPr>
            <w:r w:rsidRPr="00901C00">
              <w:rPr>
                <w:rFonts w:ascii="Times New Roman" w:hAnsi="Times New Roman" w:cs="Times New Roman"/>
                <w:sz w:val="24"/>
                <w:szCs w:val="24"/>
              </w:rPr>
              <w:t xml:space="preserve">Нарушение порядка формирования фонда оплаты труда по причине непланирования средств на выплаты премий за выполнение особо важных и </w:t>
            </w:r>
            <w:r w:rsidRPr="00901C00">
              <w:rPr>
                <w:rFonts w:ascii="Times New Roman" w:hAnsi="Times New Roman" w:cs="Times New Roman"/>
                <w:sz w:val="24"/>
                <w:szCs w:val="24"/>
              </w:rPr>
              <w:lastRenderedPageBreak/>
              <w:t>сложных заданий</w:t>
            </w:r>
          </w:p>
        </w:tc>
        <w:tc>
          <w:tcPr>
            <w:tcW w:w="4253" w:type="dxa"/>
          </w:tcPr>
          <w:p w:rsidR="00901C00" w:rsidRPr="00901C00" w:rsidRDefault="00901C00" w:rsidP="00517AAB">
            <w:pPr>
              <w:ind w:firstLine="459"/>
              <w:jc w:val="both"/>
              <w:rPr>
                <w:rFonts w:ascii="Times New Roman" w:hAnsi="Times New Roman" w:cs="Times New Roman"/>
                <w:sz w:val="24"/>
                <w:szCs w:val="24"/>
              </w:rPr>
            </w:pPr>
            <w:r w:rsidRPr="00901C00">
              <w:rPr>
                <w:rFonts w:ascii="Times New Roman" w:hAnsi="Times New Roman" w:cs="Times New Roman"/>
                <w:sz w:val="24"/>
                <w:szCs w:val="24"/>
              </w:rPr>
              <w:lastRenderedPageBreak/>
              <w:t xml:space="preserve">Предусмотреть в бюджете поселения исходя из его возможностей средства на выплату премий за выполнение особо важных и сложных заданий в соответствии с нормативно - правовым актом Собрания депутатов Быстрогорского сельского поселения </w:t>
            </w:r>
            <w:r w:rsidRPr="00901C00">
              <w:rPr>
                <w:rFonts w:ascii="Times New Roman" w:hAnsi="Times New Roman" w:cs="Times New Roman"/>
                <w:sz w:val="24"/>
                <w:szCs w:val="24"/>
              </w:rPr>
              <w:lastRenderedPageBreak/>
              <w:t>об оплате труда.</w:t>
            </w:r>
          </w:p>
        </w:tc>
        <w:tc>
          <w:tcPr>
            <w:tcW w:w="1843" w:type="dxa"/>
          </w:tcPr>
          <w:p w:rsidR="00901C00" w:rsidRPr="00901C00" w:rsidRDefault="00901C00" w:rsidP="00517AAB">
            <w:pPr>
              <w:jc w:val="center"/>
              <w:rPr>
                <w:rFonts w:ascii="Times New Roman" w:hAnsi="Times New Roman" w:cs="Times New Roman"/>
                <w:sz w:val="24"/>
                <w:szCs w:val="24"/>
              </w:rPr>
            </w:pPr>
            <w:r w:rsidRPr="00901C00">
              <w:rPr>
                <w:rFonts w:ascii="Times New Roman" w:hAnsi="Times New Roman" w:cs="Times New Roman"/>
                <w:sz w:val="24"/>
                <w:szCs w:val="24"/>
              </w:rPr>
              <w:lastRenderedPageBreak/>
              <w:t>Июль, август 2018 года</w:t>
            </w:r>
          </w:p>
        </w:tc>
        <w:tc>
          <w:tcPr>
            <w:tcW w:w="3685" w:type="dxa"/>
          </w:tcPr>
          <w:p w:rsidR="00901C00" w:rsidRPr="00901C00" w:rsidRDefault="00901C00" w:rsidP="00517AAB">
            <w:pPr>
              <w:rPr>
                <w:rFonts w:ascii="Times New Roman" w:hAnsi="Times New Roman" w:cs="Times New Roman"/>
                <w:bCs/>
                <w:sz w:val="24"/>
                <w:szCs w:val="24"/>
              </w:rPr>
            </w:pPr>
            <w:r w:rsidRPr="00901C00">
              <w:rPr>
                <w:rFonts w:ascii="Times New Roman" w:hAnsi="Times New Roman" w:cs="Times New Roman"/>
                <w:bCs/>
                <w:sz w:val="24"/>
                <w:szCs w:val="24"/>
              </w:rPr>
              <w:t xml:space="preserve">Глава Администрации Быстрогорского сельского поселения Кутенко С.Н., начальник сектора экономики и финансов администрации Быстрогорского сельского </w:t>
            </w:r>
            <w:r w:rsidRPr="00901C00">
              <w:rPr>
                <w:rFonts w:ascii="Times New Roman" w:hAnsi="Times New Roman" w:cs="Times New Roman"/>
                <w:bCs/>
                <w:sz w:val="24"/>
                <w:szCs w:val="24"/>
              </w:rPr>
              <w:lastRenderedPageBreak/>
              <w:t>поселения В.Н. Петров</w:t>
            </w:r>
          </w:p>
        </w:tc>
      </w:tr>
    </w:tbl>
    <w:p w:rsidR="0077366E" w:rsidRPr="00901C00" w:rsidRDefault="0077366E" w:rsidP="008F134B">
      <w:pPr>
        <w:rPr>
          <w:rFonts w:ascii="Times New Roman" w:hAnsi="Times New Roman" w:cs="Times New Roman"/>
          <w:sz w:val="24"/>
          <w:szCs w:val="24"/>
        </w:rPr>
      </w:pPr>
    </w:p>
    <w:p w:rsidR="008F134B" w:rsidRDefault="008F134B" w:rsidP="008F134B"/>
    <w:p w:rsidR="00885970" w:rsidRDefault="00885970" w:rsidP="008F134B"/>
    <w:p w:rsidR="00885970" w:rsidRDefault="00885970" w:rsidP="008F134B"/>
    <w:p w:rsidR="00885970" w:rsidRDefault="00885970" w:rsidP="008F134B"/>
    <w:p w:rsidR="00885970" w:rsidRDefault="00885970" w:rsidP="008F134B"/>
    <w:p w:rsidR="00885970" w:rsidRDefault="00885970" w:rsidP="008F134B">
      <w:pPr>
        <w:sectPr w:rsidR="00885970" w:rsidSect="00885970">
          <w:footerReference w:type="default" r:id="rId9"/>
          <w:pgSz w:w="16838" w:h="11906" w:orient="landscape" w:code="9"/>
          <w:pgMar w:top="1134" w:right="902" w:bottom="567" w:left="567" w:header="709" w:footer="709" w:gutter="0"/>
          <w:cols w:space="708"/>
          <w:docGrid w:linePitch="360"/>
        </w:sectPr>
      </w:pPr>
    </w:p>
    <w:p w:rsidR="00885970" w:rsidRDefault="00885970" w:rsidP="008F134B"/>
    <w:p w:rsidR="00885970" w:rsidRPr="00885970" w:rsidRDefault="00885970" w:rsidP="00885970">
      <w:pPr>
        <w:spacing w:after="0" w:line="240" w:lineRule="auto"/>
        <w:jc w:val="center"/>
        <w:rPr>
          <w:rFonts w:ascii="Times New Roman" w:hAnsi="Times New Roman" w:cs="Times New Roman"/>
          <w:b/>
        </w:rPr>
      </w:pPr>
      <w:r w:rsidRPr="00885970">
        <w:rPr>
          <w:rFonts w:ascii="Times New Roman" w:hAnsi="Times New Roman" w:cs="Times New Roman"/>
          <w:b/>
        </w:rPr>
        <w:t>РОСИЙСКАЯ ФЕДЕРАЦИЯ</w:t>
      </w:r>
    </w:p>
    <w:p w:rsidR="00885970" w:rsidRPr="00885970" w:rsidRDefault="00885970" w:rsidP="00885970">
      <w:pPr>
        <w:spacing w:after="0" w:line="240" w:lineRule="auto"/>
        <w:jc w:val="center"/>
        <w:rPr>
          <w:rFonts w:ascii="Times New Roman" w:hAnsi="Times New Roman" w:cs="Times New Roman"/>
          <w:b/>
        </w:rPr>
      </w:pPr>
      <w:r w:rsidRPr="00885970">
        <w:rPr>
          <w:rFonts w:ascii="Times New Roman" w:hAnsi="Times New Roman" w:cs="Times New Roman"/>
          <w:b/>
        </w:rPr>
        <w:t>РОСТОВСКАЯ ОБЛАСТЬ</w:t>
      </w:r>
    </w:p>
    <w:p w:rsidR="00885970" w:rsidRPr="00885970" w:rsidRDefault="00885970" w:rsidP="00885970">
      <w:pPr>
        <w:spacing w:after="0" w:line="240" w:lineRule="auto"/>
        <w:jc w:val="center"/>
        <w:rPr>
          <w:rFonts w:ascii="Times New Roman" w:hAnsi="Times New Roman" w:cs="Times New Roman"/>
          <w:b/>
        </w:rPr>
      </w:pPr>
      <w:r w:rsidRPr="00885970">
        <w:rPr>
          <w:rFonts w:ascii="Times New Roman" w:hAnsi="Times New Roman" w:cs="Times New Roman"/>
          <w:b/>
        </w:rPr>
        <w:t>ТАЦИНСКИЙ РАЙОН</w:t>
      </w:r>
    </w:p>
    <w:p w:rsidR="00885970" w:rsidRPr="00885970" w:rsidRDefault="00885970" w:rsidP="00885970">
      <w:pPr>
        <w:spacing w:after="0" w:line="240" w:lineRule="auto"/>
        <w:jc w:val="center"/>
        <w:rPr>
          <w:rFonts w:ascii="Times New Roman" w:hAnsi="Times New Roman" w:cs="Times New Roman"/>
          <w:b/>
        </w:rPr>
      </w:pPr>
      <w:r w:rsidRPr="00885970">
        <w:rPr>
          <w:rFonts w:ascii="Times New Roman" w:hAnsi="Times New Roman" w:cs="Times New Roman"/>
          <w:b/>
        </w:rPr>
        <w:t>АДМИНИСТРАЦИЯ БЫ</w:t>
      </w:r>
      <w:r>
        <w:rPr>
          <w:rFonts w:ascii="Times New Roman" w:hAnsi="Times New Roman" w:cs="Times New Roman"/>
          <w:b/>
        </w:rPr>
        <w:t>СТРОГОРСКОГО СЕЛЬСКОГО ПОСЕЛЕНИЯ</w:t>
      </w:r>
    </w:p>
    <w:p w:rsidR="00885970" w:rsidRDefault="00885970" w:rsidP="00885970">
      <w:pPr>
        <w:pStyle w:val="ConsNonformat"/>
        <w:widowControl/>
        <w:outlineLvl w:val="0"/>
        <w:rPr>
          <w:rFonts w:ascii="Times New Roman" w:hAnsi="Times New Roman" w:cs="Times New Roman"/>
          <w:sz w:val="28"/>
          <w:szCs w:val="28"/>
        </w:rPr>
      </w:pPr>
    </w:p>
    <w:p w:rsidR="00885970" w:rsidRPr="00885970" w:rsidRDefault="00885970" w:rsidP="00885970">
      <w:pPr>
        <w:pStyle w:val="ConsNonformat"/>
        <w:widowControl/>
        <w:jc w:val="center"/>
        <w:outlineLvl w:val="0"/>
        <w:rPr>
          <w:rFonts w:ascii="Times New Roman" w:hAnsi="Times New Roman" w:cs="Times New Roman"/>
          <w:b/>
          <w:sz w:val="28"/>
          <w:szCs w:val="28"/>
        </w:rPr>
      </w:pPr>
      <w:r w:rsidRPr="00885970">
        <w:rPr>
          <w:rFonts w:ascii="Times New Roman" w:hAnsi="Times New Roman" w:cs="Times New Roman"/>
          <w:b/>
          <w:sz w:val="28"/>
          <w:szCs w:val="28"/>
        </w:rPr>
        <w:t>Постановление</w:t>
      </w:r>
    </w:p>
    <w:p w:rsidR="00885970" w:rsidRDefault="00885970" w:rsidP="00885970">
      <w:pPr>
        <w:pStyle w:val="ConsNonformat"/>
        <w:widowControl/>
        <w:outlineLvl w:val="0"/>
        <w:rPr>
          <w:rFonts w:ascii="Times New Roman" w:hAnsi="Times New Roman" w:cs="Times New Roman"/>
          <w:sz w:val="28"/>
          <w:szCs w:val="28"/>
        </w:rPr>
      </w:pPr>
    </w:p>
    <w:p w:rsidR="00885970" w:rsidRPr="00885970" w:rsidRDefault="00885970" w:rsidP="00885970">
      <w:pPr>
        <w:pStyle w:val="ConsNonformat"/>
        <w:widowControl/>
        <w:tabs>
          <w:tab w:val="left" w:pos="8237"/>
        </w:tabs>
        <w:outlineLvl w:val="0"/>
        <w:rPr>
          <w:rFonts w:ascii="Times New Roman" w:hAnsi="Times New Roman" w:cs="Times New Roman"/>
          <w:b/>
          <w:sz w:val="28"/>
          <w:szCs w:val="28"/>
        </w:rPr>
      </w:pPr>
      <w:r w:rsidRPr="00885970">
        <w:rPr>
          <w:rFonts w:ascii="Times New Roman" w:hAnsi="Times New Roman" w:cs="Times New Roman"/>
          <w:b/>
          <w:sz w:val="28"/>
          <w:szCs w:val="28"/>
        </w:rPr>
        <w:t>18 июля 2018 г</w:t>
      </w:r>
      <w:r>
        <w:rPr>
          <w:rFonts w:ascii="Times New Roman" w:hAnsi="Times New Roman" w:cs="Times New Roman"/>
          <w:b/>
          <w:sz w:val="28"/>
          <w:szCs w:val="28"/>
        </w:rPr>
        <w:t xml:space="preserve">                                                                                 п. Быстрогорский</w:t>
      </w:r>
    </w:p>
    <w:p w:rsidR="00885970" w:rsidRDefault="00885970" w:rsidP="00885970">
      <w:pPr>
        <w:pStyle w:val="ConsNonformat"/>
        <w:widowControl/>
        <w:outlineLvl w:val="0"/>
        <w:rPr>
          <w:rFonts w:ascii="Times New Roman" w:hAnsi="Times New Roman" w:cs="Times New Roman"/>
          <w:sz w:val="28"/>
          <w:szCs w:val="28"/>
        </w:rPr>
      </w:pPr>
    </w:p>
    <w:p w:rsidR="00885970" w:rsidRDefault="00885970" w:rsidP="00885970">
      <w:pPr>
        <w:pStyle w:val="ConsNonformat"/>
        <w:widowControl/>
        <w:outlineLvl w:val="0"/>
        <w:rPr>
          <w:rFonts w:ascii="Times New Roman" w:hAnsi="Times New Roman" w:cs="Times New Roman"/>
          <w:sz w:val="28"/>
          <w:szCs w:val="28"/>
        </w:rPr>
      </w:pPr>
      <w:r w:rsidRPr="00AF44BA">
        <w:rPr>
          <w:rFonts w:ascii="Times New Roman" w:hAnsi="Times New Roman" w:cs="Times New Roman"/>
          <w:sz w:val="28"/>
          <w:szCs w:val="28"/>
        </w:rPr>
        <w:t>Об утверждении Положения</w:t>
      </w:r>
      <w:r>
        <w:rPr>
          <w:rFonts w:ascii="Times New Roman" w:hAnsi="Times New Roman" w:cs="Times New Roman"/>
          <w:sz w:val="28"/>
          <w:szCs w:val="28"/>
        </w:rPr>
        <w:t xml:space="preserve"> </w:t>
      </w:r>
      <w:r w:rsidRPr="00AF44BA">
        <w:rPr>
          <w:rFonts w:ascii="Times New Roman" w:hAnsi="Times New Roman" w:cs="Times New Roman"/>
          <w:sz w:val="28"/>
          <w:szCs w:val="28"/>
        </w:rPr>
        <w:t xml:space="preserve">о </w:t>
      </w:r>
    </w:p>
    <w:p w:rsidR="00885970" w:rsidRDefault="00885970" w:rsidP="00885970">
      <w:pPr>
        <w:pStyle w:val="ConsNonformat"/>
        <w:widowControl/>
        <w:outlineLvl w:val="0"/>
        <w:rPr>
          <w:rFonts w:ascii="Times New Roman" w:hAnsi="Times New Roman" w:cs="Times New Roman"/>
          <w:sz w:val="28"/>
          <w:szCs w:val="28"/>
        </w:rPr>
      </w:pPr>
      <w:r w:rsidRPr="00AF44BA">
        <w:rPr>
          <w:rFonts w:ascii="Times New Roman" w:hAnsi="Times New Roman" w:cs="Times New Roman"/>
          <w:sz w:val="28"/>
          <w:szCs w:val="28"/>
        </w:rPr>
        <w:t>д</w:t>
      </w:r>
      <w:r>
        <w:rPr>
          <w:rFonts w:ascii="Times New Roman" w:hAnsi="Times New Roman" w:cs="Times New Roman"/>
          <w:sz w:val="28"/>
          <w:szCs w:val="28"/>
        </w:rPr>
        <w:t xml:space="preserve">окументах </w:t>
      </w:r>
      <w:r w:rsidRPr="00AF44BA">
        <w:rPr>
          <w:rFonts w:ascii="Times New Roman" w:hAnsi="Times New Roman" w:cs="Times New Roman"/>
          <w:sz w:val="28"/>
          <w:szCs w:val="28"/>
        </w:rPr>
        <w:t xml:space="preserve">территориального </w:t>
      </w:r>
    </w:p>
    <w:p w:rsidR="00885970" w:rsidRPr="00AF44BA" w:rsidRDefault="00885970" w:rsidP="00885970">
      <w:pPr>
        <w:pStyle w:val="ConsNonformat"/>
        <w:widowControl/>
        <w:outlineLvl w:val="0"/>
        <w:rPr>
          <w:rFonts w:ascii="Times New Roman" w:hAnsi="Times New Roman" w:cs="Times New Roman"/>
          <w:sz w:val="28"/>
          <w:szCs w:val="28"/>
        </w:rPr>
      </w:pPr>
      <w:r w:rsidRPr="00AF44BA">
        <w:rPr>
          <w:rFonts w:ascii="Times New Roman" w:hAnsi="Times New Roman" w:cs="Times New Roman"/>
          <w:sz w:val="28"/>
          <w:szCs w:val="28"/>
        </w:rPr>
        <w:t xml:space="preserve">планирования муниципального </w:t>
      </w:r>
    </w:p>
    <w:p w:rsidR="00885970" w:rsidRDefault="00885970" w:rsidP="00885970">
      <w:pPr>
        <w:pStyle w:val="ConsNonformat"/>
        <w:widowControl/>
        <w:rPr>
          <w:rFonts w:ascii="Times New Roman" w:hAnsi="Times New Roman" w:cs="Times New Roman"/>
          <w:sz w:val="28"/>
          <w:szCs w:val="28"/>
        </w:rPr>
      </w:pPr>
      <w:r>
        <w:rPr>
          <w:rFonts w:ascii="Times New Roman" w:hAnsi="Times New Roman" w:cs="Times New Roman"/>
          <w:sz w:val="28"/>
          <w:szCs w:val="28"/>
        </w:rPr>
        <w:t xml:space="preserve">образования «Быстрогорское </w:t>
      </w:r>
    </w:p>
    <w:p w:rsidR="00885970" w:rsidRDefault="00885970" w:rsidP="00885970">
      <w:pPr>
        <w:pStyle w:val="ConsNonformat"/>
        <w:widowControl/>
        <w:rPr>
          <w:rFonts w:ascii="Times New Roman" w:hAnsi="Times New Roman" w:cs="Times New Roman"/>
          <w:sz w:val="28"/>
          <w:szCs w:val="28"/>
        </w:rPr>
      </w:pPr>
      <w:r>
        <w:rPr>
          <w:rFonts w:ascii="Times New Roman" w:hAnsi="Times New Roman" w:cs="Times New Roman"/>
          <w:sz w:val="28"/>
          <w:szCs w:val="28"/>
        </w:rPr>
        <w:t>сельское поселение</w:t>
      </w:r>
      <w:r w:rsidRPr="00AF44BA">
        <w:rPr>
          <w:rFonts w:ascii="Times New Roman" w:hAnsi="Times New Roman" w:cs="Times New Roman"/>
          <w:sz w:val="28"/>
          <w:szCs w:val="28"/>
        </w:rPr>
        <w:t>»</w:t>
      </w:r>
      <w:r>
        <w:rPr>
          <w:rFonts w:ascii="Times New Roman" w:hAnsi="Times New Roman" w:cs="Times New Roman"/>
          <w:sz w:val="28"/>
          <w:szCs w:val="28"/>
        </w:rPr>
        <w:t xml:space="preserve"> Тацинского</w:t>
      </w:r>
    </w:p>
    <w:p w:rsidR="00885970" w:rsidRDefault="00885970" w:rsidP="00885970">
      <w:pPr>
        <w:pStyle w:val="ConsNonformat"/>
        <w:widowControl/>
        <w:rPr>
          <w:rFonts w:ascii="Times New Roman" w:hAnsi="Times New Roman" w:cs="Times New Roman"/>
          <w:sz w:val="28"/>
          <w:szCs w:val="28"/>
        </w:rPr>
      </w:pPr>
      <w:r>
        <w:rPr>
          <w:rFonts w:ascii="Times New Roman" w:hAnsi="Times New Roman" w:cs="Times New Roman"/>
          <w:sz w:val="28"/>
          <w:szCs w:val="28"/>
        </w:rPr>
        <w:t>района, Ростовской области</w:t>
      </w:r>
    </w:p>
    <w:p w:rsidR="00885970" w:rsidRPr="00AF44BA" w:rsidRDefault="00885970" w:rsidP="00885970">
      <w:pPr>
        <w:pStyle w:val="ConsNonformat"/>
        <w:widowControl/>
        <w:rPr>
          <w:rFonts w:ascii="Times New Roman" w:hAnsi="Times New Roman" w:cs="Times New Roman"/>
          <w:sz w:val="28"/>
          <w:szCs w:val="28"/>
        </w:rPr>
      </w:pPr>
    </w:p>
    <w:p w:rsidR="00885970" w:rsidRDefault="00885970" w:rsidP="00885970">
      <w:pPr>
        <w:pStyle w:val="ConsNormal"/>
        <w:ind w:firstLine="540"/>
        <w:jc w:val="both"/>
        <w:rPr>
          <w:rFonts w:ascii="Times New Roman" w:hAnsi="Times New Roman" w:cs="Times New Roman"/>
          <w:sz w:val="28"/>
          <w:szCs w:val="28"/>
        </w:rPr>
      </w:pPr>
    </w:p>
    <w:p w:rsidR="00885970" w:rsidRDefault="00885970" w:rsidP="00885970">
      <w:pPr>
        <w:pStyle w:val="ConsNormal"/>
        <w:ind w:firstLine="540"/>
        <w:jc w:val="both"/>
        <w:rPr>
          <w:rFonts w:ascii="Times New Roman" w:hAnsi="Times New Roman" w:cs="Times New Roman"/>
          <w:sz w:val="28"/>
          <w:szCs w:val="28"/>
        </w:rPr>
      </w:pPr>
      <w:r w:rsidRPr="009C2DA6">
        <w:rPr>
          <w:rFonts w:ascii="Times New Roman" w:hAnsi="Times New Roman" w:cs="Times New Roman"/>
          <w:sz w:val="28"/>
          <w:szCs w:val="28"/>
        </w:rPr>
        <w:t xml:space="preserve">В целях </w:t>
      </w:r>
      <w:r>
        <w:rPr>
          <w:rFonts w:ascii="Times New Roman" w:hAnsi="Times New Roman" w:cs="Times New Roman"/>
          <w:sz w:val="28"/>
          <w:szCs w:val="28"/>
        </w:rPr>
        <w:t>приведения нормативных правовых актов муниципального образования «Быстрогорское сельское поселение» в соответствие действующему законодательству, руководствуясь Федеральным</w:t>
      </w:r>
      <w:r w:rsidRPr="0023436B">
        <w:rPr>
          <w:rFonts w:ascii="Times New Roman" w:hAnsi="Times New Roman" w:cs="Times New Roman"/>
          <w:sz w:val="28"/>
          <w:szCs w:val="28"/>
        </w:rPr>
        <w:t xml:space="preserve"> закон</w:t>
      </w:r>
      <w:r>
        <w:rPr>
          <w:rFonts w:ascii="Times New Roman" w:hAnsi="Times New Roman" w:cs="Times New Roman"/>
          <w:sz w:val="28"/>
          <w:szCs w:val="28"/>
        </w:rPr>
        <w:t>ом</w:t>
      </w:r>
      <w:r w:rsidRPr="0023436B">
        <w:rPr>
          <w:rFonts w:ascii="Times New Roman" w:hAnsi="Times New Roman" w:cs="Times New Roman"/>
          <w:sz w:val="28"/>
          <w:szCs w:val="28"/>
        </w:rPr>
        <w:t xml:space="preserve"> от 29.12.2004 г. № 190-ФЗ «Градостроительн</w:t>
      </w:r>
      <w:r>
        <w:rPr>
          <w:rFonts w:ascii="Times New Roman" w:hAnsi="Times New Roman" w:cs="Times New Roman"/>
          <w:sz w:val="28"/>
          <w:szCs w:val="28"/>
        </w:rPr>
        <w:t xml:space="preserve">ый кодекс Российской Федерации», Федеральным </w:t>
      </w:r>
      <w:r w:rsidRPr="0023436B">
        <w:rPr>
          <w:rFonts w:ascii="Times New Roman" w:hAnsi="Times New Roman" w:cs="Times New Roman"/>
          <w:sz w:val="28"/>
          <w:szCs w:val="28"/>
        </w:rPr>
        <w:t xml:space="preserve"> закон</w:t>
      </w:r>
      <w:r>
        <w:rPr>
          <w:rFonts w:ascii="Times New Roman" w:hAnsi="Times New Roman" w:cs="Times New Roman"/>
          <w:sz w:val="28"/>
          <w:szCs w:val="28"/>
        </w:rPr>
        <w:t>ом</w:t>
      </w:r>
      <w:r w:rsidRPr="0023436B">
        <w:rPr>
          <w:rFonts w:ascii="Times New Roman" w:hAnsi="Times New Roman" w:cs="Times New Roman"/>
          <w:sz w:val="28"/>
          <w:szCs w:val="28"/>
        </w:rPr>
        <w:t xml:space="preserve"> от 06.10.2003 № 131-ФЗ «Об общих принципа</w:t>
      </w:r>
      <w:r>
        <w:rPr>
          <w:rFonts w:ascii="Times New Roman" w:hAnsi="Times New Roman" w:cs="Times New Roman"/>
          <w:sz w:val="28"/>
          <w:szCs w:val="28"/>
        </w:rPr>
        <w:t xml:space="preserve">х местного самоуправления в </w:t>
      </w:r>
    </w:p>
    <w:p w:rsidR="00885970" w:rsidRDefault="00885970" w:rsidP="00885970">
      <w:pPr>
        <w:pStyle w:val="ConsNormal"/>
        <w:ind w:firstLine="0"/>
        <w:jc w:val="both"/>
        <w:rPr>
          <w:rFonts w:ascii="Times New Roman" w:hAnsi="Times New Roman" w:cs="Times New Roman"/>
          <w:sz w:val="28"/>
          <w:szCs w:val="28"/>
        </w:rPr>
      </w:pPr>
      <w:r>
        <w:rPr>
          <w:rFonts w:ascii="Times New Roman" w:hAnsi="Times New Roman" w:cs="Times New Roman"/>
          <w:sz w:val="28"/>
          <w:szCs w:val="28"/>
        </w:rPr>
        <w:t>РФ», Уставом муниципального образования «Быстрогорское сельское поселение»,</w:t>
      </w:r>
    </w:p>
    <w:p w:rsidR="00885970" w:rsidRDefault="00885970" w:rsidP="00885970">
      <w:pPr>
        <w:pStyle w:val="ConsNormal"/>
        <w:ind w:firstLine="0"/>
        <w:jc w:val="both"/>
        <w:rPr>
          <w:rFonts w:ascii="Times New Roman" w:hAnsi="Times New Roman" w:cs="Times New Roman"/>
          <w:sz w:val="28"/>
          <w:szCs w:val="28"/>
        </w:rPr>
      </w:pPr>
      <w:r>
        <w:rPr>
          <w:rFonts w:ascii="Times New Roman" w:hAnsi="Times New Roman" w:cs="Times New Roman"/>
          <w:sz w:val="28"/>
          <w:szCs w:val="28"/>
        </w:rPr>
        <w:t xml:space="preserve"> </w:t>
      </w:r>
    </w:p>
    <w:p w:rsidR="00885970" w:rsidRDefault="00885970" w:rsidP="00885970">
      <w:pPr>
        <w:pStyle w:val="ConsNormal"/>
        <w:widowControl/>
        <w:ind w:firstLine="540"/>
        <w:jc w:val="both"/>
        <w:rPr>
          <w:rFonts w:ascii="Times New Roman" w:hAnsi="Times New Roman" w:cs="Times New Roman"/>
          <w:sz w:val="28"/>
          <w:szCs w:val="28"/>
        </w:rPr>
      </w:pPr>
    </w:p>
    <w:p w:rsidR="00885970" w:rsidRPr="009C2DA6" w:rsidRDefault="00885970" w:rsidP="00885970">
      <w:pPr>
        <w:pStyle w:val="ConsNormal"/>
        <w:widowControl/>
        <w:ind w:firstLine="540"/>
        <w:jc w:val="center"/>
        <w:outlineLvl w:val="0"/>
        <w:rPr>
          <w:rFonts w:ascii="Times New Roman" w:hAnsi="Times New Roman" w:cs="Times New Roman"/>
          <w:sz w:val="28"/>
          <w:szCs w:val="28"/>
        </w:rPr>
      </w:pPr>
      <w:r>
        <w:rPr>
          <w:rFonts w:ascii="Times New Roman" w:hAnsi="Times New Roman" w:cs="Times New Roman"/>
          <w:sz w:val="28"/>
          <w:szCs w:val="28"/>
        </w:rPr>
        <w:t>ПОСТАНОВЛЯЮ:</w:t>
      </w:r>
    </w:p>
    <w:p w:rsidR="00885970" w:rsidRPr="009C2DA6" w:rsidRDefault="00885970" w:rsidP="00885970">
      <w:pPr>
        <w:pStyle w:val="ConsNormal"/>
        <w:widowControl/>
        <w:ind w:firstLine="540"/>
        <w:jc w:val="both"/>
        <w:rPr>
          <w:rFonts w:ascii="Times New Roman" w:hAnsi="Times New Roman" w:cs="Times New Roman"/>
          <w:sz w:val="28"/>
          <w:szCs w:val="28"/>
        </w:rPr>
      </w:pPr>
    </w:p>
    <w:p w:rsidR="00885970" w:rsidRDefault="00885970" w:rsidP="00885970">
      <w:pPr>
        <w:pStyle w:val="ConsNonformat"/>
        <w:widowControl/>
        <w:ind w:firstLine="540"/>
        <w:jc w:val="both"/>
        <w:rPr>
          <w:rFonts w:ascii="Times New Roman" w:hAnsi="Times New Roman" w:cs="Times New Roman"/>
          <w:sz w:val="28"/>
          <w:szCs w:val="28"/>
        </w:rPr>
      </w:pPr>
      <w:r w:rsidRPr="00AF44BA">
        <w:rPr>
          <w:rFonts w:ascii="Times New Roman" w:hAnsi="Times New Roman" w:cs="Times New Roman"/>
          <w:sz w:val="28"/>
          <w:szCs w:val="28"/>
        </w:rPr>
        <w:t>1. Утвердить Положение о документах территориального планирования муниципальн</w:t>
      </w:r>
      <w:r>
        <w:rPr>
          <w:rFonts w:ascii="Times New Roman" w:hAnsi="Times New Roman" w:cs="Times New Roman"/>
          <w:sz w:val="28"/>
          <w:szCs w:val="28"/>
        </w:rPr>
        <w:t xml:space="preserve">ого образования «Быстрогорское сельское поселение» </w:t>
      </w:r>
      <w:r w:rsidRPr="00AF44BA">
        <w:rPr>
          <w:rFonts w:ascii="Times New Roman" w:hAnsi="Times New Roman" w:cs="Times New Roman"/>
          <w:sz w:val="28"/>
          <w:szCs w:val="28"/>
        </w:rPr>
        <w:t>Ростовской области (Приложен</w:t>
      </w:r>
      <w:r>
        <w:rPr>
          <w:rFonts w:ascii="Times New Roman" w:hAnsi="Times New Roman" w:cs="Times New Roman"/>
          <w:sz w:val="28"/>
          <w:szCs w:val="28"/>
        </w:rPr>
        <w:t>ие</w:t>
      </w:r>
      <w:r w:rsidRPr="00AF44BA">
        <w:rPr>
          <w:rFonts w:ascii="Times New Roman" w:hAnsi="Times New Roman" w:cs="Times New Roman"/>
          <w:sz w:val="28"/>
          <w:szCs w:val="28"/>
        </w:rPr>
        <w:t>).</w:t>
      </w:r>
    </w:p>
    <w:p w:rsidR="00885970" w:rsidRPr="00AF44BA" w:rsidRDefault="00885970" w:rsidP="00885970">
      <w:pPr>
        <w:pStyle w:val="ConsNonformat"/>
        <w:ind w:firstLine="540"/>
        <w:jc w:val="both"/>
        <w:rPr>
          <w:rFonts w:ascii="Times New Roman" w:hAnsi="Times New Roman" w:cs="Times New Roman"/>
          <w:sz w:val="28"/>
          <w:szCs w:val="28"/>
        </w:rPr>
      </w:pPr>
      <w:r>
        <w:rPr>
          <w:rFonts w:ascii="Times New Roman" w:hAnsi="Times New Roman" w:cs="Times New Roman"/>
          <w:sz w:val="28"/>
          <w:szCs w:val="28"/>
        </w:rPr>
        <w:t>2. Постановление  Администрации Быстрогорского сельского поселения № 64 от 16 октября 2007 «</w:t>
      </w:r>
      <w:r w:rsidRPr="006A66AD">
        <w:rPr>
          <w:rFonts w:ascii="Times New Roman" w:hAnsi="Times New Roman" w:cs="Times New Roman"/>
          <w:sz w:val="28"/>
          <w:szCs w:val="28"/>
        </w:rPr>
        <w:t>Об утв</w:t>
      </w:r>
      <w:r>
        <w:rPr>
          <w:rFonts w:ascii="Times New Roman" w:hAnsi="Times New Roman" w:cs="Times New Roman"/>
          <w:sz w:val="28"/>
          <w:szCs w:val="28"/>
        </w:rPr>
        <w:t xml:space="preserve">ерждении Положения о документах </w:t>
      </w:r>
      <w:r w:rsidRPr="006A66AD">
        <w:rPr>
          <w:rFonts w:ascii="Times New Roman" w:hAnsi="Times New Roman" w:cs="Times New Roman"/>
          <w:sz w:val="28"/>
          <w:szCs w:val="28"/>
        </w:rPr>
        <w:t>территориальн</w:t>
      </w:r>
      <w:r>
        <w:rPr>
          <w:rFonts w:ascii="Times New Roman" w:hAnsi="Times New Roman" w:cs="Times New Roman"/>
          <w:sz w:val="28"/>
          <w:szCs w:val="28"/>
        </w:rPr>
        <w:t xml:space="preserve">ого планирования муниципального образования «Быстрогорское </w:t>
      </w:r>
      <w:r w:rsidRPr="006A66AD">
        <w:rPr>
          <w:rFonts w:ascii="Times New Roman" w:hAnsi="Times New Roman" w:cs="Times New Roman"/>
          <w:sz w:val="28"/>
          <w:szCs w:val="28"/>
        </w:rPr>
        <w:t>поселение» Тацинского района Ростовской области</w:t>
      </w:r>
      <w:r>
        <w:rPr>
          <w:rFonts w:ascii="Times New Roman" w:hAnsi="Times New Roman" w:cs="Times New Roman"/>
          <w:sz w:val="28"/>
          <w:szCs w:val="28"/>
        </w:rPr>
        <w:t xml:space="preserve">» признать утратившим силу. </w:t>
      </w:r>
    </w:p>
    <w:p w:rsidR="00885970" w:rsidRDefault="00885970" w:rsidP="00885970">
      <w:pPr>
        <w:pStyle w:val="a6"/>
        <w:ind w:right="140"/>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rPr>
        <w:t>Постановление подлежит  опубликованию</w:t>
      </w:r>
      <w:r>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885970" w:rsidRPr="009C2DA6" w:rsidRDefault="00885970" w:rsidP="00885970">
      <w:pPr>
        <w:pStyle w:val="ConsNormal"/>
        <w:widowControl/>
        <w:ind w:firstLine="540"/>
        <w:jc w:val="both"/>
        <w:rPr>
          <w:rFonts w:ascii="Times New Roman" w:hAnsi="Times New Roman" w:cs="Times New Roman"/>
          <w:sz w:val="28"/>
          <w:szCs w:val="28"/>
        </w:rPr>
      </w:pPr>
      <w:r>
        <w:rPr>
          <w:rFonts w:ascii="Times New Roman" w:hAnsi="Times New Roman" w:cs="Times New Roman"/>
          <w:sz w:val="28"/>
          <w:szCs w:val="28"/>
        </w:rPr>
        <w:t>4</w:t>
      </w:r>
      <w:r w:rsidRPr="009C2DA6">
        <w:rPr>
          <w:rFonts w:ascii="Times New Roman" w:hAnsi="Times New Roman" w:cs="Times New Roman"/>
          <w:sz w:val="28"/>
          <w:szCs w:val="28"/>
        </w:rPr>
        <w:t>. Контроль за исп</w:t>
      </w:r>
      <w:r>
        <w:rPr>
          <w:rFonts w:ascii="Times New Roman" w:hAnsi="Times New Roman" w:cs="Times New Roman"/>
          <w:sz w:val="28"/>
          <w:szCs w:val="28"/>
        </w:rPr>
        <w:t>олнением настоящего Постановления возложить на главного специалиста администрации Быстрогорского сельского поселения Дрыгина Д.В.</w:t>
      </w:r>
    </w:p>
    <w:p w:rsidR="00885970" w:rsidRPr="009C2DA6" w:rsidRDefault="00885970" w:rsidP="00885970">
      <w:pPr>
        <w:pStyle w:val="ConsNormal"/>
        <w:widowControl/>
        <w:ind w:firstLine="0"/>
        <w:jc w:val="right"/>
        <w:rPr>
          <w:rFonts w:ascii="Times New Roman" w:hAnsi="Times New Roman" w:cs="Times New Roman"/>
          <w:sz w:val="28"/>
          <w:szCs w:val="28"/>
        </w:rPr>
      </w:pPr>
    </w:p>
    <w:p w:rsidR="00885970" w:rsidRDefault="00885970" w:rsidP="00885970">
      <w:pPr>
        <w:pStyle w:val="ConsNonformat"/>
        <w:widowControl/>
        <w:rPr>
          <w:rFonts w:ascii="Times New Roman" w:hAnsi="Times New Roman" w:cs="Times New Roman"/>
          <w:sz w:val="28"/>
          <w:szCs w:val="28"/>
        </w:rPr>
      </w:pPr>
    </w:p>
    <w:p w:rsidR="00885970" w:rsidRDefault="00885970" w:rsidP="00885970">
      <w:pPr>
        <w:pStyle w:val="ConsNonformat"/>
        <w:widowControl/>
        <w:rPr>
          <w:rFonts w:ascii="Times New Roman" w:hAnsi="Times New Roman" w:cs="Times New Roman"/>
          <w:sz w:val="28"/>
          <w:szCs w:val="28"/>
        </w:rPr>
      </w:pPr>
    </w:p>
    <w:p w:rsidR="00885970" w:rsidRDefault="00885970" w:rsidP="00885970">
      <w:pPr>
        <w:pStyle w:val="ConsNonformat"/>
        <w:widowControl/>
        <w:rPr>
          <w:rFonts w:ascii="Times New Roman" w:hAnsi="Times New Roman" w:cs="Times New Roman"/>
          <w:sz w:val="28"/>
          <w:szCs w:val="28"/>
        </w:rPr>
      </w:pPr>
    </w:p>
    <w:p w:rsidR="00885970" w:rsidRDefault="00885970" w:rsidP="00885970">
      <w:pPr>
        <w:pStyle w:val="ConsNonformat"/>
        <w:widowControl/>
        <w:rPr>
          <w:rFonts w:ascii="Times New Roman" w:hAnsi="Times New Roman" w:cs="Times New Roman"/>
          <w:sz w:val="28"/>
          <w:szCs w:val="28"/>
        </w:rPr>
      </w:pPr>
    </w:p>
    <w:p w:rsidR="00885970" w:rsidRDefault="00885970" w:rsidP="00885970">
      <w:pPr>
        <w:pStyle w:val="ConsNonformat"/>
        <w:widowControl/>
        <w:rPr>
          <w:rFonts w:ascii="Times New Roman" w:hAnsi="Times New Roman" w:cs="Times New Roman"/>
          <w:sz w:val="28"/>
          <w:szCs w:val="28"/>
        </w:rPr>
      </w:pPr>
      <w:r>
        <w:rPr>
          <w:rFonts w:ascii="Times New Roman" w:hAnsi="Times New Roman" w:cs="Times New Roman"/>
          <w:sz w:val="28"/>
          <w:szCs w:val="28"/>
        </w:rPr>
        <w:t>Глава Администрации</w:t>
      </w:r>
    </w:p>
    <w:p w:rsidR="00885970" w:rsidRDefault="00885970" w:rsidP="00885970">
      <w:pPr>
        <w:pStyle w:val="ConsNonformat"/>
        <w:widowControl/>
        <w:rPr>
          <w:rFonts w:ascii="Times New Roman" w:hAnsi="Times New Roman" w:cs="Times New Roman"/>
          <w:sz w:val="28"/>
          <w:szCs w:val="28"/>
        </w:rPr>
      </w:pPr>
      <w:r>
        <w:rPr>
          <w:rFonts w:ascii="Times New Roman" w:hAnsi="Times New Roman" w:cs="Times New Roman"/>
          <w:sz w:val="28"/>
          <w:szCs w:val="28"/>
        </w:rPr>
        <w:t>Быстрогорского сельского поселения                                             С.Н. Кутенко</w:t>
      </w:r>
    </w:p>
    <w:p w:rsidR="00885970" w:rsidRDefault="00885970" w:rsidP="008F134B"/>
    <w:p w:rsidR="00885970" w:rsidRPr="009C2DA6" w:rsidRDefault="00885970" w:rsidP="00885970">
      <w:pPr>
        <w:pStyle w:val="ConsNormal"/>
        <w:widowControl/>
        <w:ind w:firstLine="0"/>
        <w:jc w:val="right"/>
        <w:outlineLvl w:val="0"/>
        <w:rPr>
          <w:rFonts w:ascii="Times New Roman" w:hAnsi="Times New Roman" w:cs="Times New Roman"/>
          <w:sz w:val="28"/>
          <w:szCs w:val="28"/>
        </w:rPr>
      </w:pPr>
      <w:r>
        <w:rPr>
          <w:rFonts w:ascii="Times New Roman" w:hAnsi="Times New Roman" w:cs="Times New Roman"/>
          <w:sz w:val="28"/>
          <w:szCs w:val="28"/>
        </w:rPr>
        <w:t xml:space="preserve">Приложение  </w:t>
      </w:r>
    </w:p>
    <w:p w:rsidR="00885970" w:rsidRPr="009C2DA6" w:rsidRDefault="00885970" w:rsidP="00885970">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к Постановлению</w:t>
      </w:r>
    </w:p>
    <w:p w:rsidR="00885970" w:rsidRDefault="00885970" w:rsidP="00885970">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Главы администрации</w:t>
      </w:r>
    </w:p>
    <w:p w:rsidR="00885970" w:rsidRPr="009C2DA6" w:rsidRDefault="00885970" w:rsidP="00885970">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 xml:space="preserve"> Быстрогорского сельского поселения</w:t>
      </w:r>
    </w:p>
    <w:p w:rsidR="00885970" w:rsidRDefault="00885970" w:rsidP="00885970">
      <w:pPr>
        <w:pStyle w:val="ConsNormal"/>
        <w:widowControl/>
        <w:ind w:firstLine="0"/>
        <w:jc w:val="right"/>
        <w:rPr>
          <w:rFonts w:ascii="Times New Roman" w:hAnsi="Times New Roman" w:cs="Times New Roman"/>
          <w:sz w:val="28"/>
          <w:szCs w:val="28"/>
        </w:rPr>
      </w:pPr>
      <w:r>
        <w:rPr>
          <w:rFonts w:ascii="Times New Roman" w:hAnsi="Times New Roman" w:cs="Times New Roman"/>
          <w:sz w:val="28"/>
          <w:szCs w:val="28"/>
        </w:rPr>
        <w:t>от «18» июля 2018 г.  №</w:t>
      </w:r>
      <w:r w:rsidRPr="009C2DA6">
        <w:rPr>
          <w:rFonts w:ascii="Times New Roman" w:hAnsi="Times New Roman" w:cs="Times New Roman"/>
          <w:sz w:val="28"/>
          <w:szCs w:val="28"/>
        </w:rPr>
        <w:t xml:space="preserve"> </w:t>
      </w:r>
      <w:r>
        <w:rPr>
          <w:rFonts w:ascii="Times New Roman" w:hAnsi="Times New Roman" w:cs="Times New Roman"/>
          <w:sz w:val="28"/>
          <w:szCs w:val="28"/>
        </w:rPr>
        <w:t>58</w:t>
      </w:r>
    </w:p>
    <w:p w:rsidR="00885970" w:rsidRPr="009C2DA6" w:rsidRDefault="00885970" w:rsidP="00885970">
      <w:pPr>
        <w:pStyle w:val="ConsNormal"/>
        <w:widowControl/>
        <w:ind w:firstLine="0"/>
        <w:jc w:val="right"/>
        <w:rPr>
          <w:rFonts w:ascii="Times New Roman" w:hAnsi="Times New Roman" w:cs="Times New Roman"/>
          <w:sz w:val="28"/>
          <w:szCs w:val="28"/>
        </w:rPr>
      </w:pPr>
    </w:p>
    <w:p w:rsidR="00885970" w:rsidRPr="009C2DA6" w:rsidRDefault="00885970" w:rsidP="00885970">
      <w:pPr>
        <w:pStyle w:val="ConsNormal"/>
        <w:widowControl/>
        <w:ind w:firstLine="0"/>
        <w:jc w:val="center"/>
        <w:rPr>
          <w:rFonts w:ascii="Times New Roman" w:hAnsi="Times New Roman" w:cs="Times New Roman"/>
          <w:sz w:val="28"/>
          <w:szCs w:val="28"/>
        </w:rPr>
      </w:pPr>
    </w:p>
    <w:p w:rsidR="00885970" w:rsidRPr="00FC59F6" w:rsidRDefault="00885970" w:rsidP="00885970">
      <w:pPr>
        <w:pStyle w:val="ConsNonformat"/>
        <w:widowControl/>
        <w:ind w:firstLine="540"/>
        <w:jc w:val="center"/>
        <w:outlineLvl w:val="0"/>
        <w:rPr>
          <w:rFonts w:ascii="Times New Roman" w:hAnsi="Times New Roman" w:cs="Times New Roman"/>
          <w:b/>
          <w:sz w:val="28"/>
          <w:szCs w:val="28"/>
        </w:rPr>
      </w:pPr>
      <w:r w:rsidRPr="00FC59F6">
        <w:rPr>
          <w:rFonts w:ascii="Times New Roman" w:hAnsi="Times New Roman" w:cs="Times New Roman"/>
          <w:b/>
          <w:sz w:val="28"/>
          <w:szCs w:val="28"/>
        </w:rPr>
        <w:t>Положение</w:t>
      </w:r>
    </w:p>
    <w:p w:rsidR="00885970" w:rsidRDefault="00885970" w:rsidP="00885970">
      <w:pPr>
        <w:pStyle w:val="ConsNonformat"/>
        <w:widowControl/>
        <w:ind w:firstLine="540"/>
        <w:jc w:val="center"/>
        <w:rPr>
          <w:rFonts w:ascii="Times New Roman" w:hAnsi="Times New Roman" w:cs="Times New Roman"/>
          <w:b/>
          <w:sz w:val="28"/>
          <w:szCs w:val="28"/>
        </w:rPr>
      </w:pPr>
      <w:r w:rsidRPr="00FD505D">
        <w:rPr>
          <w:rFonts w:ascii="Times New Roman" w:hAnsi="Times New Roman" w:cs="Times New Roman"/>
          <w:b/>
          <w:sz w:val="28"/>
          <w:szCs w:val="28"/>
        </w:rPr>
        <w:t>о документах территориального планирования муниципальн</w:t>
      </w:r>
      <w:r>
        <w:rPr>
          <w:rFonts w:ascii="Times New Roman" w:hAnsi="Times New Roman" w:cs="Times New Roman"/>
          <w:b/>
          <w:sz w:val="28"/>
          <w:szCs w:val="28"/>
        </w:rPr>
        <w:t>ого образования «Быстрогорское сельское поселение</w:t>
      </w:r>
      <w:r w:rsidRPr="00FD505D">
        <w:rPr>
          <w:rFonts w:ascii="Times New Roman" w:hAnsi="Times New Roman" w:cs="Times New Roman"/>
          <w:b/>
          <w:sz w:val="28"/>
          <w:szCs w:val="28"/>
        </w:rPr>
        <w:t xml:space="preserve">»  </w:t>
      </w:r>
    </w:p>
    <w:p w:rsidR="00885970" w:rsidRPr="00FD505D" w:rsidRDefault="00885970" w:rsidP="00885970">
      <w:pPr>
        <w:pStyle w:val="ConsNonformat"/>
        <w:widowControl/>
        <w:ind w:firstLine="540"/>
        <w:jc w:val="center"/>
        <w:rPr>
          <w:rFonts w:ascii="Times New Roman" w:hAnsi="Times New Roman" w:cs="Times New Roman"/>
          <w:b/>
          <w:sz w:val="28"/>
          <w:szCs w:val="28"/>
        </w:rPr>
      </w:pPr>
      <w:r>
        <w:rPr>
          <w:rFonts w:ascii="Times New Roman" w:hAnsi="Times New Roman" w:cs="Times New Roman"/>
          <w:b/>
          <w:sz w:val="28"/>
          <w:szCs w:val="28"/>
        </w:rPr>
        <w:t xml:space="preserve">Тацинского района </w:t>
      </w:r>
      <w:r w:rsidRPr="00FD505D">
        <w:rPr>
          <w:rFonts w:ascii="Times New Roman" w:hAnsi="Times New Roman" w:cs="Times New Roman"/>
          <w:b/>
          <w:sz w:val="28"/>
          <w:szCs w:val="28"/>
        </w:rPr>
        <w:t>Ростовской области</w:t>
      </w:r>
    </w:p>
    <w:p w:rsidR="00885970" w:rsidRPr="00FD505D" w:rsidRDefault="00885970" w:rsidP="00885970">
      <w:pPr>
        <w:pStyle w:val="ConsNonformat"/>
        <w:widowControl/>
        <w:ind w:firstLine="540"/>
        <w:jc w:val="center"/>
        <w:rPr>
          <w:rFonts w:ascii="Times New Roman" w:hAnsi="Times New Roman" w:cs="Times New Roman"/>
          <w:b/>
          <w:sz w:val="28"/>
          <w:szCs w:val="28"/>
        </w:rPr>
      </w:pPr>
    </w:p>
    <w:p w:rsidR="00885970" w:rsidRPr="00AF44BA" w:rsidRDefault="00885970" w:rsidP="00885970">
      <w:pPr>
        <w:pStyle w:val="ConsNonformat"/>
        <w:widowControl/>
        <w:ind w:firstLine="540"/>
        <w:jc w:val="center"/>
        <w:rPr>
          <w:rFonts w:ascii="Times New Roman" w:hAnsi="Times New Roman" w:cs="Times New Roman"/>
          <w:sz w:val="28"/>
          <w:szCs w:val="28"/>
        </w:rPr>
      </w:pPr>
    </w:p>
    <w:p w:rsidR="00885970" w:rsidRDefault="00885970" w:rsidP="00885970">
      <w:pPr>
        <w:pStyle w:val="ConsNonformat"/>
        <w:widowControl/>
        <w:ind w:left="360"/>
        <w:jc w:val="center"/>
        <w:rPr>
          <w:rFonts w:ascii="Times New Roman" w:hAnsi="Times New Roman" w:cs="Times New Roman"/>
          <w:b/>
          <w:sz w:val="28"/>
          <w:szCs w:val="28"/>
        </w:rPr>
      </w:pPr>
      <w:r>
        <w:rPr>
          <w:rFonts w:ascii="Times New Roman" w:hAnsi="Times New Roman" w:cs="Times New Roman"/>
          <w:b/>
          <w:sz w:val="28"/>
          <w:szCs w:val="28"/>
        </w:rPr>
        <w:t xml:space="preserve">Часть 1. </w:t>
      </w:r>
    </w:p>
    <w:p w:rsidR="00885970" w:rsidRDefault="00885970" w:rsidP="00885970">
      <w:pPr>
        <w:pStyle w:val="ConsNonformat"/>
        <w:widowControl/>
        <w:ind w:left="360"/>
        <w:jc w:val="center"/>
        <w:rPr>
          <w:rFonts w:ascii="Times New Roman" w:hAnsi="Times New Roman" w:cs="Times New Roman"/>
          <w:b/>
          <w:sz w:val="28"/>
          <w:szCs w:val="28"/>
        </w:rPr>
      </w:pPr>
      <w:r>
        <w:rPr>
          <w:rFonts w:ascii="Times New Roman" w:hAnsi="Times New Roman" w:cs="Times New Roman"/>
          <w:b/>
          <w:sz w:val="28"/>
          <w:szCs w:val="28"/>
        </w:rPr>
        <w:t>Общие положения</w:t>
      </w:r>
    </w:p>
    <w:p w:rsidR="00885970" w:rsidRPr="006D106B" w:rsidRDefault="00885970" w:rsidP="00885970">
      <w:pPr>
        <w:pStyle w:val="ConsNonformat"/>
        <w:widowControl/>
        <w:ind w:left="360"/>
        <w:jc w:val="center"/>
        <w:rPr>
          <w:rFonts w:ascii="Times New Roman" w:hAnsi="Times New Roman" w:cs="Times New Roman"/>
          <w:b/>
          <w:sz w:val="28"/>
          <w:szCs w:val="28"/>
        </w:rPr>
      </w:pPr>
    </w:p>
    <w:p w:rsidR="00885970" w:rsidRDefault="00885970" w:rsidP="00885970">
      <w:pPr>
        <w:pStyle w:val="S31"/>
      </w:pPr>
      <w:r w:rsidRPr="006D106B">
        <w:t>1.1. Настоящее Положение о документах территориального планирования муниципальн</w:t>
      </w:r>
      <w:r>
        <w:t>ого образования «Быстрогорское сельское поселение</w:t>
      </w:r>
      <w:r w:rsidRPr="006D106B">
        <w:t xml:space="preserve">»  </w:t>
      </w:r>
      <w:r>
        <w:t xml:space="preserve">Тацинского района </w:t>
      </w:r>
      <w:r w:rsidRPr="006D106B">
        <w:t>Ростовской области (далее – Положение)</w:t>
      </w:r>
      <w:r>
        <w:t xml:space="preserve">  разработано в соответствии с </w:t>
      </w:r>
      <w:r w:rsidRPr="00C20759">
        <w:t>Федеральным законом от 29.12.2004 г. № 190-ФЗ «Градостроительный кодекс Российской Федерации»</w:t>
      </w:r>
      <w:r>
        <w:t xml:space="preserve"> (далее – ГрК РФ)</w:t>
      </w:r>
      <w:r w:rsidRPr="00C20759">
        <w:t>, Федеральным  законом от 06.10.2003 № 131-ФЗ «Об общих принципах местного самоуправления в РФ»</w:t>
      </w:r>
      <w:r>
        <w:t>, с Уставом муниципального образования «Быстрогорского сельского поселение».</w:t>
      </w:r>
    </w:p>
    <w:p w:rsidR="00885970" w:rsidRDefault="00885970" w:rsidP="00885970">
      <w:pPr>
        <w:pStyle w:val="S31"/>
      </w:pPr>
      <w:r>
        <w:t>1.2</w:t>
      </w:r>
      <w:r w:rsidRPr="00C20759">
        <w:t xml:space="preserve">.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и реализации таких решений. </w:t>
      </w:r>
      <w:r w:rsidRPr="00C20759">
        <w:tab/>
      </w:r>
    </w:p>
    <w:p w:rsidR="00885970" w:rsidRDefault="00885970" w:rsidP="00885970">
      <w:pPr>
        <w:pStyle w:val="S31"/>
      </w:pPr>
      <w:r w:rsidRPr="00353BCE">
        <w:t>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885970" w:rsidRDefault="00885970" w:rsidP="00885970">
      <w:pPr>
        <w:pStyle w:val="ConsNonformat"/>
        <w:widowControl/>
        <w:ind w:firstLine="540"/>
        <w:jc w:val="both"/>
        <w:rPr>
          <w:rFonts w:ascii="Times New Roman" w:hAnsi="Times New Roman" w:cs="Times New Roman"/>
          <w:sz w:val="28"/>
          <w:szCs w:val="28"/>
        </w:rPr>
      </w:pPr>
      <w:r>
        <w:rPr>
          <w:rFonts w:ascii="Times New Roman" w:hAnsi="Times New Roman" w:cs="Times New Roman"/>
          <w:sz w:val="28"/>
          <w:szCs w:val="28"/>
        </w:rPr>
        <w:t>1.3. Документом территориального планирования муниципального образования «Быстрогорское сельское поселения» является генеральный план поселения (далее – генеральный план).</w:t>
      </w:r>
    </w:p>
    <w:p w:rsidR="00885970" w:rsidRDefault="00885970" w:rsidP="00885970">
      <w:pPr>
        <w:pStyle w:val="S31"/>
      </w:pPr>
      <w:r>
        <w:lastRenderedPageBreak/>
        <w:t xml:space="preserve">1.4. </w:t>
      </w:r>
      <w:r w:rsidRPr="00485A8F">
        <w:t>Генеральный план явля</w:t>
      </w:r>
      <w:r>
        <w:t xml:space="preserve">ется основным градостроительным </w:t>
      </w:r>
      <w:r w:rsidRPr="00485A8F">
        <w:t>документом, определяющим в интересах населения и государства условия формирования среды жизнедеятельности, направлен</w:t>
      </w:r>
      <w:r>
        <w:t>ия и границы развития территории поселения,</w:t>
      </w:r>
      <w:r w:rsidRPr="00485A8F">
        <w:t xml:space="preserve"> </w:t>
      </w:r>
      <w:r>
        <w:t xml:space="preserve">функциональное </w:t>
      </w:r>
      <w:r w:rsidRPr="00485A8F">
        <w:t>зонирование территорий,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природных территорий, экологическому и санитарному благополучию.</w:t>
      </w:r>
    </w:p>
    <w:p w:rsidR="00885970" w:rsidRDefault="00885970" w:rsidP="00885970">
      <w:pPr>
        <w:pStyle w:val="S31"/>
      </w:pPr>
      <w:r>
        <w:t>1.5</w:t>
      </w:r>
      <w:r w:rsidRPr="00517AC4">
        <w:t>. Не допускается принятие органами государственной власти, органами местного самоуправления решений (за исключением случаев, предусмотренных федеральными законами)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 в целях размещения объектов федерального значения в областях, указанных в части 1 статьи 10 ГрК РФ, объектов регионального значения, объектов местного значения и о предоставлении земельных участков, предназначенных для размещения указанных объектов, если размещение указанных объектов не предусмотрено документами территориального планирования Российской Федерации в областях, указанных в части 1 статьи 10 ГрК РФ,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 а также о переводе земель или земельных участков из одной категории в другую для целей, не связанных с размещением объектов федерального значения, объектов регионального значения, объектов местного значения муниципальных районов, при отсутствии генерального плана поселения.</w:t>
      </w:r>
    </w:p>
    <w:p w:rsidR="00885970" w:rsidRDefault="00885970" w:rsidP="00885970">
      <w:pPr>
        <w:pStyle w:val="ConsNonformat"/>
        <w:ind w:firstLine="360"/>
        <w:jc w:val="both"/>
        <w:rPr>
          <w:rFonts w:ascii="Times New Roman" w:hAnsi="Times New Roman" w:cs="Times New Roman"/>
          <w:sz w:val="28"/>
          <w:szCs w:val="28"/>
        </w:rPr>
      </w:pPr>
      <w:r>
        <w:rPr>
          <w:rFonts w:ascii="Times New Roman" w:hAnsi="Times New Roman" w:cs="Times New Roman"/>
          <w:sz w:val="28"/>
          <w:szCs w:val="28"/>
        </w:rPr>
        <w:t>1.6</w:t>
      </w:r>
      <w:r w:rsidRPr="00C20759">
        <w:rPr>
          <w:rFonts w:ascii="Times New Roman" w:hAnsi="Times New Roman" w:cs="Times New Roman"/>
          <w:sz w:val="28"/>
          <w:szCs w:val="28"/>
        </w:rPr>
        <w:t>. Г</w:t>
      </w:r>
      <w:r>
        <w:rPr>
          <w:rFonts w:ascii="Times New Roman" w:hAnsi="Times New Roman" w:cs="Times New Roman"/>
          <w:sz w:val="28"/>
          <w:szCs w:val="28"/>
        </w:rPr>
        <w:t xml:space="preserve">енеральные планы  </w:t>
      </w:r>
      <w:r w:rsidRPr="00C20759">
        <w:rPr>
          <w:rFonts w:ascii="Times New Roman" w:hAnsi="Times New Roman" w:cs="Times New Roman"/>
          <w:sz w:val="28"/>
          <w:szCs w:val="28"/>
        </w:rPr>
        <w:t>утверждаются на срок не менее чем двадцать лет.</w:t>
      </w:r>
    </w:p>
    <w:p w:rsidR="00885970" w:rsidRDefault="00885970" w:rsidP="00885970">
      <w:pPr>
        <w:pStyle w:val="ConsNonformat"/>
        <w:ind w:firstLine="360"/>
        <w:jc w:val="both"/>
        <w:rPr>
          <w:rFonts w:ascii="Times New Roman" w:hAnsi="Times New Roman" w:cs="Times New Roman"/>
          <w:sz w:val="28"/>
          <w:szCs w:val="28"/>
        </w:rPr>
      </w:pPr>
      <w:r w:rsidRPr="00DE7653">
        <w:rPr>
          <w:rFonts w:ascii="Times New Roman" w:hAnsi="Times New Roman" w:cs="Times New Roman"/>
          <w:sz w:val="28"/>
          <w:szCs w:val="28"/>
        </w:rPr>
        <w:t>1.7.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885970" w:rsidRPr="00DE7653" w:rsidRDefault="00885970" w:rsidP="00885970">
      <w:pPr>
        <w:pStyle w:val="ConsNonformat"/>
        <w:ind w:firstLine="360"/>
        <w:jc w:val="both"/>
        <w:rPr>
          <w:rFonts w:ascii="Times New Roman" w:hAnsi="Times New Roman" w:cs="Times New Roman"/>
          <w:sz w:val="28"/>
          <w:szCs w:val="28"/>
        </w:rPr>
      </w:pPr>
      <w:r>
        <w:rPr>
          <w:rFonts w:ascii="Times New Roman" w:hAnsi="Times New Roman" w:cs="Times New Roman"/>
          <w:sz w:val="28"/>
          <w:szCs w:val="28"/>
        </w:rPr>
        <w:t>1.8</w:t>
      </w:r>
      <w:r w:rsidRPr="00DE7653">
        <w:rPr>
          <w:rFonts w:ascii="Times New Roman" w:hAnsi="Times New Roman" w:cs="Times New Roman"/>
          <w:sz w:val="28"/>
          <w:szCs w:val="28"/>
        </w:rPr>
        <w:t>. Представительный орган местного самоуправления сельского поселения вправе принять решение об отсутствии необходимости подготовки  генер</w:t>
      </w:r>
      <w:r>
        <w:rPr>
          <w:rFonts w:ascii="Times New Roman" w:hAnsi="Times New Roman" w:cs="Times New Roman"/>
          <w:sz w:val="28"/>
          <w:szCs w:val="28"/>
        </w:rPr>
        <w:t xml:space="preserve">ального плана </w:t>
      </w:r>
      <w:r w:rsidRPr="00DE7653">
        <w:rPr>
          <w:rFonts w:ascii="Times New Roman" w:hAnsi="Times New Roman" w:cs="Times New Roman"/>
          <w:sz w:val="28"/>
          <w:szCs w:val="28"/>
        </w:rPr>
        <w:t xml:space="preserve"> при наличии следующих условий:</w:t>
      </w:r>
    </w:p>
    <w:p w:rsidR="00885970" w:rsidRPr="00DE7653" w:rsidRDefault="00885970" w:rsidP="00885970">
      <w:pPr>
        <w:pStyle w:val="ConsNonformat"/>
        <w:ind w:firstLine="360"/>
        <w:jc w:val="both"/>
        <w:rPr>
          <w:rFonts w:ascii="Times New Roman" w:hAnsi="Times New Roman" w:cs="Times New Roman"/>
          <w:sz w:val="28"/>
          <w:szCs w:val="28"/>
        </w:rPr>
      </w:pPr>
      <w:r w:rsidRPr="00DE7653">
        <w:rPr>
          <w:rFonts w:ascii="Times New Roman" w:hAnsi="Times New Roman" w:cs="Times New Roman"/>
          <w:sz w:val="28"/>
          <w:szCs w:val="28"/>
        </w:rPr>
        <w:t>1) не предполагается изменение существующего использования территории этого поселения и отсутствует утвержденная программа его комплексного социально-экономического развития;</w:t>
      </w:r>
    </w:p>
    <w:p w:rsidR="00885970" w:rsidRDefault="00885970" w:rsidP="00885970">
      <w:pPr>
        <w:pStyle w:val="ConsNonformat"/>
        <w:ind w:firstLine="360"/>
        <w:jc w:val="both"/>
        <w:rPr>
          <w:rFonts w:ascii="Times New Roman" w:hAnsi="Times New Roman" w:cs="Times New Roman"/>
          <w:sz w:val="28"/>
          <w:szCs w:val="28"/>
        </w:rPr>
      </w:pPr>
      <w:r w:rsidRPr="00DE7653">
        <w:rPr>
          <w:rFonts w:ascii="Times New Roman" w:hAnsi="Times New Roman" w:cs="Times New Roman"/>
          <w:sz w:val="28"/>
          <w:szCs w:val="28"/>
        </w:rPr>
        <w:t>2) документами территориального планирования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 не предусмотрено размещение объектов федерального значения, объектов регионального значения, объектов местного значения муниципального района на территории этого поселения.</w:t>
      </w:r>
    </w:p>
    <w:p w:rsidR="00885970" w:rsidRDefault="00885970" w:rsidP="00885970">
      <w:pPr>
        <w:pStyle w:val="ConsNonformat"/>
        <w:widowControl/>
        <w:jc w:val="both"/>
        <w:rPr>
          <w:rFonts w:ascii="Times New Roman" w:hAnsi="Times New Roman" w:cs="Times New Roman"/>
          <w:sz w:val="28"/>
          <w:szCs w:val="28"/>
        </w:rPr>
      </w:pPr>
    </w:p>
    <w:p w:rsidR="00885970" w:rsidRDefault="00885970" w:rsidP="00885970">
      <w:pPr>
        <w:pStyle w:val="ConsNonformat"/>
        <w:widowControl/>
        <w:ind w:left="360"/>
        <w:jc w:val="center"/>
        <w:rPr>
          <w:rFonts w:ascii="Times New Roman" w:hAnsi="Times New Roman" w:cs="Times New Roman"/>
          <w:b/>
          <w:sz w:val="28"/>
          <w:szCs w:val="28"/>
        </w:rPr>
      </w:pPr>
      <w:r>
        <w:rPr>
          <w:rFonts w:ascii="Times New Roman" w:hAnsi="Times New Roman" w:cs="Times New Roman"/>
          <w:b/>
          <w:sz w:val="28"/>
          <w:szCs w:val="28"/>
        </w:rPr>
        <w:t>Часть 2.</w:t>
      </w:r>
    </w:p>
    <w:p w:rsidR="00885970" w:rsidRDefault="00885970" w:rsidP="00885970">
      <w:pPr>
        <w:pStyle w:val="ConsNonformat"/>
        <w:widowControl/>
        <w:ind w:left="360"/>
        <w:jc w:val="center"/>
        <w:rPr>
          <w:rFonts w:ascii="Times New Roman" w:hAnsi="Times New Roman" w:cs="Times New Roman"/>
          <w:b/>
          <w:sz w:val="28"/>
          <w:szCs w:val="28"/>
        </w:rPr>
      </w:pPr>
      <w:r>
        <w:rPr>
          <w:rFonts w:ascii="Times New Roman" w:hAnsi="Times New Roman" w:cs="Times New Roman"/>
          <w:b/>
          <w:sz w:val="28"/>
          <w:szCs w:val="28"/>
        </w:rPr>
        <w:lastRenderedPageBreak/>
        <w:t>Содержание  генерального плана поселения.</w:t>
      </w:r>
    </w:p>
    <w:p w:rsidR="00885970" w:rsidRPr="00ED49A1" w:rsidRDefault="00885970" w:rsidP="00885970">
      <w:pPr>
        <w:pStyle w:val="ConsPlusNormal"/>
        <w:widowControl/>
        <w:ind w:firstLine="0"/>
        <w:jc w:val="both"/>
        <w:rPr>
          <w:b/>
          <w:bCs/>
        </w:rPr>
      </w:pPr>
    </w:p>
    <w:p w:rsidR="00885970" w:rsidRPr="006A6664" w:rsidRDefault="00885970" w:rsidP="00885970">
      <w:pPr>
        <w:pStyle w:val="ConsPlusNormal"/>
        <w:widowControl/>
        <w:ind w:firstLine="540"/>
        <w:jc w:val="both"/>
        <w:rPr>
          <w:bCs/>
          <w:sz w:val="28"/>
          <w:szCs w:val="28"/>
        </w:rPr>
      </w:pPr>
      <w:r w:rsidRPr="006A6664">
        <w:rPr>
          <w:bCs/>
          <w:sz w:val="28"/>
          <w:szCs w:val="28"/>
        </w:rPr>
        <w:t>2.1. Подготовка генерального плана  осуществляется применительно ко всей территории поселения.</w:t>
      </w:r>
    </w:p>
    <w:p w:rsidR="00885970" w:rsidRPr="006A6664" w:rsidRDefault="00885970" w:rsidP="00885970">
      <w:pPr>
        <w:pStyle w:val="ConsPlusNormal"/>
        <w:widowControl/>
        <w:ind w:firstLine="540"/>
        <w:jc w:val="both"/>
        <w:rPr>
          <w:bCs/>
          <w:sz w:val="28"/>
          <w:szCs w:val="28"/>
        </w:rPr>
      </w:pPr>
      <w:r w:rsidRPr="006A6664">
        <w:rPr>
          <w:bCs/>
          <w:sz w:val="28"/>
          <w:szCs w:val="28"/>
        </w:rPr>
        <w:t xml:space="preserve">2.2. Подготовка генерального плана поселения может осуществляться применительно к отдельным населенным пунктам, входящим в состав поселения, с последующим внесением в генеральный план изменений, относящихся к другим частям территорий поселения. </w:t>
      </w:r>
    </w:p>
    <w:p w:rsidR="00885970" w:rsidRPr="00515F54" w:rsidRDefault="00885970" w:rsidP="00885970">
      <w:pPr>
        <w:pStyle w:val="ConsPlusNormal"/>
        <w:widowControl/>
        <w:ind w:firstLine="540"/>
        <w:jc w:val="both"/>
        <w:rPr>
          <w:bCs/>
          <w:sz w:val="28"/>
          <w:szCs w:val="28"/>
        </w:rPr>
      </w:pPr>
      <w:r w:rsidRPr="006A6664">
        <w:rPr>
          <w:bCs/>
          <w:sz w:val="28"/>
          <w:szCs w:val="28"/>
        </w:rPr>
        <w:t>Подготовка генерального плана и внесение в генеральный план изменений в части установления или изменения границы населенного пункта могут также осуществляться применительно к отдельным населенным пунктам, входящим в состав поселения.</w:t>
      </w:r>
    </w:p>
    <w:p w:rsidR="00885970" w:rsidRPr="004729ED" w:rsidRDefault="00885970" w:rsidP="00885970">
      <w:pPr>
        <w:pStyle w:val="ConsPlusNormal"/>
        <w:ind w:firstLine="540"/>
        <w:jc w:val="both"/>
        <w:rPr>
          <w:bCs/>
          <w:sz w:val="28"/>
          <w:szCs w:val="28"/>
        </w:rPr>
      </w:pPr>
      <w:r>
        <w:rPr>
          <w:bCs/>
          <w:sz w:val="28"/>
          <w:szCs w:val="28"/>
        </w:rPr>
        <w:t>2.</w:t>
      </w:r>
      <w:r w:rsidRPr="004729ED">
        <w:rPr>
          <w:bCs/>
          <w:sz w:val="28"/>
          <w:szCs w:val="28"/>
        </w:rPr>
        <w:t xml:space="preserve">3. </w:t>
      </w:r>
      <w:r>
        <w:rPr>
          <w:bCs/>
          <w:sz w:val="28"/>
          <w:szCs w:val="28"/>
        </w:rPr>
        <w:t>В соответствии с ч.3 ст.23 ГрК РФ, г</w:t>
      </w:r>
      <w:r w:rsidRPr="004729ED">
        <w:rPr>
          <w:bCs/>
          <w:sz w:val="28"/>
          <w:szCs w:val="28"/>
        </w:rPr>
        <w:t>енеральный план содержит:</w:t>
      </w:r>
    </w:p>
    <w:p w:rsidR="00885970" w:rsidRPr="004729ED" w:rsidRDefault="00885970" w:rsidP="00885970">
      <w:pPr>
        <w:pStyle w:val="ConsPlusNormal"/>
        <w:ind w:firstLine="540"/>
        <w:jc w:val="both"/>
        <w:rPr>
          <w:bCs/>
          <w:sz w:val="28"/>
          <w:szCs w:val="28"/>
        </w:rPr>
      </w:pPr>
      <w:r w:rsidRPr="004729ED">
        <w:rPr>
          <w:bCs/>
          <w:sz w:val="28"/>
          <w:szCs w:val="28"/>
        </w:rPr>
        <w:t>1) положение о территориальном планировании;</w:t>
      </w:r>
    </w:p>
    <w:p w:rsidR="00885970" w:rsidRPr="004729ED" w:rsidRDefault="00885970" w:rsidP="00885970">
      <w:pPr>
        <w:pStyle w:val="ConsPlusNormal"/>
        <w:ind w:firstLine="540"/>
        <w:jc w:val="both"/>
        <w:rPr>
          <w:bCs/>
          <w:sz w:val="28"/>
          <w:szCs w:val="28"/>
        </w:rPr>
      </w:pPr>
      <w:r w:rsidRPr="004729ED">
        <w:rPr>
          <w:bCs/>
          <w:sz w:val="28"/>
          <w:szCs w:val="28"/>
        </w:rPr>
        <w:t>2) карту планируемого размещения объектов местного значения</w:t>
      </w:r>
      <w:r>
        <w:rPr>
          <w:bCs/>
          <w:sz w:val="28"/>
          <w:szCs w:val="28"/>
        </w:rPr>
        <w:t xml:space="preserve"> поселения</w:t>
      </w:r>
      <w:r w:rsidRPr="004729ED">
        <w:rPr>
          <w:bCs/>
          <w:sz w:val="28"/>
          <w:szCs w:val="28"/>
        </w:rPr>
        <w:t>;</w:t>
      </w:r>
    </w:p>
    <w:p w:rsidR="00885970" w:rsidRPr="004729ED" w:rsidRDefault="00885970" w:rsidP="00885970">
      <w:pPr>
        <w:pStyle w:val="ConsPlusNormal"/>
        <w:ind w:firstLine="540"/>
        <w:jc w:val="both"/>
        <w:rPr>
          <w:bCs/>
          <w:sz w:val="28"/>
          <w:szCs w:val="28"/>
        </w:rPr>
      </w:pPr>
      <w:r w:rsidRPr="004729ED">
        <w:rPr>
          <w:bCs/>
          <w:sz w:val="28"/>
          <w:szCs w:val="28"/>
        </w:rPr>
        <w:t>3) карту границ населенных пунктов (в том числе границ образуемых населе</w:t>
      </w:r>
      <w:r>
        <w:rPr>
          <w:bCs/>
          <w:sz w:val="28"/>
          <w:szCs w:val="28"/>
        </w:rPr>
        <w:t>нных пунктов)</w:t>
      </w:r>
      <w:r w:rsidRPr="004729ED">
        <w:rPr>
          <w:bCs/>
          <w:sz w:val="28"/>
          <w:szCs w:val="28"/>
        </w:rPr>
        <w:t>;</w:t>
      </w:r>
    </w:p>
    <w:p w:rsidR="00885970" w:rsidRDefault="00885970" w:rsidP="00885970">
      <w:pPr>
        <w:pStyle w:val="ConsPlusNormal"/>
        <w:widowControl/>
        <w:ind w:firstLine="540"/>
        <w:jc w:val="both"/>
        <w:rPr>
          <w:bCs/>
          <w:sz w:val="28"/>
          <w:szCs w:val="28"/>
        </w:rPr>
      </w:pPr>
      <w:r w:rsidRPr="004729ED">
        <w:rPr>
          <w:bCs/>
          <w:sz w:val="28"/>
          <w:szCs w:val="28"/>
        </w:rPr>
        <w:t>4) карту функциональных зон</w:t>
      </w:r>
      <w:r>
        <w:rPr>
          <w:bCs/>
          <w:sz w:val="28"/>
          <w:szCs w:val="28"/>
        </w:rPr>
        <w:t xml:space="preserve"> поселения</w:t>
      </w:r>
      <w:r w:rsidRPr="004729ED">
        <w:rPr>
          <w:bCs/>
          <w:sz w:val="28"/>
          <w:szCs w:val="28"/>
        </w:rPr>
        <w:t>.</w:t>
      </w:r>
    </w:p>
    <w:p w:rsidR="00885970" w:rsidRPr="00604BA1" w:rsidRDefault="00885970" w:rsidP="00885970">
      <w:pPr>
        <w:pStyle w:val="ConsPlusNormal"/>
        <w:ind w:firstLine="540"/>
        <w:jc w:val="both"/>
        <w:rPr>
          <w:bCs/>
          <w:sz w:val="28"/>
          <w:szCs w:val="28"/>
        </w:rPr>
      </w:pPr>
      <w:r>
        <w:rPr>
          <w:bCs/>
          <w:sz w:val="28"/>
          <w:szCs w:val="28"/>
        </w:rPr>
        <w:t>2.</w:t>
      </w:r>
      <w:r w:rsidRPr="00604BA1">
        <w:rPr>
          <w:bCs/>
          <w:sz w:val="28"/>
          <w:szCs w:val="28"/>
        </w:rPr>
        <w:t>4. Положение о территориальном планировании, содержащееся в генеральном плане, включает в себя:</w:t>
      </w:r>
    </w:p>
    <w:p w:rsidR="00885970" w:rsidRPr="00604BA1" w:rsidRDefault="00885970" w:rsidP="00885970">
      <w:pPr>
        <w:pStyle w:val="ConsPlusNormal"/>
        <w:ind w:firstLine="540"/>
        <w:jc w:val="both"/>
        <w:rPr>
          <w:bCs/>
          <w:sz w:val="28"/>
          <w:szCs w:val="28"/>
        </w:rPr>
      </w:pPr>
      <w:r w:rsidRPr="00604BA1">
        <w:rPr>
          <w:bCs/>
          <w:sz w:val="28"/>
          <w:szCs w:val="28"/>
        </w:rPr>
        <w:t>1) сведения о видах, назначении и наименованиях планируемых для размещения объектов местного значе</w:t>
      </w:r>
      <w:r>
        <w:rPr>
          <w:bCs/>
          <w:sz w:val="28"/>
          <w:szCs w:val="28"/>
        </w:rPr>
        <w:t>ния поселения</w:t>
      </w:r>
      <w:r w:rsidRPr="00604BA1">
        <w:rPr>
          <w:bCs/>
          <w:sz w:val="28"/>
          <w:szCs w:val="28"/>
        </w:rPr>
        <w:t>,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885970" w:rsidRPr="00604BA1" w:rsidRDefault="00885970" w:rsidP="00885970">
      <w:pPr>
        <w:pStyle w:val="ConsPlusNormal"/>
        <w:ind w:firstLine="540"/>
        <w:jc w:val="both"/>
        <w:rPr>
          <w:bCs/>
          <w:sz w:val="28"/>
          <w:szCs w:val="28"/>
        </w:rPr>
      </w:pPr>
      <w:r w:rsidRPr="00604BA1">
        <w:rPr>
          <w:bCs/>
          <w:sz w:val="28"/>
          <w:szCs w:val="28"/>
        </w:rP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885970" w:rsidRPr="00604BA1" w:rsidRDefault="00885970" w:rsidP="00885970">
      <w:pPr>
        <w:pStyle w:val="ConsPlusNormal"/>
        <w:ind w:firstLine="540"/>
        <w:jc w:val="both"/>
        <w:rPr>
          <w:bCs/>
          <w:sz w:val="28"/>
          <w:szCs w:val="28"/>
        </w:rPr>
      </w:pPr>
      <w:r>
        <w:rPr>
          <w:bCs/>
          <w:sz w:val="28"/>
          <w:szCs w:val="28"/>
        </w:rPr>
        <w:t>2.</w:t>
      </w:r>
      <w:r w:rsidRPr="00604BA1">
        <w:rPr>
          <w:bCs/>
          <w:sz w:val="28"/>
          <w:szCs w:val="28"/>
        </w:rPr>
        <w:t>5. На указанных в</w:t>
      </w:r>
      <w:r>
        <w:rPr>
          <w:bCs/>
          <w:sz w:val="28"/>
          <w:szCs w:val="28"/>
        </w:rPr>
        <w:t xml:space="preserve"> пунктах 2 - 4 ч. 3  ст.</w:t>
      </w:r>
      <w:r w:rsidRPr="00604BA1">
        <w:rPr>
          <w:bCs/>
          <w:sz w:val="28"/>
          <w:szCs w:val="28"/>
        </w:rPr>
        <w:t xml:space="preserve"> </w:t>
      </w:r>
      <w:r>
        <w:rPr>
          <w:bCs/>
          <w:sz w:val="28"/>
          <w:szCs w:val="28"/>
        </w:rPr>
        <w:t xml:space="preserve">23 ГрК РФ, </w:t>
      </w:r>
      <w:r w:rsidRPr="00604BA1">
        <w:rPr>
          <w:bCs/>
          <w:sz w:val="28"/>
          <w:szCs w:val="28"/>
        </w:rPr>
        <w:t>картах соответственно отображаются:</w:t>
      </w:r>
    </w:p>
    <w:p w:rsidR="00885970" w:rsidRPr="00604BA1" w:rsidRDefault="00885970" w:rsidP="00885970">
      <w:pPr>
        <w:pStyle w:val="ConsPlusNormal"/>
        <w:ind w:firstLine="540"/>
        <w:jc w:val="both"/>
        <w:rPr>
          <w:bCs/>
          <w:sz w:val="28"/>
          <w:szCs w:val="28"/>
        </w:rPr>
      </w:pPr>
      <w:r w:rsidRPr="00604BA1">
        <w:rPr>
          <w:bCs/>
          <w:sz w:val="28"/>
          <w:szCs w:val="28"/>
        </w:rPr>
        <w:t>1) планируемые для размещения объекты местного значе</w:t>
      </w:r>
      <w:r>
        <w:rPr>
          <w:bCs/>
          <w:sz w:val="28"/>
          <w:szCs w:val="28"/>
        </w:rPr>
        <w:t>ния поселения</w:t>
      </w:r>
      <w:r w:rsidRPr="00604BA1">
        <w:rPr>
          <w:bCs/>
          <w:sz w:val="28"/>
          <w:szCs w:val="28"/>
        </w:rPr>
        <w:t>, относящиеся к следующим областям:</w:t>
      </w:r>
    </w:p>
    <w:p w:rsidR="00885970" w:rsidRPr="00604BA1" w:rsidRDefault="00885970" w:rsidP="00885970">
      <w:pPr>
        <w:pStyle w:val="ConsPlusNormal"/>
        <w:ind w:firstLine="540"/>
        <w:jc w:val="both"/>
        <w:rPr>
          <w:bCs/>
          <w:sz w:val="28"/>
          <w:szCs w:val="28"/>
        </w:rPr>
      </w:pPr>
      <w:r w:rsidRPr="00604BA1">
        <w:rPr>
          <w:bCs/>
          <w:sz w:val="28"/>
          <w:szCs w:val="28"/>
        </w:rPr>
        <w:t>а) электро-, тепло-, газо- и водоснабжение населения, водоотведение;</w:t>
      </w:r>
    </w:p>
    <w:p w:rsidR="00885970" w:rsidRPr="00604BA1" w:rsidRDefault="00885970" w:rsidP="00885970">
      <w:pPr>
        <w:pStyle w:val="ConsPlusNormal"/>
        <w:ind w:firstLine="540"/>
        <w:jc w:val="both"/>
        <w:rPr>
          <w:bCs/>
          <w:sz w:val="28"/>
          <w:szCs w:val="28"/>
        </w:rPr>
      </w:pPr>
      <w:r w:rsidRPr="00604BA1">
        <w:rPr>
          <w:bCs/>
          <w:sz w:val="28"/>
          <w:szCs w:val="28"/>
        </w:rPr>
        <w:t>б) автомобильные дороги местного значения;</w:t>
      </w:r>
    </w:p>
    <w:p w:rsidR="00885970" w:rsidRPr="00604BA1" w:rsidRDefault="00885970" w:rsidP="00885970">
      <w:pPr>
        <w:pStyle w:val="ConsPlusNormal"/>
        <w:ind w:firstLine="540"/>
        <w:jc w:val="both"/>
        <w:rPr>
          <w:bCs/>
          <w:sz w:val="28"/>
          <w:szCs w:val="28"/>
        </w:rPr>
      </w:pPr>
      <w:r>
        <w:rPr>
          <w:bCs/>
          <w:sz w:val="28"/>
          <w:szCs w:val="28"/>
        </w:rPr>
        <w:t>в</w:t>
      </w:r>
      <w:r w:rsidRPr="00604BA1">
        <w:rPr>
          <w:bCs/>
          <w:sz w:val="28"/>
          <w:szCs w:val="28"/>
        </w:rPr>
        <w:t>) иные области в связи с решением вопросов местного значения посел</w:t>
      </w:r>
      <w:r>
        <w:rPr>
          <w:bCs/>
          <w:sz w:val="28"/>
          <w:szCs w:val="28"/>
        </w:rPr>
        <w:t xml:space="preserve">ения, в том числе могут отображаться </w:t>
      </w:r>
      <w:r w:rsidRPr="00604BA1">
        <w:rPr>
          <w:bCs/>
          <w:sz w:val="28"/>
          <w:szCs w:val="28"/>
        </w:rPr>
        <w:t>объ</w:t>
      </w:r>
      <w:r>
        <w:rPr>
          <w:bCs/>
          <w:sz w:val="28"/>
          <w:szCs w:val="28"/>
        </w:rPr>
        <w:t>екты</w:t>
      </w:r>
      <w:r w:rsidRPr="00604BA1">
        <w:rPr>
          <w:bCs/>
          <w:sz w:val="28"/>
          <w:szCs w:val="28"/>
        </w:rPr>
        <w:t>, относящиеся к следующим областям</w:t>
      </w:r>
      <w:r>
        <w:rPr>
          <w:bCs/>
          <w:sz w:val="28"/>
          <w:szCs w:val="28"/>
        </w:rPr>
        <w:t xml:space="preserve"> - </w:t>
      </w:r>
      <w:r w:rsidRPr="00604BA1">
        <w:rPr>
          <w:bCs/>
          <w:sz w:val="28"/>
          <w:szCs w:val="28"/>
        </w:rPr>
        <w:t>физическая культура и массовый спорт, образование, здравоохранение, обработка, утилизация, обезвреживание, размещение твердых коммунальных о</w:t>
      </w:r>
      <w:r>
        <w:rPr>
          <w:bCs/>
          <w:sz w:val="28"/>
          <w:szCs w:val="28"/>
        </w:rPr>
        <w:t>тходов.</w:t>
      </w:r>
    </w:p>
    <w:p w:rsidR="00885970" w:rsidRPr="00604BA1" w:rsidRDefault="00885970" w:rsidP="00885970">
      <w:pPr>
        <w:pStyle w:val="ConsPlusNormal"/>
        <w:ind w:firstLine="540"/>
        <w:jc w:val="both"/>
        <w:rPr>
          <w:bCs/>
          <w:sz w:val="28"/>
          <w:szCs w:val="28"/>
        </w:rPr>
      </w:pPr>
      <w:r w:rsidRPr="00604BA1">
        <w:rPr>
          <w:bCs/>
          <w:sz w:val="28"/>
          <w:szCs w:val="28"/>
        </w:rPr>
        <w:t>2) границы населенных пунктов (в том числе границы образуемых населенных пунктов), входящих в состав</w:t>
      </w:r>
      <w:r>
        <w:rPr>
          <w:bCs/>
          <w:sz w:val="28"/>
          <w:szCs w:val="28"/>
        </w:rPr>
        <w:t xml:space="preserve"> поселения</w:t>
      </w:r>
      <w:r w:rsidRPr="00604BA1">
        <w:rPr>
          <w:bCs/>
          <w:sz w:val="28"/>
          <w:szCs w:val="28"/>
        </w:rPr>
        <w:t>;</w:t>
      </w:r>
    </w:p>
    <w:p w:rsidR="00885970" w:rsidRPr="00604BA1" w:rsidRDefault="00885970" w:rsidP="00885970">
      <w:pPr>
        <w:pStyle w:val="ConsPlusNormal"/>
        <w:ind w:firstLine="540"/>
        <w:jc w:val="both"/>
        <w:rPr>
          <w:bCs/>
          <w:sz w:val="28"/>
          <w:szCs w:val="28"/>
        </w:rPr>
      </w:pPr>
      <w:r w:rsidRPr="00604BA1">
        <w:rPr>
          <w:bCs/>
          <w:sz w:val="28"/>
          <w:szCs w:val="28"/>
        </w:rPr>
        <w:t xml:space="preserve">3) границы и описание функциональных зон с указанием планируемых для размещения в них объектов федерального значения, объектов регионального </w:t>
      </w:r>
      <w:r w:rsidRPr="00604BA1">
        <w:rPr>
          <w:bCs/>
          <w:sz w:val="28"/>
          <w:szCs w:val="28"/>
        </w:rPr>
        <w:lastRenderedPageBreak/>
        <w:t>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885970" w:rsidRDefault="00885970" w:rsidP="00885970">
      <w:pPr>
        <w:pStyle w:val="ConsPlusNormal"/>
        <w:ind w:firstLine="540"/>
        <w:jc w:val="both"/>
        <w:rPr>
          <w:bCs/>
          <w:sz w:val="28"/>
          <w:szCs w:val="28"/>
        </w:rPr>
      </w:pPr>
      <w:r>
        <w:rPr>
          <w:bCs/>
          <w:sz w:val="28"/>
          <w:szCs w:val="28"/>
        </w:rPr>
        <w:t>2.6</w:t>
      </w:r>
      <w:r w:rsidRPr="00604BA1">
        <w:rPr>
          <w:bCs/>
          <w:sz w:val="28"/>
          <w:szCs w:val="28"/>
        </w:rPr>
        <w:t xml:space="preserve">. Обязательным приложением к генеральному плану являются сведения о границах населенных пунктов (в том числе </w:t>
      </w:r>
      <w:r>
        <w:rPr>
          <w:bCs/>
          <w:sz w:val="28"/>
          <w:szCs w:val="28"/>
        </w:rPr>
        <w:t xml:space="preserve"> </w:t>
      </w:r>
      <w:r w:rsidRPr="00604BA1">
        <w:rPr>
          <w:bCs/>
          <w:sz w:val="28"/>
          <w:szCs w:val="28"/>
        </w:rPr>
        <w:t>границах образуемых населенных пунктов), входящих в состав</w:t>
      </w:r>
      <w:r>
        <w:rPr>
          <w:bCs/>
          <w:sz w:val="28"/>
          <w:szCs w:val="28"/>
        </w:rPr>
        <w:t xml:space="preserve"> поселения</w:t>
      </w:r>
      <w:r w:rsidRPr="00604BA1">
        <w:rPr>
          <w:bCs/>
          <w:sz w:val="28"/>
          <w:szCs w:val="28"/>
        </w:rPr>
        <w:t xml:space="preserve">,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w:t>
      </w:r>
    </w:p>
    <w:p w:rsidR="00885970" w:rsidRDefault="00885970" w:rsidP="00885970">
      <w:pPr>
        <w:pStyle w:val="ConsPlusNormal"/>
        <w:ind w:firstLine="540"/>
        <w:jc w:val="both"/>
        <w:rPr>
          <w:bCs/>
          <w:sz w:val="28"/>
          <w:szCs w:val="28"/>
        </w:rPr>
      </w:pPr>
      <w:r w:rsidRPr="00604BA1">
        <w:rPr>
          <w:bCs/>
          <w:sz w:val="28"/>
          <w:szCs w:val="28"/>
        </w:rPr>
        <w:t>Органы местного самоуправле</w:t>
      </w:r>
      <w:r>
        <w:rPr>
          <w:bCs/>
          <w:sz w:val="28"/>
          <w:szCs w:val="28"/>
        </w:rPr>
        <w:t xml:space="preserve">ния поселения, </w:t>
      </w:r>
      <w:r w:rsidRPr="00604BA1">
        <w:rPr>
          <w:bCs/>
          <w:sz w:val="28"/>
          <w:szCs w:val="28"/>
        </w:rPr>
        <w:t xml:space="preserve"> также вправе подготовить текстовое описание местоположения границ населенных пунктов. </w:t>
      </w:r>
    </w:p>
    <w:p w:rsidR="00885970" w:rsidRPr="00604BA1" w:rsidRDefault="00885970" w:rsidP="00885970">
      <w:pPr>
        <w:pStyle w:val="ConsPlusNormal"/>
        <w:ind w:firstLine="540"/>
        <w:jc w:val="both"/>
        <w:rPr>
          <w:bCs/>
          <w:sz w:val="28"/>
          <w:szCs w:val="28"/>
        </w:rPr>
      </w:pPr>
      <w:r w:rsidRPr="00604BA1">
        <w:rPr>
          <w:bCs/>
          <w:sz w:val="28"/>
          <w:szCs w:val="28"/>
        </w:rPr>
        <w:t>Формы графического и текстового описания местоположения границ населенных пунктов, требования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885970" w:rsidRPr="00604BA1" w:rsidRDefault="00885970" w:rsidP="00885970">
      <w:pPr>
        <w:pStyle w:val="ConsPlusNormal"/>
        <w:ind w:firstLine="540"/>
        <w:jc w:val="both"/>
        <w:rPr>
          <w:bCs/>
          <w:sz w:val="28"/>
          <w:szCs w:val="28"/>
        </w:rPr>
      </w:pPr>
      <w:r>
        <w:rPr>
          <w:bCs/>
          <w:sz w:val="28"/>
          <w:szCs w:val="28"/>
        </w:rPr>
        <w:t>2.7</w:t>
      </w:r>
      <w:r w:rsidRPr="00604BA1">
        <w:rPr>
          <w:bCs/>
          <w:sz w:val="28"/>
          <w:szCs w:val="28"/>
        </w:rPr>
        <w:t>. К генеральному плану прилагаются материалы по его обоснованию в текстовой форме и в виде карт.</w:t>
      </w:r>
    </w:p>
    <w:p w:rsidR="00885970" w:rsidRPr="00604BA1" w:rsidRDefault="00885970" w:rsidP="00885970">
      <w:pPr>
        <w:pStyle w:val="ConsPlusNormal"/>
        <w:ind w:firstLine="540"/>
        <w:jc w:val="both"/>
        <w:rPr>
          <w:bCs/>
          <w:sz w:val="28"/>
          <w:szCs w:val="28"/>
        </w:rPr>
      </w:pPr>
      <w:r>
        <w:rPr>
          <w:bCs/>
          <w:sz w:val="28"/>
          <w:szCs w:val="28"/>
        </w:rPr>
        <w:t>2.8</w:t>
      </w:r>
      <w:r w:rsidRPr="00604BA1">
        <w:rPr>
          <w:bCs/>
          <w:sz w:val="28"/>
          <w:szCs w:val="28"/>
        </w:rPr>
        <w:t>. Материалы по обоснованию генерального плана в текстовой форме содержат:</w:t>
      </w:r>
    </w:p>
    <w:p w:rsidR="00885970" w:rsidRPr="00604BA1" w:rsidRDefault="00885970" w:rsidP="00885970">
      <w:pPr>
        <w:pStyle w:val="ConsPlusNormal"/>
        <w:ind w:firstLine="540"/>
        <w:jc w:val="both"/>
        <w:rPr>
          <w:bCs/>
          <w:sz w:val="28"/>
          <w:szCs w:val="28"/>
        </w:rPr>
      </w:pPr>
      <w:r w:rsidRPr="00604BA1">
        <w:rPr>
          <w:bCs/>
          <w:sz w:val="28"/>
          <w:szCs w:val="28"/>
        </w:rPr>
        <w:t>1) 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w:t>
      </w:r>
      <w:r>
        <w:rPr>
          <w:bCs/>
          <w:sz w:val="28"/>
          <w:szCs w:val="28"/>
        </w:rPr>
        <w:t>ния поселения</w:t>
      </w:r>
      <w:r w:rsidRPr="00604BA1">
        <w:rPr>
          <w:bCs/>
          <w:sz w:val="28"/>
          <w:szCs w:val="28"/>
        </w:rPr>
        <w:t>;</w:t>
      </w:r>
    </w:p>
    <w:p w:rsidR="00885970" w:rsidRPr="00604BA1" w:rsidRDefault="00885970" w:rsidP="00885970">
      <w:pPr>
        <w:pStyle w:val="ConsPlusNormal"/>
        <w:ind w:firstLine="540"/>
        <w:jc w:val="both"/>
        <w:rPr>
          <w:bCs/>
          <w:sz w:val="28"/>
          <w:szCs w:val="28"/>
        </w:rPr>
      </w:pPr>
      <w:r w:rsidRPr="00604BA1">
        <w:rPr>
          <w:bCs/>
          <w:sz w:val="28"/>
          <w:szCs w:val="28"/>
        </w:rPr>
        <w:t>2) обоснование выбранного варианта размещения объектов местного значе</w:t>
      </w:r>
      <w:r>
        <w:rPr>
          <w:bCs/>
          <w:sz w:val="28"/>
          <w:szCs w:val="28"/>
        </w:rPr>
        <w:t>ния поселения</w:t>
      </w:r>
      <w:r w:rsidRPr="00604BA1">
        <w:rPr>
          <w:bCs/>
          <w:sz w:val="28"/>
          <w:szCs w:val="28"/>
        </w:rPr>
        <w:t xml:space="preserve"> на основе анализа использования террито</w:t>
      </w:r>
      <w:r>
        <w:rPr>
          <w:bCs/>
          <w:sz w:val="28"/>
          <w:szCs w:val="28"/>
        </w:rPr>
        <w:t>рий поселения</w:t>
      </w:r>
      <w:r w:rsidRPr="00604BA1">
        <w:rPr>
          <w:bCs/>
          <w:sz w:val="28"/>
          <w:szCs w:val="28"/>
        </w:rPr>
        <w:t>, возможных направлений развития этих территорий и прогнозируемых ограничений их использования, определяемых, в том числе на основании сведений, содержащихся в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указанных информационных системах, а также в государственном фонде материалов и данных инженерных изысканий;</w:t>
      </w:r>
    </w:p>
    <w:p w:rsidR="00885970" w:rsidRPr="00604BA1" w:rsidRDefault="00885970" w:rsidP="00885970">
      <w:pPr>
        <w:pStyle w:val="ConsPlusNormal"/>
        <w:ind w:firstLine="540"/>
        <w:jc w:val="both"/>
        <w:rPr>
          <w:bCs/>
          <w:sz w:val="28"/>
          <w:szCs w:val="28"/>
        </w:rPr>
      </w:pPr>
      <w:r w:rsidRPr="00604BA1">
        <w:rPr>
          <w:bCs/>
          <w:sz w:val="28"/>
          <w:szCs w:val="28"/>
        </w:rPr>
        <w:t>3) оценку возможного влияния планируемых для размещения объектов местного значе</w:t>
      </w:r>
      <w:r>
        <w:rPr>
          <w:bCs/>
          <w:sz w:val="28"/>
          <w:szCs w:val="28"/>
        </w:rPr>
        <w:t>ния поселения,</w:t>
      </w:r>
      <w:r w:rsidRPr="00604BA1">
        <w:rPr>
          <w:bCs/>
          <w:sz w:val="28"/>
          <w:szCs w:val="28"/>
        </w:rPr>
        <w:t xml:space="preserve"> на комплексное развитие этих территорий;</w:t>
      </w:r>
    </w:p>
    <w:p w:rsidR="00885970" w:rsidRPr="00604BA1" w:rsidRDefault="00885970" w:rsidP="00885970">
      <w:pPr>
        <w:pStyle w:val="ConsPlusNormal"/>
        <w:ind w:firstLine="540"/>
        <w:jc w:val="both"/>
        <w:rPr>
          <w:bCs/>
          <w:sz w:val="28"/>
          <w:szCs w:val="28"/>
        </w:rPr>
      </w:pPr>
      <w:r w:rsidRPr="00604BA1">
        <w:rPr>
          <w:bCs/>
          <w:sz w:val="28"/>
          <w:szCs w:val="28"/>
        </w:rPr>
        <w:t xml:space="preserve">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w:t>
      </w:r>
      <w:r w:rsidRPr="00604BA1">
        <w:rPr>
          <w:bCs/>
          <w:sz w:val="28"/>
          <w:szCs w:val="28"/>
        </w:rPr>
        <w:lastRenderedPageBreak/>
        <w:t>Российской Федерации сведения о видах, назначении и наименованиях планируемых для размещения на территор</w:t>
      </w:r>
      <w:r>
        <w:rPr>
          <w:bCs/>
          <w:sz w:val="28"/>
          <w:szCs w:val="28"/>
        </w:rPr>
        <w:t xml:space="preserve">иях поселения, </w:t>
      </w:r>
      <w:r w:rsidRPr="00604BA1">
        <w:rPr>
          <w:bCs/>
          <w:sz w:val="28"/>
          <w:szCs w:val="28"/>
        </w:rPr>
        <w:t xml:space="preserve">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w:t>
      </w:r>
      <w:r>
        <w:rPr>
          <w:bCs/>
          <w:sz w:val="28"/>
          <w:szCs w:val="28"/>
        </w:rPr>
        <w:t>я.</w:t>
      </w:r>
    </w:p>
    <w:p w:rsidR="00885970" w:rsidRPr="00604BA1" w:rsidRDefault="00885970" w:rsidP="00885970">
      <w:pPr>
        <w:pStyle w:val="ConsPlusNormal"/>
        <w:ind w:firstLine="540"/>
        <w:jc w:val="both"/>
        <w:rPr>
          <w:bCs/>
          <w:sz w:val="28"/>
          <w:szCs w:val="28"/>
        </w:rPr>
      </w:pPr>
      <w:r w:rsidRPr="00604BA1">
        <w:rPr>
          <w:bCs/>
          <w:sz w:val="28"/>
          <w:szCs w:val="28"/>
        </w:rP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885970" w:rsidRPr="00604BA1" w:rsidRDefault="00885970" w:rsidP="00885970">
      <w:pPr>
        <w:pStyle w:val="ConsPlusNormal"/>
        <w:ind w:firstLine="540"/>
        <w:jc w:val="both"/>
        <w:rPr>
          <w:bCs/>
          <w:sz w:val="28"/>
          <w:szCs w:val="28"/>
        </w:rPr>
      </w:pPr>
      <w:r w:rsidRPr="00604BA1">
        <w:rPr>
          <w:bCs/>
          <w:sz w:val="28"/>
          <w:szCs w:val="28"/>
        </w:rPr>
        <w:t>6) перечень и характеристику основных факторов риска возникновения чрезвычайных ситуаций природного и техногенного характера;</w:t>
      </w:r>
    </w:p>
    <w:p w:rsidR="00885970" w:rsidRPr="00604BA1" w:rsidRDefault="00885970" w:rsidP="00885970">
      <w:pPr>
        <w:pStyle w:val="ConsPlusNormal"/>
        <w:ind w:firstLine="540"/>
        <w:jc w:val="both"/>
        <w:rPr>
          <w:bCs/>
          <w:sz w:val="28"/>
          <w:szCs w:val="28"/>
        </w:rPr>
      </w:pPr>
      <w:r w:rsidRPr="00604BA1">
        <w:rPr>
          <w:bCs/>
          <w:sz w:val="28"/>
          <w:szCs w:val="28"/>
        </w:rPr>
        <w:t>7) перечень земельных участков, которые включаются в границы населенных пунктов, входящих в сос</w:t>
      </w:r>
      <w:r>
        <w:rPr>
          <w:bCs/>
          <w:sz w:val="28"/>
          <w:szCs w:val="28"/>
        </w:rPr>
        <w:t>тав поселения</w:t>
      </w:r>
      <w:r w:rsidRPr="00604BA1">
        <w:rPr>
          <w:bCs/>
          <w:sz w:val="28"/>
          <w:szCs w:val="28"/>
        </w:rPr>
        <w:t xml:space="preserve">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885970" w:rsidRPr="00604BA1" w:rsidRDefault="00885970" w:rsidP="00885970">
      <w:pPr>
        <w:pStyle w:val="ConsPlusNormal"/>
        <w:ind w:firstLine="540"/>
        <w:jc w:val="both"/>
        <w:rPr>
          <w:bCs/>
          <w:sz w:val="28"/>
          <w:szCs w:val="28"/>
        </w:rPr>
      </w:pPr>
      <w:r w:rsidRPr="00604BA1">
        <w:rPr>
          <w:bCs/>
          <w:sz w:val="28"/>
          <w:szCs w:val="28"/>
        </w:rP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r>
        <w:rPr>
          <w:bCs/>
          <w:sz w:val="28"/>
          <w:szCs w:val="28"/>
        </w:rPr>
        <w:t xml:space="preserve"> (при наличии)</w:t>
      </w:r>
      <w:r w:rsidRPr="00604BA1">
        <w:rPr>
          <w:bCs/>
          <w:sz w:val="28"/>
          <w:szCs w:val="28"/>
        </w:rPr>
        <w:t>.</w:t>
      </w:r>
    </w:p>
    <w:p w:rsidR="00885970" w:rsidRPr="00604BA1" w:rsidRDefault="00885970" w:rsidP="00885970">
      <w:pPr>
        <w:pStyle w:val="ConsPlusNormal"/>
        <w:ind w:firstLine="540"/>
        <w:jc w:val="both"/>
        <w:rPr>
          <w:bCs/>
          <w:sz w:val="28"/>
          <w:szCs w:val="28"/>
        </w:rPr>
      </w:pPr>
      <w:r w:rsidRPr="00604BA1">
        <w:rPr>
          <w:bCs/>
          <w:sz w:val="28"/>
          <w:szCs w:val="28"/>
        </w:rPr>
        <w:t>8. Материалы по обоснованию генерального плана в виде карт отображают:</w:t>
      </w:r>
    </w:p>
    <w:p w:rsidR="00885970" w:rsidRPr="00604BA1" w:rsidRDefault="00885970" w:rsidP="00885970">
      <w:pPr>
        <w:pStyle w:val="ConsPlusNormal"/>
        <w:ind w:firstLine="540"/>
        <w:jc w:val="both"/>
        <w:rPr>
          <w:bCs/>
          <w:sz w:val="28"/>
          <w:szCs w:val="28"/>
        </w:rPr>
      </w:pPr>
      <w:r w:rsidRPr="00604BA1">
        <w:rPr>
          <w:bCs/>
          <w:sz w:val="28"/>
          <w:szCs w:val="28"/>
        </w:rPr>
        <w:t>1) гран</w:t>
      </w:r>
      <w:r>
        <w:rPr>
          <w:bCs/>
          <w:sz w:val="28"/>
          <w:szCs w:val="28"/>
        </w:rPr>
        <w:t>ицы поселения</w:t>
      </w:r>
      <w:r w:rsidRPr="00604BA1">
        <w:rPr>
          <w:bCs/>
          <w:sz w:val="28"/>
          <w:szCs w:val="28"/>
        </w:rPr>
        <w:t>;</w:t>
      </w:r>
    </w:p>
    <w:p w:rsidR="00885970" w:rsidRPr="00604BA1" w:rsidRDefault="00885970" w:rsidP="00885970">
      <w:pPr>
        <w:pStyle w:val="ConsPlusNormal"/>
        <w:ind w:firstLine="540"/>
        <w:jc w:val="both"/>
        <w:rPr>
          <w:bCs/>
          <w:sz w:val="28"/>
          <w:szCs w:val="28"/>
        </w:rPr>
      </w:pPr>
      <w:r w:rsidRPr="00604BA1">
        <w:rPr>
          <w:bCs/>
          <w:sz w:val="28"/>
          <w:szCs w:val="28"/>
        </w:rPr>
        <w:t>2) границы существующих населенных пунктов, входящих в сос</w:t>
      </w:r>
      <w:r>
        <w:rPr>
          <w:bCs/>
          <w:sz w:val="28"/>
          <w:szCs w:val="28"/>
        </w:rPr>
        <w:t>тав поселения</w:t>
      </w:r>
      <w:r w:rsidRPr="00604BA1">
        <w:rPr>
          <w:bCs/>
          <w:sz w:val="28"/>
          <w:szCs w:val="28"/>
        </w:rPr>
        <w:t>;</w:t>
      </w:r>
    </w:p>
    <w:p w:rsidR="00885970" w:rsidRPr="00604BA1" w:rsidRDefault="00885970" w:rsidP="00885970">
      <w:pPr>
        <w:pStyle w:val="ConsPlusNormal"/>
        <w:ind w:firstLine="540"/>
        <w:jc w:val="both"/>
        <w:rPr>
          <w:bCs/>
          <w:sz w:val="28"/>
          <w:szCs w:val="28"/>
        </w:rPr>
      </w:pPr>
      <w:r w:rsidRPr="00604BA1">
        <w:rPr>
          <w:bCs/>
          <w:sz w:val="28"/>
          <w:szCs w:val="28"/>
        </w:rPr>
        <w:t>3) местоположение существующих и строящихся объектов местного значе</w:t>
      </w:r>
      <w:r>
        <w:rPr>
          <w:bCs/>
          <w:sz w:val="28"/>
          <w:szCs w:val="28"/>
        </w:rPr>
        <w:t>ния поселения</w:t>
      </w:r>
      <w:r w:rsidRPr="00604BA1">
        <w:rPr>
          <w:bCs/>
          <w:sz w:val="28"/>
          <w:szCs w:val="28"/>
        </w:rPr>
        <w:t>;</w:t>
      </w:r>
    </w:p>
    <w:p w:rsidR="00885970" w:rsidRPr="00604BA1" w:rsidRDefault="00885970" w:rsidP="00885970">
      <w:pPr>
        <w:pStyle w:val="ConsPlusNormal"/>
        <w:ind w:firstLine="540"/>
        <w:jc w:val="both"/>
        <w:rPr>
          <w:bCs/>
          <w:sz w:val="28"/>
          <w:szCs w:val="28"/>
        </w:rPr>
      </w:pPr>
      <w:r w:rsidRPr="00604BA1">
        <w:rPr>
          <w:bCs/>
          <w:sz w:val="28"/>
          <w:szCs w:val="28"/>
        </w:rPr>
        <w:t>4) особые экономические зоны;</w:t>
      </w:r>
    </w:p>
    <w:p w:rsidR="00885970" w:rsidRPr="00604BA1" w:rsidRDefault="00885970" w:rsidP="00885970">
      <w:pPr>
        <w:pStyle w:val="ConsPlusNormal"/>
        <w:ind w:firstLine="540"/>
        <w:jc w:val="both"/>
        <w:rPr>
          <w:bCs/>
          <w:sz w:val="28"/>
          <w:szCs w:val="28"/>
        </w:rPr>
      </w:pPr>
      <w:r w:rsidRPr="00604BA1">
        <w:rPr>
          <w:bCs/>
          <w:sz w:val="28"/>
          <w:szCs w:val="28"/>
        </w:rPr>
        <w:t>5) особо охраняемые природные территории федерального, регионального, местного значения;</w:t>
      </w:r>
    </w:p>
    <w:p w:rsidR="00885970" w:rsidRPr="00604BA1" w:rsidRDefault="00885970" w:rsidP="00885970">
      <w:pPr>
        <w:pStyle w:val="ConsPlusNormal"/>
        <w:ind w:firstLine="540"/>
        <w:jc w:val="both"/>
        <w:rPr>
          <w:bCs/>
          <w:sz w:val="28"/>
          <w:szCs w:val="28"/>
        </w:rPr>
      </w:pPr>
      <w:r w:rsidRPr="00604BA1">
        <w:rPr>
          <w:bCs/>
          <w:sz w:val="28"/>
          <w:szCs w:val="28"/>
        </w:rPr>
        <w:t>6) территории объектов культурного наследия;</w:t>
      </w:r>
    </w:p>
    <w:p w:rsidR="00885970" w:rsidRPr="00604BA1" w:rsidRDefault="00885970" w:rsidP="00885970">
      <w:pPr>
        <w:pStyle w:val="ConsPlusNormal"/>
        <w:ind w:firstLine="540"/>
        <w:jc w:val="both"/>
        <w:rPr>
          <w:bCs/>
          <w:sz w:val="28"/>
          <w:szCs w:val="28"/>
        </w:rPr>
      </w:pPr>
      <w:r>
        <w:rPr>
          <w:bCs/>
          <w:sz w:val="28"/>
          <w:szCs w:val="28"/>
        </w:rPr>
        <w:t>7</w:t>
      </w:r>
      <w:r w:rsidRPr="00604BA1">
        <w:rPr>
          <w:bCs/>
          <w:sz w:val="28"/>
          <w:szCs w:val="28"/>
        </w:rPr>
        <w:t>)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статьей 59 Федерально</w:t>
      </w:r>
      <w:r>
        <w:rPr>
          <w:bCs/>
          <w:sz w:val="28"/>
          <w:szCs w:val="28"/>
        </w:rPr>
        <w:t>го закона от 25 июня 2002 года № 73-ФЗ «</w:t>
      </w:r>
      <w:r w:rsidRPr="00604BA1">
        <w:rPr>
          <w:bCs/>
          <w:sz w:val="28"/>
          <w:szCs w:val="28"/>
        </w:rPr>
        <w:t>Об объектах культурного наследия (памятниках истории и культур</w:t>
      </w:r>
      <w:r>
        <w:rPr>
          <w:bCs/>
          <w:sz w:val="28"/>
          <w:szCs w:val="28"/>
        </w:rPr>
        <w:t>ы) народов Российской Федерации» (при наличии)</w:t>
      </w:r>
      <w:r w:rsidRPr="00604BA1">
        <w:rPr>
          <w:bCs/>
          <w:sz w:val="28"/>
          <w:szCs w:val="28"/>
        </w:rPr>
        <w:t>;</w:t>
      </w:r>
    </w:p>
    <w:p w:rsidR="00885970" w:rsidRPr="00604BA1" w:rsidRDefault="00885970" w:rsidP="00885970">
      <w:pPr>
        <w:pStyle w:val="ConsPlusNormal"/>
        <w:ind w:firstLine="540"/>
        <w:jc w:val="both"/>
        <w:rPr>
          <w:bCs/>
          <w:sz w:val="28"/>
          <w:szCs w:val="28"/>
        </w:rPr>
      </w:pPr>
      <w:r>
        <w:rPr>
          <w:bCs/>
          <w:sz w:val="28"/>
          <w:szCs w:val="28"/>
        </w:rPr>
        <w:lastRenderedPageBreak/>
        <w:t>8</w:t>
      </w:r>
      <w:r w:rsidRPr="00604BA1">
        <w:rPr>
          <w:bCs/>
          <w:sz w:val="28"/>
          <w:szCs w:val="28"/>
        </w:rPr>
        <w:t>) зоны с особыми условиями использования территорий;</w:t>
      </w:r>
    </w:p>
    <w:p w:rsidR="00885970" w:rsidRPr="00604BA1" w:rsidRDefault="00885970" w:rsidP="00885970">
      <w:pPr>
        <w:pStyle w:val="ConsPlusNormal"/>
        <w:ind w:firstLine="540"/>
        <w:jc w:val="both"/>
        <w:rPr>
          <w:bCs/>
          <w:sz w:val="28"/>
          <w:szCs w:val="28"/>
        </w:rPr>
      </w:pPr>
      <w:r>
        <w:rPr>
          <w:bCs/>
          <w:sz w:val="28"/>
          <w:szCs w:val="28"/>
        </w:rPr>
        <w:t>9</w:t>
      </w:r>
      <w:r w:rsidRPr="00604BA1">
        <w:rPr>
          <w:bCs/>
          <w:sz w:val="28"/>
          <w:szCs w:val="28"/>
        </w:rPr>
        <w:t>) территории, подверженные риску возникновения чрезвычайных ситуаций природного и техногенного характера;</w:t>
      </w:r>
    </w:p>
    <w:p w:rsidR="00885970" w:rsidRPr="00604BA1" w:rsidRDefault="00885970" w:rsidP="00885970">
      <w:pPr>
        <w:pStyle w:val="ConsPlusNormal"/>
        <w:ind w:firstLine="540"/>
        <w:jc w:val="both"/>
        <w:rPr>
          <w:bCs/>
          <w:sz w:val="28"/>
          <w:szCs w:val="28"/>
        </w:rPr>
      </w:pPr>
      <w:r>
        <w:rPr>
          <w:bCs/>
          <w:sz w:val="28"/>
          <w:szCs w:val="28"/>
        </w:rPr>
        <w:t>10</w:t>
      </w:r>
      <w:r w:rsidRPr="00604BA1">
        <w:rPr>
          <w:bCs/>
          <w:sz w:val="28"/>
          <w:szCs w:val="28"/>
        </w:rPr>
        <w:t>) границы лесничеств, лесопарков;</w:t>
      </w:r>
    </w:p>
    <w:p w:rsidR="00885970" w:rsidRPr="00624663" w:rsidRDefault="00885970" w:rsidP="00885970">
      <w:pPr>
        <w:pStyle w:val="ConsPlusNormal"/>
        <w:widowControl/>
        <w:ind w:firstLine="540"/>
        <w:jc w:val="both"/>
        <w:rPr>
          <w:bCs/>
          <w:sz w:val="28"/>
          <w:szCs w:val="28"/>
        </w:rPr>
      </w:pPr>
      <w:r>
        <w:rPr>
          <w:bCs/>
          <w:sz w:val="28"/>
          <w:szCs w:val="28"/>
        </w:rPr>
        <w:t>11</w:t>
      </w:r>
      <w:r w:rsidRPr="00604BA1">
        <w:rPr>
          <w:bCs/>
          <w:sz w:val="28"/>
          <w:szCs w:val="28"/>
        </w:rPr>
        <w:t>)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w:t>
      </w:r>
      <w:r>
        <w:rPr>
          <w:bCs/>
          <w:sz w:val="28"/>
          <w:szCs w:val="28"/>
        </w:rPr>
        <w:t>ния поселения</w:t>
      </w:r>
      <w:r w:rsidRPr="00604BA1">
        <w:rPr>
          <w:bCs/>
          <w:sz w:val="28"/>
          <w:szCs w:val="28"/>
        </w:rPr>
        <w:t xml:space="preserve"> или объектов федерального значения, объектов регионального значения, объектов местного значения муниципального района.</w:t>
      </w:r>
    </w:p>
    <w:p w:rsidR="00885970" w:rsidRPr="00D32905" w:rsidRDefault="00885970" w:rsidP="00885970">
      <w:pPr>
        <w:pStyle w:val="ConsPlusNormal"/>
        <w:widowControl/>
        <w:ind w:firstLine="540"/>
        <w:jc w:val="both"/>
        <w:rPr>
          <w:b/>
          <w:bCs/>
        </w:rPr>
      </w:pPr>
    </w:p>
    <w:p w:rsidR="00885970" w:rsidRPr="00F74F4D" w:rsidRDefault="00885970" w:rsidP="00885970">
      <w:pPr>
        <w:pStyle w:val="ConsPlusNormal"/>
        <w:widowControl/>
        <w:ind w:firstLine="540"/>
        <w:jc w:val="center"/>
        <w:rPr>
          <w:b/>
          <w:bCs/>
          <w:sz w:val="28"/>
          <w:szCs w:val="28"/>
        </w:rPr>
      </w:pPr>
      <w:r w:rsidRPr="00F74F4D">
        <w:rPr>
          <w:b/>
          <w:bCs/>
          <w:sz w:val="28"/>
          <w:szCs w:val="28"/>
        </w:rPr>
        <w:t>Часть 3.</w:t>
      </w:r>
    </w:p>
    <w:p w:rsidR="00885970" w:rsidRDefault="00885970" w:rsidP="00885970">
      <w:pPr>
        <w:pStyle w:val="ConsPlusNormal"/>
        <w:widowControl/>
        <w:ind w:firstLine="540"/>
        <w:jc w:val="center"/>
        <w:rPr>
          <w:b/>
          <w:bCs/>
          <w:sz w:val="28"/>
          <w:szCs w:val="28"/>
        </w:rPr>
      </w:pPr>
      <w:r w:rsidRPr="00F74F4D">
        <w:rPr>
          <w:b/>
          <w:bCs/>
          <w:sz w:val="28"/>
          <w:szCs w:val="28"/>
        </w:rPr>
        <w:t>Подготовка и утверждение ге</w:t>
      </w:r>
      <w:r>
        <w:rPr>
          <w:b/>
          <w:bCs/>
          <w:sz w:val="28"/>
          <w:szCs w:val="28"/>
        </w:rPr>
        <w:t xml:space="preserve">нерального плана поселения, </w:t>
      </w:r>
    </w:p>
    <w:p w:rsidR="00885970" w:rsidRPr="00F74F4D" w:rsidRDefault="00885970" w:rsidP="00885970">
      <w:pPr>
        <w:pStyle w:val="ConsPlusNormal"/>
        <w:widowControl/>
        <w:ind w:firstLine="540"/>
        <w:jc w:val="center"/>
        <w:rPr>
          <w:b/>
          <w:bCs/>
          <w:sz w:val="28"/>
          <w:szCs w:val="28"/>
        </w:rPr>
      </w:pPr>
      <w:r w:rsidRPr="00D06482">
        <w:rPr>
          <w:b/>
          <w:bCs/>
          <w:sz w:val="28"/>
          <w:szCs w:val="28"/>
        </w:rPr>
        <w:t>внесение изменений.</w:t>
      </w:r>
    </w:p>
    <w:p w:rsidR="00885970" w:rsidRDefault="00885970" w:rsidP="00885970">
      <w:pPr>
        <w:pStyle w:val="ConsPlusNormal"/>
        <w:widowControl/>
        <w:ind w:firstLine="540"/>
        <w:jc w:val="both"/>
      </w:pPr>
    </w:p>
    <w:p w:rsidR="00885970" w:rsidRPr="00F74F4D" w:rsidRDefault="00885970" w:rsidP="00885970">
      <w:pPr>
        <w:pStyle w:val="ConsPlusNormal"/>
        <w:widowControl/>
        <w:ind w:firstLine="540"/>
        <w:jc w:val="both"/>
        <w:rPr>
          <w:sz w:val="28"/>
          <w:szCs w:val="28"/>
        </w:rPr>
      </w:pPr>
      <w:r>
        <w:rPr>
          <w:sz w:val="28"/>
          <w:szCs w:val="28"/>
        </w:rPr>
        <w:t>3.</w:t>
      </w:r>
      <w:r w:rsidRPr="00F74F4D">
        <w:rPr>
          <w:sz w:val="28"/>
          <w:szCs w:val="28"/>
        </w:rPr>
        <w:t>1</w:t>
      </w:r>
      <w:r>
        <w:rPr>
          <w:sz w:val="28"/>
          <w:szCs w:val="28"/>
        </w:rPr>
        <w:t>. Генеральный план поселения</w:t>
      </w:r>
      <w:r w:rsidRPr="00F74F4D">
        <w:rPr>
          <w:sz w:val="28"/>
          <w:szCs w:val="28"/>
        </w:rPr>
        <w:t>, в том ч</w:t>
      </w:r>
      <w:r>
        <w:rPr>
          <w:sz w:val="28"/>
          <w:szCs w:val="28"/>
        </w:rPr>
        <w:t xml:space="preserve">исле внесение изменений в такой план, утверждаются </w:t>
      </w:r>
      <w:r w:rsidRPr="00F74F4D">
        <w:rPr>
          <w:sz w:val="28"/>
          <w:szCs w:val="28"/>
        </w:rPr>
        <w:t xml:space="preserve"> представительным органом местн</w:t>
      </w:r>
      <w:r>
        <w:rPr>
          <w:sz w:val="28"/>
          <w:szCs w:val="28"/>
        </w:rPr>
        <w:t>ого самоуправления поселения</w:t>
      </w:r>
      <w:r w:rsidRPr="00F74F4D">
        <w:rPr>
          <w:sz w:val="28"/>
          <w:szCs w:val="28"/>
        </w:rPr>
        <w:t>.</w:t>
      </w:r>
    </w:p>
    <w:p w:rsidR="00885970" w:rsidRPr="00F74F4D" w:rsidRDefault="00885970" w:rsidP="00885970">
      <w:pPr>
        <w:pStyle w:val="ConsPlusNormal"/>
        <w:widowControl/>
        <w:ind w:firstLine="540"/>
        <w:jc w:val="both"/>
        <w:rPr>
          <w:sz w:val="28"/>
          <w:szCs w:val="28"/>
        </w:rPr>
      </w:pPr>
      <w:r>
        <w:rPr>
          <w:sz w:val="28"/>
          <w:szCs w:val="28"/>
        </w:rPr>
        <w:t>3.</w:t>
      </w:r>
      <w:r w:rsidRPr="00F74F4D">
        <w:rPr>
          <w:sz w:val="28"/>
          <w:szCs w:val="28"/>
        </w:rPr>
        <w:t>2. Решение о подготовке проекта генерального плана, а также решения о подготовке предложений о внесении в генеральный план изме</w:t>
      </w:r>
      <w:r>
        <w:rPr>
          <w:sz w:val="28"/>
          <w:szCs w:val="28"/>
        </w:rPr>
        <w:t xml:space="preserve">нений принимаются  главой </w:t>
      </w:r>
      <w:r w:rsidRPr="00F74F4D">
        <w:rPr>
          <w:sz w:val="28"/>
          <w:szCs w:val="28"/>
        </w:rPr>
        <w:t xml:space="preserve"> </w:t>
      </w:r>
      <w:r>
        <w:rPr>
          <w:sz w:val="28"/>
          <w:szCs w:val="28"/>
        </w:rPr>
        <w:t xml:space="preserve">местной </w:t>
      </w:r>
      <w:r w:rsidRPr="00F74F4D">
        <w:rPr>
          <w:sz w:val="28"/>
          <w:szCs w:val="28"/>
        </w:rPr>
        <w:t>админис</w:t>
      </w:r>
      <w:r>
        <w:rPr>
          <w:sz w:val="28"/>
          <w:szCs w:val="28"/>
        </w:rPr>
        <w:t>трации поселения</w:t>
      </w:r>
      <w:r w:rsidRPr="00F74F4D">
        <w:rPr>
          <w:sz w:val="28"/>
          <w:szCs w:val="28"/>
        </w:rPr>
        <w:t>.</w:t>
      </w:r>
    </w:p>
    <w:p w:rsidR="00885970" w:rsidRDefault="00885970" w:rsidP="00885970">
      <w:pPr>
        <w:pStyle w:val="ConsPlusNormal"/>
        <w:ind w:firstLine="540"/>
        <w:jc w:val="both"/>
        <w:rPr>
          <w:sz w:val="28"/>
          <w:szCs w:val="28"/>
        </w:rPr>
      </w:pPr>
      <w:r w:rsidRPr="00DD72ED">
        <w:rPr>
          <w:sz w:val="28"/>
          <w:szCs w:val="28"/>
        </w:rPr>
        <w:t>3.</w:t>
      </w:r>
      <w:r>
        <w:rPr>
          <w:sz w:val="28"/>
          <w:szCs w:val="28"/>
        </w:rPr>
        <w:t>3.</w:t>
      </w:r>
      <w:r w:rsidRPr="00DD72ED">
        <w:rPr>
          <w:sz w:val="28"/>
          <w:szCs w:val="28"/>
        </w:rPr>
        <w:t xml:space="preserve"> Подготовка проекта генерального плана осуществляется в соответствии с требован</w:t>
      </w:r>
      <w:r>
        <w:rPr>
          <w:sz w:val="28"/>
          <w:szCs w:val="28"/>
        </w:rPr>
        <w:t>иями статьи 9 ГрК РФ</w:t>
      </w:r>
      <w:r w:rsidRPr="00DD72ED">
        <w:rPr>
          <w:sz w:val="28"/>
          <w:szCs w:val="28"/>
        </w:rPr>
        <w:t xml:space="preserve">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885970" w:rsidRPr="001D2ED5" w:rsidRDefault="00885970" w:rsidP="00885970">
      <w:pPr>
        <w:pStyle w:val="ConsPlusNormal"/>
        <w:ind w:firstLine="540"/>
        <w:jc w:val="both"/>
        <w:rPr>
          <w:sz w:val="28"/>
          <w:szCs w:val="28"/>
        </w:rPr>
      </w:pPr>
      <w:r>
        <w:rPr>
          <w:sz w:val="28"/>
          <w:szCs w:val="28"/>
        </w:rPr>
        <w:t>3.4</w:t>
      </w:r>
      <w:r w:rsidRPr="001D2ED5">
        <w:rPr>
          <w:sz w:val="28"/>
          <w:szCs w:val="28"/>
        </w:rPr>
        <w:t>. При подготовке и ут</w:t>
      </w:r>
      <w:r>
        <w:rPr>
          <w:sz w:val="28"/>
          <w:szCs w:val="28"/>
        </w:rPr>
        <w:t xml:space="preserve">верждении генерального плана </w:t>
      </w:r>
      <w:r w:rsidRPr="001D2ED5">
        <w:rPr>
          <w:sz w:val="28"/>
          <w:szCs w:val="28"/>
        </w:rPr>
        <w:t xml:space="preserve"> и </w:t>
      </w:r>
      <w:r>
        <w:rPr>
          <w:sz w:val="28"/>
          <w:szCs w:val="28"/>
        </w:rPr>
        <w:t xml:space="preserve">при внесении </w:t>
      </w:r>
      <w:r w:rsidRPr="001D2ED5">
        <w:rPr>
          <w:sz w:val="28"/>
          <w:szCs w:val="28"/>
        </w:rPr>
        <w:t xml:space="preserve">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w:t>
      </w:r>
      <w:r>
        <w:rPr>
          <w:sz w:val="28"/>
          <w:szCs w:val="28"/>
        </w:rPr>
        <w:t xml:space="preserve"> и местного</w:t>
      </w:r>
      <w:r w:rsidRPr="001D2ED5">
        <w:rPr>
          <w:sz w:val="28"/>
          <w:szCs w:val="28"/>
        </w:rPr>
        <w:t xml:space="preserve"> значения.</w:t>
      </w:r>
    </w:p>
    <w:p w:rsidR="00885970" w:rsidRPr="001D2ED5" w:rsidRDefault="00885970" w:rsidP="00885970">
      <w:pPr>
        <w:pStyle w:val="ConsPlusNormal"/>
        <w:ind w:firstLine="540"/>
        <w:jc w:val="both"/>
        <w:rPr>
          <w:sz w:val="28"/>
          <w:szCs w:val="28"/>
        </w:rPr>
      </w:pPr>
      <w:r>
        <w:rPr>
          <w:sz w:val="28"/>
          <w:szCs w:val="28"/>
        </w:rPr>
        <w:t>3.5. Подготовка генерального плана</w:t>
      </w:r>
      <w:r w:rsidRPr="001D2ED5">
        <w:rPr>
          <w:sz w:val="28"/>
          <w:szCs w:val="28"/>
        </w:rPr>
        <w:t xml:space="preserve"> осуществляется на основании стратегий (программ) развития отдельных отраслей экономики, приоритетных национальных проектов, межгосударственных программ, программ социально-экономического развития субъектов Российской Федерации, планов и программ комплексного социально-экономического развития муниципальных образований (при их наличии) с учетом программ, принятых в установленном порядке и реализуемых за счет средств федерального бюджета, бюджетов субъектов Российской Федерации, местных бюджетов, решений органов государственной власти, органов местного самоуправления, иных главных распорядителей средств соответствующих бюджетов, предусматривающих создание объектов федерального значения, объектов регионального значения, объектов местного значения, инвестиционных программ субъектов естественных монополий, организаций коммунального комплекса и сведений, содержащихся в федеральной государственной информационной системе территориального планирования (далее также - </w:t>
      </w:r>
      <w:r w:rsidRPr="001D2ED5">
        <w:rPr>
          <w:sz w:val="28"/>
          <w:szCs w:val="28"/>
        </w:rPr>
        <w:lastRenderedPageBreak/>
        <w:t>информационная система территориального планирования).</w:t>
      </w:r>
    </w:p>
    <w:p w:rsidR="00885970" w:rsidRPr="00DD72ED" w:rsidRDefault="00885970" w:rsidP="00885970">
      <w:pPr>
        <w:pStyle w:val="ConsPlusNormal"/>
        <w:ind w:firstLine="540"/>
        <w:jc w:val="both"/>
        <w:rPr>
          <w:sz w:val="28"/>
          <w:szCs w:val="28"/>
        </w:rPr>
      </w:pPr>
      <w:r>
        <w:rPr>
          <w:sz w:val="28"/>
          <w:szCs w:val="28"/>
        </w:rPr>
        <w:t xml:space="preserve">3.6. Подготовка генерального плана  </w:t>
      </w:r>
      <w:r w:rsidRPr="001D2ED5">
        <w:rPr>
          <w:sz w:val="28"/>
          <w:szCs w:val="28"/>
        </w:rPr>
        <w:t>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885970" w:rsidRPr="00F74F4D" w:rsidRDefault="00885970" w:rsidP="00885970">
      <w:pPr>
        <w:pStyle w:val="ConsPlusNormal"/>
        <w:widowControl/>
        <w:ind w:firstLine="540"/>
        <w:jc w:val="both"/>
        <w:rPr>
          <w:sz w:val="28"/>
          <w:szCs w:val="28"/>
        </w:rPr>
      </w:pPr>
      <w:r>
        <w:rPr>
          <w:sz w:val="28"/>
          <w:szCs w:val="28"/>
        </w:rPr>
        <w:t>3.7</w:t>
      </w:r>
      <w:r w:rsidRPr="00F74F4D">
        <w:rPr>
          <w:sz w:val="28"/>
          <w:szCs w:val="28"/>
        </w:rPr>
        <w:t>. При наличии на территор</w:t>
      </w:r>
      <w:r>
        <w:rPr>
          <w:sz w:val="28"/>
          <w:szCs w:val="28"/>
        </w:rPr>
        <w:t>иях поселения</w:t>
      </w:r>
      <w:r w:rsidRPr="00F74F4D">
        <w:rPr>
          <w:sz w:val="28"/>
          <w:szCs w:val="28"/>
        </w:rPr>
        <w:t xml:space="preserve"> объектов культурного наследия в</w:t>
      </w:r>
      <w:r>
        <w:rPr>
          <w:sz w:val="28"/>
          <w:szCs w:val="28"/>
        </w:rPr>
        <w:t xml:space="preserve"> процессе подготовки генерального плана</w:t>
      </w:r>
      <w:r w:rsidRPr="00F74F4D">
        <w:rPr>
          <w:sz w:val="28"/>
          <w:szCs w:val="28"/>
        </w:rPr>
        <w:t xml:space="preserve">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w:t>
      </w:r>
      <w:r>
        <w:rPr>
          <w:sz w:val="28"/>
          <w:szCs w:val="28"/>
        </w:rPr>
        <w:t xml:space="preserve"> и статьей 27 ГрК РФ</w:t>
      </w:r>
      <w:r w:rsidRPr="00F74F4D">
        <w:rPr>
          <w:sz w:val="28"/>
          <w:szCs w:val="28"/>
        </w:rPr>
        <w:t>.</w:t>
      </w:r>
    </w:p>
    <w:p w:rsidR="00885970" w:rsidRPr="005F5758" w:rsidRDefault="00885970" w:rsidP="00885970">
      <w:pPr>
        <w:pStyle w:val="ConsPlusNormal"/>
        <w:widowControl/>
        <w:ind w:firstLine="540"/>
        <w:jc w:val="both"/>
        <w:rPr>
          <w:bCs/>
          <w:sz w:val="28"/>
          <w:szCs w:val="28"/>
        </w:rPr>
      </w:pPr>
      <w:r>
        <w:rPr>
          <w:sz w:val="28"/>
          <w:szCs w:val="28"/>
        </w:rPr>
        <w:t>3.8</w:t>
      </w:r>
      <w:r w:rsidRPr="004F19B3">
        <w:rPr>
          <w:sz w:val="28"/>
          <w:szCs w:val="28"/>
        </w:rPr>
        <w:t xml:space="preserve">. </w:t>
      </w:r>
      <w:r w:rsidRPr="004F19B3">
        <w:rPr>
          <w:bCs/>
          <w:sz w:val="28"/>
          <w:szCs w:val="28"/>
        </w:rPr>
        <w:t>Проект генерального плана до его утверждения подлежит в соответствии со стать</w:t>
      </w:r>
      <w:r>
        <w:rPr>
          <w:bCs/>
          <w:sz w:val="28"/>
          <w:szCs w:val="28"/>
        </w:rPr>
        <w:t>ей 25 ГрК РФ</w:t>
      </w:r>
      <w:r w:rsidRPr="004F19B3">
        <w:rPr>
          <w:bCs/>
          <w:sz w:val="28"/>
          <w:szCs w:val="28"/>
        </w:rPr>
        <w:t xml:space="preserve"> обязательному согласованию в порядке, установленном Правительством Российской Федерации.</w:t>
      </w:r>
    </w:p>
    <w:p w:rsidR="00885970" w:rsidRPr="00D001F5" w:rsidRDefault="00885970" w:rsidP="00885970">
      <w:pPr>
        <w:pStyle w:val="ConsPlusNormal"/>
        <w:ind w:firstLine="540"/>
        <w:jc w:val="both"/>
        <w:rPr>
          <w:sz w:val="28"/>
          <w:szCs w:val="28"/>
        </w:rPr>
      </w:pPr>
      <w:r>
        <w:rPr>
          <w:sz w:val="28"/>
          <w:szCs w:val="28"/>
        </w:rPr>
        <w:t>3.9</w:t>
      </w:r>
      <w:r w:rsidRPr="00D001F5">
        <w:rPr>
          <w:sz w:val="28"/>
          <w:szCs w:val="28"/>
        </w:rPr>
        <w:t>. Заинтересованные лица вправе представить свои предложения по проекту генерального плана.</w:t>
      </w:r>
    </w:p>
    <w:p w:rsidR="00885970" w:rsidRPr="00D001F5" w:rsidRDefault="00885970" w:rsidP="00885970">
      <w:pPr>
        <w:pStyle w:val="ConsPlusNormal"/>
        <w:ind w:firstLine="540"/>
        <w:jc w:val="both"/>
        <w:rPr>
          <w:sz w:val="28"/>
          <w:szCs w:val="28"/>
        </w:rPr>
      </w:pPr>
      <w:r>
        <w:rPr>
          <w:sz w:val="28"/>
          <w:szCs w:val="28"/>
        </w:rPr>
        <w:t>3.10</w:t>
      </w:r>
      <w:r w:rsidRPr="00D001F5">
        <w:rPr>
          <w:sz w:val="28"/>
          <w:szCs w:val="28"/>
        </w:rPr>
        <w:t>. При подготовке генерального плана в обязательном порядке проводятся общественные обсуждения или публичные слушания в соответствии со стат</w:t>
      </w:r>
      <w:r>
        <w:rPr>
          <w:sz w:val="28"/>
          <w:szCs w:val="28"/>
        </w:rPr>
        <w:t>ьями 5.1 и 28 ГрК РФ</w:t>
      </w:r>
      <w:r w:rsidRPr="00D001F5">
        <w:rPr>
          <w:sz w:val="28"/>
          <w:szCs w:val="28"/>
        </w:rPr>
        <w:t>.</w:t>
      </w:r>
    </w:p>
    <w:p w:rsidR="00885970" w:rsidRPr="00D001F5" w:rsidRDefault="00885970" w:rsidP="00885970">
      <w:pPr>
        <w:pStyle w:val="ConsPlusNormal"/>
        <w:ind w:firstLine="540"/>
        <w:jc w:val="both"/>
        <w:rPr>
          <w:sz w:val="28"/>
          <w:szCs w:val="28"/>
        </w:rPr>
      </w:pPr>
      <w:r>
        <w:rPr>
          <w:sz w:val="28"/>
          <w:szCs w:val="28"/>
        </w:rPr>
        <w:t>3.11</w:t>
      </w:r>
      <w:r w:rsidRPr="00D001F5">
        <w:rPr>
          <w:sz w:val="28"/>
          <w:szCs w:val="28"/>
        </w:rPr>
        <w:t>.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w:t>
      </w:r>
      <w:r>
        <w:rPr>
          <w:sz w:val="28"/>
          <w:szCs w:val="28"/>
        </w:rPr>
        <w:t>ления</w:t>
      </w:r>
      <w:r w:rsidRPr="00D001F5">
        <w:rPr>
          <w:sz w:val="28"/>
          <w:szCs w:val="28"/>
        </w:rPr>
        <w:t xml:space="preserve"> в представительный орган мес</w:t>
      </w:r>
      <w:r>
        <w:rPr>
          <w:sz w:val="28"/>
          <w:szCs w:val="28"/>
        </w:rPr>
        <w:t>тного самоуправления поселения</w:t>
      </w:r>
      <w:r w:rsidRPr="00D001F5">
        <w:rPr>
          <w:sz w:val="28"/>
          <w:szCs w:val="28"/>
        </w:rPr>
        <w:t>.</w:t>
      </w:r>
    </w:p>
    <w:p w:rsidR="00885970" w:rsidRPr="00D001F5" w:rsidRDefault="00885970" w:rsidP="00885970">
      <w:pPr>
        <w:pStyle w:val="ConsPlusNormal"/>
        <w:ind w:firstLine="540"/>
        <w:jc w:val="both"/>
        <w:rPr>
          <w:sz w:val="28"/>
          <w:szCs w:val="28"/>
        </w:rPr>
      </w:pPr>
      <w:r>
        <w:rPr>
          <w:sz w:val="28"/>
          <w:szCs w:val="28"/>
        </w:rPr>
        <w:t>3.12</w:t>
      </w:r>
      <w:r w:rsidRPr="00D001F5">
        <w:rPr>
          <w:sz w:val="28"/>
          <w:szCs w:val="28"/>
        </w:rPr>
        <w:t>. Представительный орган местного самоу</w:t>
      </w:r>
      <w:r>
        <w:rPr>
          <w:sz w:val="28"/>
          <w:szCs w:val="28"/>
        </w:rPr>
        <w:t>правления поселения,</w:t>
      </w:r>
      <w:r w:rsidRPr="00D001F5">
        <w:rPr>
          <w:sz w:val="28"/>
          <w:szCs w:val="28"/>
        </w:rPr>
        <w:t xml:space="preserve">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w:t>
      </w:r>
      <w:r>
        <w:rPr>
          <w:sz w:val="28"/>
          <w:szCs w:val="28"/>
        </w:rPr>
        <w:t xml:space="preserve">трации поселения </w:t>
      </w:r>
      <w:r w:rsidRPr="00D001F5">
        <w:rPr>
          <w:sz w:val="28"/>
          <w:szCs w:val="28"/>
        </w:rPr>
        <w:t>на доработку в соответствии с указанными протоколом и заключением.</w:t>
      </w:r>
    </w:p>
    <w:p w:rsidR="00885970" w:rsidRPr="00D001F5" w:rsidRDefault="00885970" w:rsidP="00885970">
      <w:pPr>
        <w:pStyle w:val="ConsPlusNormal"/>
        <w:ind w:firstLine="540"/>
        <w:jc w:val="both"/>
        <w:rPr>
          <w:sz w:val="28"/>
          <w:szCs w:val="28"/>
        </w:rPr>
      </w:pPr>
      <w:r>
        <w:rPr>
          <w:sz w:val="28"/>
          <w:szCs w:val="28"/>
        </w:rPr>
        <w:t>3.13</w:t>
      </w:r>
      <w:r w:rsidRPr="00D001F5">
        <w:rPr>
          <w:sz w:val="28"/>
          <w:szCs w:val="28"/>
        </w:rPr>
        <w:t>.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885970" w:rsidRDefault="00885970" w:rsidP="00885970">
      <w:pPr>
        <w:pStyle w:val="ConsPlusNormal"/>
        <w:widowControl/>
        <w:ind w:firstLine="540"/>
        <w:jc w:val="both"/>
        <w:rPr>
          <w:sz w:val="28"/>
          <w:szCs w:val="28"/>
        </w:rPr>
      </w:pPr>
      <w:r>
        <w:rPr>
          <w:sz w:val="28"/>
          <w:szCs w:val="28"/>
        </w:rPr>
        <w:t>3.14</w:t>
      </w:r>
      <w:r w:rsidRPr="000E047B">
        <w:rPr>
          <w:sz w:val="28"/>
          <w:szCs w:val="28"/>
        </w:rPr>
        <w:t xml:space="preserve">. При подготовке в составе проекта генерального плана </w:t>
      </w:r>
      <w:r>
        <w:rPr>
          <w:sz w:val="28"/>
          <w:szCs w:val="28"/>
        </w:rPr>
        <w:t xml:space="preserve">поселения </w:t>
      </w:r>
      <w:r w:rsidRPr="000E047B">
        <w:rPr>
          <w:sz w:val="28"/>
          <w:szCs w:val="28"/>
        </w:rPr>
        <w:t>карты границ населенных пунктов</w:t>
      </w:r>
      <w:r>
        <w:rPr>
          <w:sz w:val="28"/>
          <w:szCs w:val="28"/>
        </w:rPr>
        <w:t>,</w:t>
      </w:r>
      <w:r w:rsidRPr="000E047B">
        <w:rPr>
          <w:sz w:val="28"/>
          <w:szCs w:val="28"/>
        </w:rPr>
        <w:t xml:space="preserve">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w:t>
      </w:r>
      <w:r w:rsidRPr="000E047B">
        <w:rPr>
          <w:sz w:val="28"/>
          <w:szCs w:val="28"/>
        </w:rPr>
        <w:lastRenderedPageBreak/>
        <w:t xml:space="preserve">населенного пункта (с учетом сохранения в отношении такого земельного участка ограничений в соответствии с частью </w:t>
      </w:r>
      <w:r>
        <w:rPr>
          <w:sz w:val="28"/>
          <w:szCs w:val="28"/>
        </w:rPr>
        <w:t>6.1 статьи 36 ГрК РФ</w:t>
      </w:r>
      <w:r w:rsidRPr="000E047B">
        <w:rPr>
          <w:sz w:val="28"/>
          <w:szCs w:val="28"/>
        </w:rPr>
        <w:t>).</w:t>
      </w:r>
    </w:p>
    <w:p w:rsidR="00885970" w:rsidRDefault="00885970" w:rsidP="00885970">
      <w:pPr>
        <w:pStyle w:val="ConsPlusNormal"/>
        <w:widowControl/>
        <w:ind w:firstLine="540"/>
        <w:jc w:val="both"/>
        <w:rPr>
          <w:sz w:val="28"/>
          <w:szCs w:val="28"/>
        </w:rPr>
      </w:pPr>
      <w:r>
        <w:rPr>
          <w:sz w:val="28"/>
          <w:szCs w:val="28"/>
        </w:rPr>
        <w:t>3.15. О</w:t>
      </w:r>
      <w:r w:rsidRPr="00B735F6">
        <w:rPr>
          <w:sz w:val="28"/>
          <w:szCs w:val="28"/>
        </w:rPr>
        <w:t>рганы местного самоуправления обязаны обеспечить доступ к пр</w:t>
      </w:r>
      <w:r>
        <w:rPr>
          <w:sz w:val="28"/>
          <w:szCs w:val="28"/>
        </w:rPr>
        <w:t xml:space="preserve">оектам </w:t>
      </w:r>
      <w:r w:rsidRPr="00B735F6">
        <w:rPr>
          <w:sz w:val="28"/>
          <w:szCs w:val="28"/>
        </w:rPr>
        <w:t>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w:t>
      </w:r>
      <w:r>
        <w:rPr>
          <w:sz w:val="28"/>
          <w:szCs w:val="28"/>
        </w:rPr>
        <w:t>нием официального сайта в сети «Интернет»</w:t>
      </w:r>
      <w:r w:rsidRPr="00B735F6">
        <w:rPr>
          <w:sz w:val="28"/>
          <w:szCs w:val="28"/>
        </w:rPr>
        <w:t>,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w:t>
      </w:r>
      <w:r>
        <w:rPr>
          <w:sz w:val="28"/>
          <w:szCs w:val="28"/>
        </w:rPr>
        <w:t xml:space="preserve">я (далее </w:t>
      </w:r>
      <w:r w:rsidRPr="00B735F6">
        <w:rPr>
          <w:sz w:val="28"/>
          <w:szCs w:val="28"/>
        </w:rPr>
        <w:t xml:space="preserve"> - официальный сайт), не менее чем за три месяца до их утверждения.</w:t>
      </w:r>
    </w:p>
    <w:p w:rsidR="00885970" w:rsidRPr="00B735F6" w:rsidRDefault="00885970" w:rsidP="00885970">
      <w:pPr>
        <w:pStyle w:val="ConsPlusNormal"/>
        <w:ind w:firstLine="540"/>
        <w:jc w:val="both"/>
        <w:rPr>
          <w:sz w:val="28"/>
          <w:szCs w:val="28"/>
        </w:rPr>
      </w:pPr>
      <w:r>
        <w:rPr>
          <w:sz w:val="28"/>
          <w:szCs w:val="28"/>
        </w:rPr>
        <w:t>3.16. О</w:t>
      </w:r>
      <w:r w:rsidRPr="00B735F6">
        <w:rPr>
          <w:sz w:val="28"/>
          <w:szCs w:val="28"/>
        </w:rPr>
        <w:t>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статьями 12</w:t>
      </w:r>
      <w:r>
        <w:rPr>
          <w:sz w:val="28"/>
          <w:szCs w:val="28"/>
        </w:rPr>
        <w:t>, 16, 21 и 25 ГрК РФ</w:t>
      </w:r>
      <w:r w:rsidRPr="00B735F6">
        <w:rPr>
          <w:sz w:val="28"/>
          <w:szCs w:val="28"/>
        </w:rPr>
        <w:t xml:space="preserve"> об обеспече</w:t>
      </w:r>
      <w:r>
        <w:rPr>
          <w:sz w:val="28"/>
          <w:szCs w:val="28"/>
        </w:rPr>
        <w:t xml:space="preserve">нии доступа к проектам </w:t>
      </w:r>
      <w:r w:rsidRPr="00B735F6">
        <w:rPr>
          <w:sz w:val="28"/>
          <w:szCs w:val="28"/>
        </w:rPr>
        <w:t>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885970" w:rsidRDefault="00885970" w:rsidP="00885970">
      <w:pPr>
        <w:pStyle w:val="ConsPlusNormal"/>
        <w:widowControl/>
        <w:ind w:firstLine="540"/>
        <w:jc w:val="both"/>
        <w:rPr>
          <w:sz w:val="28"/>
          <w:szCs w:val="28"/>
        </w:rPr>
      </w:pPr>
      <w:r>
        <w:rPr>
          <w:sz w:val="28"/>
          <w:szCs w:val="28"/>
        </w:rPr>
        <w:t xml:space="preserve">3.17. Доступ к утвержденным </w:t>
      </w:r>
      <w:r w:rsidRPr="00B735F6">
        <w:rPr>
          <w:sz w:val="28"/>
          <w:szCs w:val="28"/>
        </w:rPr>
        <w:t>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w:t>
      </w:r>
      <w:r>
        <w:rPr>
          <w:sz w:val="28"/>
          <w:szCs w:val="28"/>
        </w:rPr>
        <w:t xml:space="preserve">енно уполномоченными </w:t>
      </w:r>
      <w:r w:rsidRPr="00B735F6">
        <w:rPr>
          <w:sz w:val="28"/>
          <w:szCs w:val="28"/>
        </w:rPr>
        <w:t>органами местного самоуправления в срок, не превышающий десяти дней со дня утверждения таких документов.</w:t>
      </w:r>
    </w:p>
    <w:p w:rsidR="00885970" w:rsidRPr="001D2ED5" w:rsidRDefault="00885970" w:rsidP="00885970">
      <w:pPr>
        <w:pStyle w:val="ConsPlusNormal"/>
        <w:ind w:firstLine="540"/>
        <w:jc w:val="both"/>
        <w:rPr>
          <w:sz w:val="28"/>
          <w:szCs w:val="28"/>
        </w:rPr>
      </w:pPr>
      <w:r>
        <w:rPr>
          <w:sz w:val="28"/>
          <w:szCs w:val="28"/>
        </w:rPr>
        <w:t>3.18</w:t>
      </w:r>
      <w:r w:rsidRPr="001D2ED5">
        <w:rPr>
          <w:sz w:val="28"/>
          <w:szCs w:val="28"/>
        </w:rPr>
        <w:t>.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городского округа с предложениями о внесении изменений в генеральный план.</w:t>
      </w:r>
    </w:p>
    <w:p w:rsidR="00885970" w:rsidRPr="001D2ED5" w:rsidRDefault="00885970" w:rsidP="00885970">
      <w:pPr>
        <w:pStyle w:val="ConsPlusNormal"/>
        <w:ind w:firstLine="540"/>
        <w:jc w:val="both"/>
        <w:rPr>
          <w:sz w:val="28"/>
          <w:szCs w:val="28"/>
        </w:rPr>
      </w:pPr>
      <w:r>
        <w:rPr>
          <w:sz w:val="28"/>
          <w:szCs w:val="28"/>
        </w:rPr>
        <w:t>3.19</w:t>
      </w:r>
      <w:r w:rsidRPr="001D2ED5">
        <w:rPr>
          <w:sz w:val="28"/>
          <w:szCs w:val="28"/>
        </w:rPr>
        <w:t>. Внесение изменений в генеральный план осуществляется в соответствии со статьями 9 и  24, 25 ГрК РФ.</w:t>
      </w:r>
    </w:p>
    <w:p w:rsidR="00885970" w:rsidRPr="000E047B" w:rsidRDefault="00885970" w:rsidP="00885970">
      <w:pPr>
        <w:pStyle w:val="ConsPlusNormal"/>
        <w:widowControl/>
        <w:ind w:firstLine="540"/>
        <w:jc w:val="both"/>
        <w:rPr>
          <w:sz w:val="28"/>
          <w:szCs w:val="28"/>
        </w:rPr>
      </w:pPr>
      <w:r>
        <w:rPr>
          <w:sz w:val="28"/>
          <w:szCs w:val="28"/>
        </w:rPr>
        <w:t>3.20</w:t>
      </w:r>
      <w:r w:rsidRPr="001D2ED5">
        <w:rPr>
          <w:sz w:val="28"/>
          <w:szCs w:val="28"/>
        </w:rPr>
        <w:t>. Внесение в генеральный план изменений, предусматривающих изменение границ населенных пунктов в целях жилищного строительства или определения зон рекреационного назначения, осуществляется без проведения общественных обсуждений или публичных слушаний.</w:t>
      </w:r>
    </w:p>
    <w:p w:rsidR="00885970" w:rsidRDefault="00885970" w:rsidP="00885970">
      <w:pPr>
        <w:pStyle w:val="ConsPlusNormal"/>
        <w:widowControl/>
        <w:ind w:firstLine="540"/>
        <w:jc w:val="center"/>
        <w:rPr>
          <w:b/>
          <w:sz w:val="28"/>
          <w:szCs w:val="28"/>
        </w:rPr>
      </w:pPr>
    </w:p>
    <w:p w:rsidR="00885970" w:rsidRPr="0068631F" w:rsidRDefault="00885970" w:rsidP="00885970">
      <w:pPr>
        <w:pStyle w:val="ConsPlusNormal"/>
        <w:widowControl/>
        <w:ind w:firstLine="540"/>
        <w:jc w:val="center"/>
        <w:rPr>
          <w:b/>
          <w:sz w:val="28"/>
          <w:szCs w:val="28"/>
        </w:rPr>
      </w:pPr>
      <w:r w:rsidRPr="0068631F">
        <w:rPr>
          <w:b/>
          <w:sz w:val="28"/>
          <w:szCs w:val="28"/>
        </w:rPr>
        <w:t>Часть 4.</w:t>
      </w:r>
    </w:p>
    <w:p w:rsidR="00885970" w:rsidRPr="0068631F" w:rsidRDefault="00885970" w:rsidP="00885970">
      <w:pPr>
        <w:pStyle w:val="ConsPlusNormal"/>
        <w:widowControl/>
        <w:ind w:firstLine="540"/>
        <w:jc w:val="center"/>
        <w:rPr>
          <w:b/>
          <w:sz w:val="28"/>
          <w:szCs w:val="28"/>
        </w:rPr>
      </w:pPr>
      <w:r w:rsidRPr="0068631F">
        <w:rPr>
          <w:b/>
          <w:sz w:val="28"/>
          <w:szCs w:val="28"/>
        </w:rPr>
        <w:t>Особенности согласования проекта генерально</w:t>
      </w:r>
      <w:r>
        <w:rPr>
          <w:b/>
          <w:sz w:val="28"/>
          <w:szCs w:val="28"/>
        </w:rPr>
        <w:t>го плана поселения.</w:t>
      </w:r>
    </w:p>
    <w:p w:rsidR="00885970" w:rsidRDefault="00885970" w:rsidP="00885970">
      <w:pPr>
        <w:pStyle w:val="ConsPlusNormal"/>
        <w:widowControl/>
        <w:ind w:firstLine="540"/>
        <w:jc w:val="both"/>
        <w:rPr>
          <w:b/>
          <w:sz w:val="28"/>
          <w:szCs w:val="28"/>
        </w:rPr>
      </w:pPr>
    </w:p>
    <w:p w:rsidR="00885970" w:rsidRPr="00663D5B" w:rsidRDefault="00885970" w:rsidP="00885970">
      <w:pPr>
        <w:pStyle w:val="ConsPlusNormal"/>
        <w:ind w:firstLine="540"/>
        <w:jc w:val="both"/>
        <w:rPr>
          <w:sz w:val="28"/>
          <w:szCs w:val="28"/>
        </w:rPr>
      </w:pPr>
      <w:r>
        <w:rPr>
          <w:sz w:val="28"/>
          <w:szCs w:val="28"/>
        </w:rPr>
        <w:t>4.</w:t>
      </w:r>
      <w:r w:rsidRPr="00663D5B">
        <w:rPr>
          <w:sz w:val="28"/>
          <w:szCs w:val="28"/>
        </w:rPr>
        <w:t>1. Проект генерального плана подлежит согласованию с уполномоченным Правительством Российской Федерации федеральным органом исполнительной власти в порядке, установленном этим органом, в следующих случаях:</w:t>
      </w:r>
    </w:p>
    <w:p w:rsidR="00885970" w:rsidRPr="00663D5B" w:rsidRDefault="00885970" w:rsidP="00885970">
      <w:pPr>
        <w:pStyle w:val="ConsPlusNormal"/>
        <w:ind w:firstLine="540"/>
        <w:jc w:val="both"/>
        <w:rPr>
          <w:sz w:val="28"/>
          <w:szCs w:val="28"/>
        </w:rPr>
      </w:pPr>
      <w:r w:rsidRPr="00663D5B">
        <w:rPr>
          <w:sz w:val="28"/>
          <w:szCs w:val="28"/>
        </w:rPr>
        <w:lastRenderedPageBreak/>
        <w:t xml:space="preserve">1) в соответствии с документами территориального планирования Российской Федерации планируется размещение объектов федерального </w:t>
      </w:r>
      <w:r>
        <w:rPr>
          <w:sz w:val="28"/>
          <w:szCs w:val="28"/>
        </w:rPr>
        <w:t>значения на территории поселения</w:t>
      </w:r>
      <w:r w:rsidRPr="00663D5B">
        <w:rPr>
          <w:sz w:val="28"/>
          <w:szCs w:val="28"/>
        </w:rPr>
        <w:t>;</w:t>
      </w:r>
    </w:p>
    <w:p w:rsidR="00885970" w:rsidRPr="00663D5B" w:rsidRDefault="00885970" w:rsidP="00885970">
      <w:pPr>
        <w:pStyle w:val="ConsPlusNormal"/>
        <w:ind w:firstLine="540"/>
        <w:jc w:val="both"/>
        <w:rPr>
          <w:sz w:val="28"/>
          <w:szCs w:val="28"/>
        </w:rPr>
      </w:pPr>
      <w:r w:rsidRPr="00663D5B">
        <w:rPr>
          <w:sz w:val="28"/>
          <w:szCs w:val="28"/>
        </w:rPr>
        <w:t>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w:t>
      </w:r>
      <w:r>
        <w:rPr>
          <w:sz w:val="28"/>
          <w:szCs w:val="28"/>
        </w:rPr>
        <w:t>тав поселения</w:t>
      </w:r>
      <w:r w:rsidRPr="00663D5B">
        <w:rPr>
          <w:sz w:val="28"/>
          <w:szCs w:val="28"/>
        </w:rPr>
        <w:t>, земельных участков из земель лесного фонда, за исключением случаев, предусмотренных частью 19 статьи 24 настоящего Кодекса;</w:t>
      </w:r>
    </w:p>
    <w:p w:rsidR="00885970" w:rsidRPr="00663D5B" w:rsidRDefault="00885970" w:rsidP="00885970">
      <w:pPr>
        <w:pStyle w:val="ConsPlusNormal"/>
        <w:ind w:firstLine="540"/>
        <w:jc w:val="both"/>
        <w:rPr>
          <w:sz w:val="28"/>
          <w:szCs w:val="28"/>
        </w:rPr>
      </w:pPr>
      <w:r w:rsidRPr="00663D5B">
        <w:rPr>
          <w:sz w:val="28"/>
          <w:szCs w:val="28"/>
        </w:rPr>
        <w:t>3) на территориях поселения находятся особо охраняемые природные территории федерального значения;</w:t>
      </w:r>
    </w:p>
    <w:p w:rsidR="00885970" w:rsidRPr="00663D5B" w:rsidRDefault="00885970" w:rsidP="00885970">
      <w:pPr>
        <w:pStyle w:val="ConsPlusNormal"/>
        <w:ind w:firstLine="540"/>
        <w:jc w:val="both"/>
        <w:rPr>
          <w:sz w:val="28"/>
          <w:szCs w:val="28"/>
        </w:rPr>
      </w:pPr>
      <w:r w:rsidRPr="00663D5B">
        <w:rPr>
          <w:sz w:val="28"/>
          <w:szCs w:val="28"/>
        </w:rPr>
        <w:t>4) предусматривается размещение в соответствии с указанным проектом объектов местного значения поселения, которые могут оказать негативное воздействие на водные объекты, находящиеся в федеральной собственности.</w:t>
      </w:r>
    </w:p>
    <w:p w:rsidR="00885970" w:rsidRPr="00663D5B" w:rsidRDefault="00885970" w:rsidP="00885970">
      <w:pPr>
        <w:pStyle w:val="ConsPlusNormal"/>
        <w:ind w:firstLine="540"/>
        <w:jc w:val="both"/>
        <w:rPr>
          <w:sz w:val="28"/>
          <w:szCs w:val="28"/>
        </w:rPr>
      </w:pPr>
      <w:r>
        <w:rPr>
          <w:sz w:val="28"/>
          <w:szCs w:val="28"/>
        </w:rPr>
        <w:t>4.</w:t>
      </w:r>
      <w:r w:rsidRPr="00663D5B">
        <w:rPr>
          <w:sz w:val="28"/>
          <w:szCs w:val="28"/>
        </w:rPr>
        <w:t>2. Проект генерального плана подлежит согласованию с высшим исполнительным органом государственной власти субъекта Российской Федерации, в границах которого находится поселение, в следующих случаях:</w:t>
      </w:r>
    </w:p>
    <w:p w:rsidR="00885970" w:rsidRPr="00663D5B" w:rsidRDefault="00885970" w:rsidP="00885970">
      <w:pPr>
        <w:pStyle w:val="ConsPlusNormal"/>
        <w:ind w:firstLine="540"/>
        <w:jc w:val="both"/>
        <w:rPr>
          <w:sz w:val="28"/>
          <w:szCs w:val="28"/>
        </w:rPr>
      </w:pPr>
      <w:r w:rsidRPr="00663D5B">
        <w:rPr>
          <w:sz w:val="28"/>
          <w:szCs w:val="28"/>
        </w:rP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w:t>
      </w:r>
    </w:p>
    <w:p w:rsidR="00885970" w:rsidRPr="00663D5B" w:rsidRDefault="00885970" w:rsidP="00885970">
      <w:pPr>
        <w:pStyle w:val="ConsPlusNormal"/>
        <w:ind w:firstLine="540"/>
        <w:jc w:val="both"/>
        <w:rPr>
          <w:sz w:val="28"/>
          <w:szCs w:val="28"/>
        </w:rPr>
      </w:pPr>
      <w:r w:rsidRPr="00663D5B">
        <w:rPr>
          <w:sz w:val="28"/>
          <w:szCs w:val="28"/>
        </w:rPr>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w:t>
      </w:r>
      <w:r>
        <w:rPr>
          <w:sz w:val="28"/>
          <w:szCs w:val="28"/>
        </w:rPr>
        <w:t>тав поселения</w:t>
      </w:r>
      <w:r w:rsidRPr="00663D5B">
        <w:rPr>
          <w:sz w:val="28"/>
          <w:szCs w:val="28"/>
        </w:rPr>
        <w:t>,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885970" w:rsidRPr="00663D5B" w:rsidRDefault="00885970" w:rsidP="00885970">
      <w:pPr>
        <w:pStyle w:val="ConsPlusNormal"/>
        <w:ind w:firstLine="540"/>
        <w:jc w:val="both"/>
        <w:rPr>
          <w:sz w:val="28"/>
          <w:szCs w:val="28"/>
        </w:rPr>
      </w:pPr>
      <w:r w:rsidRPr="00663D5B">
        <w:rPr>
          <w:sz w:val="28"/>
          <w:szCs w:val="28"/>
        </w:rPr>
        <w:t>3) на территориях поселения находятся особо охраняемые природные территории регионального значения.</w:t>
      </w:r>
    </w:p>
    <w:p w:rsidR="00885970" w:rsidRPr="00663D5B" w:rsidRDefault="00885970" w:rsidP="00885970">
      <w:pPr>
        <w:pStyle w:val="ConsPlusNormal"/>
        <w:ind w:firstLine="540"/>
        <w:jc w:val="both"/>
        <w:rPr>
          <w:sz w:val="28"/>
          <w:szCs w:val="28"/>
        </w:rPr>
      </w:pPr>
      <w:r w:rsidRPr="00663D5B">
        <w:rPr>
          <w:sz w:val="28"/>
          <w:szCs w:val="28"/>
        </w:rPr>
        <w:t>4.3. В случае, если на территории поселения,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органом исполнительной власти субъекта Российской Федерации, уполномоченным в области охраны объектов культурного наследия, в соответствии с ГрК РФ в порядке, установленном уполномоченным Правительством Российской Федерации федеральным органом исполнительной власти.</w:t>
      </w:r>
    </w:p>
    <w:p w:rsidR="00885970" w:rsidRPr="00663D5B" w:rsidRDefault="00885970" w:rsidP="00885970">
      <w:pPr>
        <w:pStyle w:val="ConsPlusNormal"/>
        <w:ind w:firstLine="540"/>
        <w:jc w:val="both"/>
        <w:rPr>
          <w:sz w:val="28"/>
          <w:szCs w:val="28"/>
        </w:rPr>
      </w:pPr>
      <w:r w:rsidRPr="00663D5B">
        <w:rPr>
          <w:sz w:val="28"/>
          <w:szCs w:val="28"/>
        </w:rPr>
        <w:t xml:space="preserve">4.4.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w:t>
      </w:r>
      <w:r w:rsidRPr="00663D5B">
        <w:rPr>
          <w:sz w:val="28"/>
          <w:szCs w:val="28"/>
        </w:rPr>
        <w:lastRenderedPageBreak/>
        <w:t>планируемым размещением объектов местного значения поселения,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885970" w:rsidRPr="00663D5B" w:rsidRDefault="00885970" w:rsidP="00885970">
      <w:pPr>
        <w:pStyle w:val="ConsPlusNormal"/>
        <w:ind w:firstLine="540"/>
        <w:jc w:val="both"/>
        <w:rPr>
          <w:sz w:val="28"/>
          <w:szCs w:val="28"/>
        </w:rPr>
      </w:pPr>
      <w:r w:rsidRPr="00663D5B">
        <w:rPr>
          <w:sz w:val="28"/>
          <w:szCs w:val="28"/>
        </w:rPr>
        <w:t>4.5.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885970" w:rsidRPr="00663D5B" w:rsidRDefault="00885970" w:rsidP="00885970">
      <w:pPr>
        <w:pStyle w:val="ConsPlusNormal"/>
        <w:ind w:firstLine="540"/>
        <w:jc w:val="both"/>
        <w:rPr>
          <w:sz w:val="28"/>
          <w:szCs w:val="28"/>
        </w:rPr>
      </w:pPr>
      <w:r w:rsidRPr="00663D5B">
        <w:rPr>
          <w:sz w:val="28"/>
          <w:szCs w:val="28"/>
        </w:rP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885970" w:rsidRPr="0051189D" w:rsidRDefault="00885970" w:rsidP="00885970">
      <w:pPr>
        <w:pStyle w:val="ConsPlusNormal"/>
        <w:ind w:firstLine="540"/>
        <w:jc w:val="both"/>
        <w:rPr>
          <w:b/>
          <w:sz w:val="28"/>
          <w:szCs w:val="28"/>
        </w:rPr>
      </w:pPr>
      <w:r w:rsidRPr="00663D5B">
        <w:rPr>
          <w:sz w:val="28"/>
          <w:szCs w:val="28"/>
        </w:rPr>
        <w:t>2) на территории поселения находятся особо охраняемые природные территории местного значения муниципального района.</w:t>
      </w:r>
    </w:p>
    <w:p w:rsidR="00885970" w:rsidRDefault="00885970" w:rsidP="00885970">
      <w:pPr>
        <w:pStyle w:val="ConsPlusNormal"/>
        <w:ind w:firstLine="540"/>
        <w:jc w:val="both"/>
        <w:rPr>
          <w:sz w:val="28"/>
          <w:szCs w:val="28"/>
        </w:rPr>
      </w:pPr>
      <w:r w:rsidRPr="00663D5B">
        <w:rPr>
          <w:sz w:val="28"/>
          <w:szCs w:val="28"/>
        </w:rPr>
        <w:t>4.6. В случаях, предусмотренных пунктом 1 части 1, пунктом 1 части 2, пунктом 1 части 4  статьи 25 ГрК РФ,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w:t>
      </w:r>
    </w:p>
    <w:p w:rsidR="00885970" w:rsidRPr="00663D5B" w:rsidRDefault="00885970" w:rsidP="00885970">
      <w:pPr>
        <w:pStyle w:val="ConsPlusNormal"/>
        <w:ind w:firstLine="540"/>
        <w:jc w:val="both"/>
        <w:rPr>
          <w:sz w:val="28"/>
          <w:szCs w:val="28"/>
        </w:rPr>
      </w:pPr>
      <w:r w:rsidRPr="0051189D">
        <w:rPr>
          <w:b/>
          <w:sz w:val="28"/>
          <w:szCs w:val="28"/>
        </w:rPr>
        <w:t xml:space="preserve"> </w:t>
      </w:r>
      <w:r w:rsidRPr="00663D5B">
        <w:rPr>
          <w:sz w:val="28"/>
          <w:szCs w:val="28"/>
        </w:rPr>
        <w:t xml:space="preserve">В случаях, предусмотренных пунктом 3 части 1, пунктом 3 части 2, пунктом 2 части 4  статьи 25 ГрК РФ,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w:t>
      </w:r>
    </w:p>
    <w:p w:rsidR="00885970" w:rsidRPr="003E5F8F" w:rsidRDefault="00885970" w:rsidP="00885970">
      <w:pPr>
        <w:pStyle w:val="ConsPlusNormal"/>
        <w:ind w:firstLine="540"/>
        <w:jc w:val="both"/>
        <w:rPr>
          <w:sz w:val="28"/>
          <w:szCs w:val="28"/>
        </w:rPr>
      </w:pPr>
      <w:r w:rsidRPr="003E5F8F">
        <w:rPr>
          <w:sz w:val="28"/>
          <w:szCs w:val="28"/>
        </w:rPr>
        <w:t xml:space="preserve">В случаях, предусмотренных частью 2.1  статьи 25 ГрК РФ, проект генерального плана поселения подлежат согласованию в части соответствия указанных проектов предмету охраны исторического поселения, утвержденному в соответствии с Федеральным законом от 25 июня 2002 года № 73-ФЗ «Об объектах культурного наследия (памятниках истории и культуры) народов Российской Федерации». </w:t>
      </w:r>
    </w:p>
    <w:p w:rsidR="00885970" w:rsidRPr="003E5F8F" w:rsidRDefault="00885970" w:rsidP="00885970">
      <w:pPr>
        <w:pStyle w:val="ConsPlusNormal"/>
        <w:ind w:firstLine="540"/>
        <w:jc w:val="both"/>
        <w:rPr>
          <w:sz w:val="28"/>
          <w:szCs w:val="28"/>
        </w:rPr>
      </w:pPr>
      <w:r w:rsidRPr="003E5F8F">
        <w:rPr>
          <w:sz w:val="28"/>
          <w:szCs w:val="28"/>
        </w:rPr>
        <w:t>В случае, предусмотренном пунктом 2 части 1  статьи 25 ГрК РФ, проект генерального плана поселения,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части</w:t>
      </w:r>
      <w:r>
        <w:rPr>
          <w:sz w:val="28"/>
          <w:szCs w:val="28"/>
        </w:rPr>
        <w:t xml:space="preserve"> 26 статьи 24 ГрК РФ</w:t>
      </w:r>
      <w:r w:rsidRPr="003E5F8F">
        <w:rPr>
          <w:sz w:val="28"/>
          <w:szCs w:val="28"/>
        </w:rPr>
        <w:t>.</w:t>
      </w:r>
    </w:p>
    <w:p w:rsidR="00885970" w:rsidRPr="003E5F8F" w:rsidRDefault="00885970" w:rsidP="00885970">
      <w:pPr>
        <w:pStyle w:val="ConsPlusNormal"/>
        <w:ind w:firstLine="540"/>
        <w:jc w:val="both"/>
        <w:rPr>
          <w:sz w:val="28"/>
          <w:szCs w:val="28"/>
        </w:rPr>
      </w:pPr>
      <w:r>
        <w:rPr>
          <w:sz w:val="28"/>
          <w:szCs w:val="28"/>
        </w:rPr>
        <w:t>4.7</w:t>
      </w:r>
      <w:r w:rsidRPr="003E5F8F">
        <w:rPr>
          <w:sz w:val="28"/>
          <w:szCs w:val="28"/>
        </w:rPr>
        <w:t>. Иные вопросы, кроме указанных в частях 1 - 4.1  статьи 25 ГрК РФ вопросов, не могут рассматриваться при согласовании проекта генерального плана.</w:t>
      </w:r>
    </w:p>
    <w:p w:rsidR="00885970" w:rsidRPr="00A9632B" w:rsidRDefault="00885970" w:rsidP="00885970">
      <w:pPr>
        <w:pStyle w:val="ConsPlusNormal"/>
        <w:ind w:firstLine="540"/>
        <w:jc w:val="both"/>
        <w:rPr>
          <w:sz w:val="28"/>
          <w:szCs w:val="28"/>
        </w:rPr>
      </w:pPr>
      <w:r w:rsidRPr="00A9632B">
        <w:rPr>
          <w:sz w:val="28"/>
          <w:szCs w:val="28"/>
        </w:rPr>
        <w:t xml:space="preserve">4.8. Согласование проекта генерального плана с уполномоченным федеральным органом исполнительной власти, высшим исполнительным органом </w:t>
      </w:r>
      <w:r w:rsidRPr="00A9632B">
        <w:rPr>
          <w:sz w:val="28"/>
          <w:szCs w:val="28"/>
        </w:rPr>
        <w:lastRenderedPageBreak/>
        <w:t>государственной власти субъекта Российской Федерации, в границах которого находится поселение органами местного самоуправления муниципальных образований, имеющих общую границу с поселением,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трехмесячный срок со дня поступления в эти органы уведомления об обеспечении доступа к проекту генерального плана и материалам по его обоснованию в информационной системе территориального планирования.</w:t>
      </w:r>
    </w:p>
    <w:p w:rsidR="00885970" w:rsidRPr="0041777F" w:rsidRDefault="00885970" w:rsidP="00885970">
      <w:pPr>
        <w:pStyle w:val="ConsPlusNormal"/>
        <w:ind w:firstLine="540"/>
        <w:jc w:val="both"/>
        <w:rPr>
          <w:sz w:val="28"/>
          <w:szCs w:val="28"/>
        </w:rPr>
      </w:pPr>
      <w:r w:rsidRPr="0041777F">
        <w:rPr>
          <w:sz w:val="28"/>
          <w:szCs w:val="28"/>
        </w:rPr>
        <w:t>4.9. После истечения срока, установленного частью 7  статьи 25 ГрК РФ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части 7 статьи 25 ГрК РФ.</w:t>
      </w:r>
    </w:p>
    <w:p w:rsidR="00885970" w:rsidRPr="0041777F" w:rsidRDefault="00885970" w:rsidP="00885970">
      <w:pPr>
        <w:pStyle w:val="ConsPlusNormal"/>
        <w:ind w:firstLine="540"/>
        <w:jc w:val="both"/>
        <w:rPr>
          <w:sz w:val="28"/>
          <w:szCs w:val="28"/>
        </w:rPr>
      </w:pPr>
      <w:r w:rsidRPr="0041777F">
        <w:rPr>
          <w:sz w:val="28"/>
          <w:szCs w:val="28"/>
        </w:rPr>
        <w:t xml:space="preserve">4.10.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w:t>
      </w:r>
    </w:p>
    <w:p w:rsidR="00885970" w:rsidRPr="0041777F" w:rsidRDefault="00885970" w:rsidP="00885970">
      <w:pPr>
        <w:pStyle w:val="ConsPlusNormal"/>
        <w:ind w:firstLine="540"/>
        <w:jc w:val="both"/>
        <w:rPr>
          <w:sz w:val="28"/>
          <w:szCs w:val="28"/>
        </w:rPr>
      </w:pPr>
      <w:r w:rsidRPr="0041777F">
        <w:rPr>
          <w:sz w:val="28"/>
          <w:szCs w:val="28"/>
        </w:rPr>
        <w:t>В случае поступления от одного или нескольких указанных в части 7  статьи 25 ГрК РФ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в течение тридцати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три месяца.</w:t>
      </w:r>
    </w:p>
    <w:p w:rsidR="00885970" w:rsidRPr="006B69AB" w:rsidRDefault="00885970" w:rsidP="00885970">
      <w:pPr>
        <w:pStyle w:val="ConsPlusNormal"/>
        <w:ind w:firstLine="540"/>
        <w:jc w:val="both"/>
        <w:rPr>
          <w:sz w:val="28"/>
          <w:szCs w:val="28"/>
        </w:rPr>
      </w:pPr>
      <w:r w:rsidRPr="006B69AB">
        <w:rPr>
          <w:sz w:val="28"/>
          <w:szCs w:val="28"/>
        </w:rPr>
        <w:t>4.11. По результатам работы согласительная комиссия представляет главе местной администрации поселения:</w:t>
      </w:r>
    </w:p>
    <w:p w:rsidR="00885970" w:rsidRPr="006B69AB" w:rsidRDefault="00885970" w:rsidP="00885970">
      <w:pPr>
        <w:pStyle w:val="ConsPlusNormal"/>
        <w:ind w:firstLine="540"/>
        <w:jc w:val="both"/>
        <w:rPr>
          <w:sz w:val="28"/>
          <w:szCs w:val="28"/>
        </w:rPr>
      </w:pPr>
      <w:r w:rsidRPr="006B69AB">
        <w:rPr>
          <w:sz w:val="28"/>
          <w:szCs w:val="28"/>
        </w:rP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885970" w:rsidRPr="006B69AB" w:rsidRDefault="00885970" w:rsidP="00885970">
      <w:pPr>
        <w:pStyle w:val="ConsPlusNormal"/>
        <w:ind w:firstLine="540"/>
        <w:jc w:val="both"/>
        <w:rPr>
          <w:sz w:val="28"/>
          <w:szCs w:val="28"/>
        </w:rPr>
      </w:pPr>
      <w:r w:rsidRPr="006B69AB">
        <w:rPr>
          <w:sz w:val="28"/>
          <w:szCs w:val="28"/>
        </w:rPr>
        <w:t>2) материалы в текстовой форме и в виде карт по несогласованным вопросам.</w:t>
      </w:r>
    </w:p>
    <w:p w:rsidR="00885970" w:rsidRPr="00414148" w:rsidRDefault="00885970" w:rsidP="00885970">
      <w:pPr>
        <w:pStyle w:val="ConsPlusNormal"/>
        <w:ind w:firstLine="540"/>
        <w:jc w:val="both"/>
        <w:rPr>
          <w:sz w:val="28"/>
          <w:szCs w:val="28"/>
        </w:rPr>
      </w:pPr>
      <w:r w:rsidRPr="00414148">
        <w:rPr>
          <w:sz w:val="28"/>
          <w:szCs w:val="28"/>
        </w:rPr>
        <w:t>4.12. Указанные в части 10  статьи 25 ГрК РФ документы и материалы могут содержать:</w:t>
      </w:r>
    </w:p>
    <w:p w:rsidR="00885970" w:rsidRPr="00414148" w:rsidRDefault="00885970" w:rsidP="00885970">
      <w:pPr>
        <w:pStyle w:val="ConsPlusNormal"/>
        <w:ind w:firstLine="540"/>
        <w:jc w:val="both"/>
        <w:rPr>
          <w:sz w:val="28"/>
          <w:szCs w:val="28"/>
        </w:rPr>
      </w:pPr>
      <w:r w:rsidRPr="00414148">
        <w:rPr>
          <w:sz w:val="28"/>
          <w:szCs w:val="28"/>
        </w:rP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885970" w:rsidRPr="00414148" w:rsidRDefault="00885970" w:rsidP="00885970">
      <w:pPr>
        <w:pStyle w:val="ConsPlusNormal"/>
        <w:ind w:firstLine="540"/>
        <w:jc w:val="both"/>
        <w:rPr>
          <w:sz w:val="28"/>
          <w:szCs w:val="28"/>
        </w:rPr>
      </w:pPr>
      <w:r w:rsidRPr="00414148">
        <w:rPr>
          <w:sz w:val="28"/>
          <w:szCs w:val="28"/>
        </w:rPr>
        <w:t>2) план согласования указанных в пункте 1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885970" w:rsidRPr="00E56BE7" w:rsidRDefault="00885970" w:rsidP="00885970">
      <w:pPr>
        <w:pStyle w:val="ConsPlusNormal"/>
        <w:ind w:firstLine="540"/>
        <w:jc w:val="both"/>
        <w:rPr>
          <w:sz w:val="28"/>
          <w:szCs w:val="28"/>
        </w:rPr>
      </w:pPr>
      <w:r w:rsidRPr="00E56BE7">
        <w:rPr>
          <w:sz w:val="28"/>
          <w:szCs w:val="28"/>
        </w:rPr>
        <w:t>4.13. На основании документов и материалов, представленных согласительной комиссией, глава местной администрации поселения вправе принять решение о направлении согласованного или не согласованного в определенной части проекта генерального плана в представительный орган местного самоуправления поселения или об отклонении такого проекта и о направлении его на доработку.</w:t>
      </w:r>
    </w:p>
    <w:p w:rsidR="00885970" w:rsidRPr="00E56BE7" w:rsidRDefault="00885970" w:rsidP="00885970">
      <w:pPr>
        <w:pStyle w:val="ConsPlusNormal"/>
        <w:ind w:firstLine="540"/>
        <w:jc w:val="both"/>
        <w:rPr>
          <w:sz w:val="28"/>
          <w:szCs w:val="28"/>
        </w:rPr>
      </w:pPr>
      <w:r w:rsidRPr="00E56BE7">
        <w:rPr>
          <w:sz w:val="28"/>
          <w:szCs w:val="28"/>
        </w:rPr>
        <w:t xml:space="preserve">4.14. Согласование проекта генерального плана в случае, предусмотренном пунктом 2 части 1 статьи 25 ГрК РФ, не лишает заинтересованное лицо права на </w:t>
      </w:r>
      <w:r w:rsidRPr="00E56BE7">
        <w:rPr>
          <w:sz w:val="28"/>
          <w:szCs w:val="28"/>
        </w:rPr>
        <w:lastRenderedPageBreak/>
        <w:t>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885970" w:rsidRDefault="00885970" w:rsidP="00885970">
      <w:pPr>
        <w:pStyle w:val="ConsPlusNormal"/>
        <w:widowControl/>
        <w:ind w:firstLine="540"/>
        <w:jc w:val="both"/>
        <w:rPr>
          <w:sz w:val="28"/>
          <w:szCs w:val="28"/>
        </w:rPr>
      </w:pPr>
    </w:p>
    <w:p w:rsidR="00885970" w:rsidRPr="00872542" w:rsidRDefault="00885970" w:rsidP="00885970">
      <w:pPr>
        <w:pStyle w:val="ConsPlusNormal"/>
        <w:widowControl/>
        <w:ind w:firstLine="540"/>
        <w:jc w:val="center"/>
        <w:rPr>
          <w:b/>
          <w:sz w:val="28"/>
          <w:szCs w:val="28"/>
        </w:rPr>
      </w:pPr>
      <w:r w:rsidRPr="00872542">
        <w:rPr>
          <w:b/>
          <w:sz w:val="28"/>
          <w:szCs w:val="28"/>
        </w:rPr>
        <w:t>Часть 5.</w:t>
      </w:r>
    </w:p>
    <w:p w:rsidR="00885970" w:rsidRPr="00872542" w:rsidRDefault="00885970" w:rsidP="00885970">
      <w:pPr>
        <w:pStyle w:val="ConsPlusNormal"/>
        <w:widowControl/>
        <w:ind w:firstLine="0"/>
        <w:jc w:val="center"/>
        <w:rPr>
          <w:b/>
          <w:sz w:val="28"/>
          <w:szCs w:val="28"/>
        </w:rPr>
      </w:pPr>
      <w:r w:rsidRPr="00872542">
        <w:rPr>
          <w:b/>
          <w:sz w:val="28"/>
          <w:szCs w:val="28"/>
        </w:rPr>
        <w:t>Совместная подготовка прое</w:t>
      </w:r>
      <w:r>
        <w:rPr>
          <w:b/>
          <w:sz w:val="28"/>
          <w:szCs w:val="28"/>
        </w:rPr>
        <w:t>кта генерального плана поселения</w:t>
      </w:r>
      <w:r w:rsidRPr="00872542">
        <w:rPr>
          <w:b/>
          <w:sz w:val="28"/>
          <w:szCs w:val="28"/>
        </w:rPr>
        <w:t xml:space="preserve"> органами исполнительной власт</w:t>
      </w:r>
      <w:r>
        <w:rPr>
          <w:b/>
          <w:sz w:val="28"/>
          <w:szCs w:val="28"/>
        </w:rPr>
        <w:t>и Ростовской области</w:t>
      </w:r>
      <w:r w:rsidRPr="00872542">
        <w:rPr>
          <w:b/>
          <w:sz w:val="28"/>
          <w:szCs w:val="28"/>
        </w:rPr>
        <w:t>, органами местного самоуправления</w:t>
      </w:r>
      <w:r>
        <w:rPr>
          <w:b/>
          <w:sz w:val="28"/>
          <w:szCs w:val="28"/>
        </w:rPr>
        <w:t xml:space="preserve"> Тацинского района, органами местного самоуправления поселения.</w:t>
      </w:r>
    </w:p>
    <w:p w:rsidR="00885970" w:rsidRDefault="00885970" w:rsidP="00885970">
      <w:pPr>
        <w:pStyle w:val="ConsPlusNormal"/>
        <w:widowControl/>
        <w:ind w:firstLine="540"/>
        <w:jc w:val="center"/>
        <w:rPr>
          <w:sz w:val="28"/>
          <w:szCs w:val="28"/>
        </w:rPr>
      </w:pPr>
    </w:p>
    <w:p w:rsidR="00885970" w:rsidRPr="0011710A" w:rsidRDefault="00885970" w:rsidP="00885970">
      <w:pPr>
        <w:pStyle w:val="ConsPlusNormal"/>
        <w:widowControl/>
        <w:ind w:firstLine="540"/>
        <w:jc w:val="both"/>
        <w:rPr>
          <w:sz w:val="28"/>
          <w:szCs w:val="28"/>
        </w:rPr>
      </w:pPr>
      <w:r>
        <w:rPr>
          <w:sz w:val="28"/>
          <w:szCs w:val="28"/>
        </w:rPr>
        <w:t>5.</w:t>
      </w:r>
      <w:r w:rsidRPr="0011710A">
        <w:rPr>
          <w:sz w:val="28"/>
          <w:szCs w:val="28"/>
        </w:rPr>
        <w:t>1. Совместная подготовка прое</w:t>
      </w:r>
      <w:r>
        <w:rPr>
          <w:sz w:val="28"/>
          <w:szCs w:val="28"/>
        </w:rPr>
        <w:t>кта генерального плана</w:t>
      </w:r>
      <w:r w:rsidRPr="0011710A">
        <w:rPr>
          <w:sz w:val="28"/>
          <w:szCs w:val="28"/>
        </w:rPr>
        <w:t xml:space="preserve"> может осуществляться в целях обеспечения устойчивого развития территорий путем комплексного решения вопросов территориального планирования, в целях планирования размещения объектов капитального строительства федерального, регионального или местного значения на территориях нескольких субъектов Российской Федерации, нескольких муниципальных образований либо планирования размещения объектов капитального строительства регионального или местного значения на территориях других субъектов Российской Федерации или других муниципальных образований, в целях установления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885970" w:rsidRDefault="00885970" w:rsidP="00885970">
      <w:pPr>
        <w:pStyle w:val="ConsPlusNormal"/>
        <w:widowControl/>
        <w:ind w:firstLine="540"/>
        <w:jc w:val="both"/>
        <w:rPr>
          <w:sz w:val="28"/>
          <w:szCs w:val="28"/>
        </w:rPr>
      </w:pPr>
      <w:r w:rsidRPr="0011710A">
        <w:rPr>
          <w:sz w:val="28"/>
          <w:szCs w:val="28"/>
        </w:rPr>
        <w:t>5.2</w:t>
      </w:r>
      <w:r>
        <w:rPr>
          <w:sz w:val="28"/>
          <w:szCs w:val="28"/>
        </w:rPr>
        <w:t xml:space="preserve"> Порядок совместной подготовки генерального плана </w:t>
      </w:r>
      <w:r w:rsidRPr="0011710A">
        <w:rPr>
          <w:sz w:val="28"/>
          <w:szCs w:val="28"/>
        </w:rPr>
        <w:t xml:space="preserve"> определяется ст.</w:t>
      </w:r>
      <w:r>
        <w:rPr>
          <w:sz w:val="28"/>
          <w:szCs w:val="28"/>
        </w:rPr>
        <w:t xml:space="preserve"> </w:t>
      </w:r>
      <w:r w:rsidRPr="0011710A">
        <w:rPr>
          <w:sz w:val="28"/>
          <w:szCs w:val="28"/>
        </w:rPr>
        <w:t>27 Градостроительного кодекса РФ.</w:t>
      </w:r>
    </w:p>
    <w:p w:rsidR="00885970" w:rsidRPr="007B68FE" w:rsidRDefault="00885970" w:rsidP="00885970">
      <w:pPr>
        <w:pStyle w:val="ConsPlusNormal"/>
        <w:widowControl/>
        <w:ind w:firstLine="540"/>
        <w:jc w:val="both"/>
        <w:rPr>
          <w:sz w:val="28"/>
          <w:szCs w:val="28"/>
        </w:rPr>
      </w:pPr>
    </w:p>
    <w:p w:rsidR="00885970" w:rsidRPr="007B68FE" w:rsidRDefault="00885970" w:rsidP="00885970">
      <w:pPr>
        <w:pStyle w:val="ConsPlusNormal"/>
        <w:ind w:firstLine="540"/>
        <w:jc w:val="center"/>
        <w:rPr>
          <w:b/>
          <w:bCs/>
          <w:sz w:val="28"/>
          <w:szCs w:val="28"/>
        </w:rPr>
      </w:pPr>
      <w:r w:rsidRPr="007B68FE">
        <w:rPr>
          <w:b/>
          <w:bCs/>
          <w:sz w:val="28"/>
          <w:szCs w:val="28"/>
        </w:rPr>
        <w:t>Часть 6.</w:t>
      </w:r>
    </w:p>
    <w:p w:rsidR="00885970" w:rsidRPr="007B68FE" w:rsidRDefault="00885970" w:rsidP="00885970">
      <w:pPr>
        <w:pStyle w:val="ConsPlusNormal"/>
        <w:ind w:firstLine="540"/>
        <w:jc w:val="center"/>
        <w:rPr>
          <w:b/>
          <w:bCs/>
          <w:sz w:val="28"/>
          <w:szCs w:val="28"/>
        </w:rPr>
      </w:pPr>
      <w:r w:rsidRPr="007B68FE">
        <w:rPr>
          <w:b/>
          <w:bCs/>
          <w:sz w:val="28"/>
          <w:szCs w:val="28"/>
        </w:rPr>
        <w:t>Особенности организации и проведения общественных обсуждений</w:t>
      </w:r>
      <w:r>
        <w:rPr>
          <w:b/>
          <w:bCs/>
          <w:sz w:val="28"/>
          <w:szCs w:val="28"/>
        </w:rPr>
        <w:t>, публичных слушаний по проекту</w:t>
      </w:r>
      <w:r w:rsidRPr="007B68FE">
        <w:rPr>
          <w:b/>
          <w:bCs/>
          <w:sz w:val="28"/>
          <w:szCs w:val="28"/>
        </w:rPr>
        <w:t xml:space="preserve"> генеральных планов поселений.</w:t>
      </w:r>
    </w:p>
    <w:p w:rsidR="00885970" w:rsidRPr="007B68FE" w:rsidRDefault="00885970" w:rsidP="00885970">
      <w:pPr>
        <w:pStyle w:val="ConsPlusNormal"/>
        <w:ind w:firstLine="540"/>
        <w:jc w:val="both"/>
        <w:rPr>
          <w:bCs/>
          <w:sz w:val="28"/>
          <w:szCs w:val="28"/>
        </w:rPr>
      </w:pPr>
    </w:p>
    <w:p w:rsidR="00885970" w:rsidRPr="007B68FE" w:rsidRDefault="00885970" w:rsidP="00885970">
      <w:pPr>
        <w:pStyle w:val="ConsPlusNormal"/>
        <w:ind w:firstLine="540"/>
        <w:jc w:val="both"/>
        <w:rPr>
          <w:bCs/>
          <w:sz w:val="28"/>
          <w:szCs w:val="28"/>
        </w:rPr>
      </w:pPr>
      <w:r>
        <w:rPr>
          <w:bCs/>
          <w:sz w:val="28"/>
          <w:szCs w:val="28"/>
        </w:rPr>
        <w:t>6.1</w:t>
      </w:r>
      <w:r w:rsidRPr="007B68FE">
        <w:rPr>
          <w:bCs/>
          <w:sz w:val="28"/>
          <w:szCs w:val="28"/>
        </w:rPr>
        <w:t>. Общественные обсуждения ил</w:t>
      </w:r>
      <w:r>
        <w:rPr>
          <w:bCs/>
          <w:sz w:val="28"/>
          <w:szCs w:val="28"/>
        </w:rPr>
        <w:t>и публичные слушания по проекту</w:t>
      </w:r>
      <w:r w:rsidRPr="007B68FE">
        <w:rPr>
          <w:bCs/>
          <w:sz w:val="28"/>
          <w:szCs w:val="28"/>
        </w:rPr>
        <w:t xml:space="preserve"> ге</w:t>
      </w:r>
      <w:r>
        <w:rPr>
          <w:bCs/>
          <w:sz w:val="28"/>
          <w:szCs w:val="28"/>
        </w:rPr>
        <w:t>нерального плана поселения</w:t>
      </w:r>
      <w:r w:rsidRPr="007B68FE">
        <w:rPr>
          <w:bCs/>
          <w:sz w:val="28"/>
          <w:szCs w:val="28"/>
        </w:rPr>
        <w:t xml:space="preserve"> и по проектам, предусматривающим </w:t>
      </w:r>
      <w:r>
        <w:rPr>
          <w:bCs/>
          <w:sz w:val="28"/>
          <w:szCs w:val="28"/>
        </w:rPr>
        <w:t xml:space="preserve">внесение изменений в генеральный план поселения (далее </w:t>
      </w:r>
      <w:r w:rsidRPr="007B68FE">
        <w:rPr>
          <w:bCs/>
          <w:sz w:val="28"/>
          <w:szCs w:val="28"/>
        </w:rPr>
        <w:t xml:space="preserve"> - общественные обсуждения или публичные слушания), проводятся в каждом населенном пункте муниципального образования.</w:t>
      </w:r>
    </w:p>
    <w:p w:rsidR="00885970" w:rsidRPr="007B68FE" w:rsidRDefault="00885970" w:rsidP="00885970">
      <w:pPr>
        <w:pStyle w:val="ConsPlusNormal"/>
        <w:ind w:firstLine="540"/>
        <w:jc w:val="both"/>
        <w:rPr>
          <w:bCs/>
          <w:sz w:val="28"/>
          <w:szCs w:val="28"/>
        </w:rPr>
      </w:pPr>
      <w:r>
        <w:rPr>
          <w:bCs/>
          <w:sz w:val="28"/>
          <w:szCs w:val="28"/>
        </w:rPr>
        <w:t>6.2</w:t>
      </w:r>
      <w:r w:rsidRPr="007B68FE">
        <w:rPr>
          <w:bCs/>
          <w:sz w:val="28"/>
          <w:szCs w:val="28"/>
        </w:rPr>
        <w:t>.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885970" w:rsidRPr="007B68FE" w:rsidRDefault="00885970" w:rsidP="00885970">
      <w:pPr>
        <w:pStyle w:val="ConsPlusNormal"/>
        <w:ind w:firstLine="540"/>
        <w:jc w:val="both"/>
        <w:rPr>
          <w:bCs/>
          <w:sz w:val="28"/>
          <w:szCs w:val="28"/>
        </w:rPr>
      </w:pPr>
      <w:r>
        <w:rPr>
          <w:bCs/>
          <w:sz w:val="28"/>
          <w:szCs w:val="28"/>
        </w:rPr>
        <w:t>6.3</w:t>
      </w:r>
      <w:r w:rsidRPr="007B68FE">
        <w:rPr>
          <w:bCs/>
          <w:sz w:val="28"/>
          <w:szCs w:val="28"/>
        </w:rPr>
        <w:t xml:space="preserve">.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w:t>
      </w:r>
      <w:r w:rsidRPr="007B68FE">
        <w:rPr>
          <w:bCs/>
          <w:sz w:val="28"/>
          <w:szCs w:val="28"/>
        </w:rPr>
        <w:lastRenderedPageBreak/>
        <w:t>нормативным правовым актом представительного органа муниципального образования и не может быть менее одного месяца и более трех месяцев.</w:t>
      </w:r>
    </w:p>
    <w:p w:rsidR="00885970" w:rsidRPr="007B68FE" w:rsidRDefault="00885970" w:rsidP="00885970">
      <w:pPr>
        <w:pStyle w:val="ConsPlusNormal"/>
        <w:ind w:firstLine="540"/>
        <w:jc w:val="both"/>
        <w:rPr>
          <w:bCs/>
          <w:sz w:val="28"/>
          <w:szCs w:val="28"/>
        </w:rPr>
      </w:pPr>
      <w:r>
        <w:rPr>
          <w:bCs/>
          <w:sz w:val="28"/>
          <w:szCs w:val="28"/>
        </w:rPr>
        <w:t>6.4</w:t>
      </w:r>
      <w:r w:rsidRPr="007B68FE">
        <w:rPr>
          <w:bCs/>
          <w:sz w:val="28"/>
          <w:szCs w:val="28"/>
        </w:rPr>
        <w:t>. Глава местной администрации с учетом заключения о результатах общественных обсуждений или публичных слушаний принимает решение:</w:t>
      </w:r>
    </w:p>
    <w:p w:rsidR="00885970" w:rsidRPr="007B68FE" w:rsidRDefault="00885970" w:rsidP="00885970">
      <w:pPr>
        <w:pStyle w:val="ConsPlusNormal"/>
        <w:ind w:firstLine="540"/>
        <w:jc w:val="both"/>
        <w:rPr>
          <w:bCs/>
          <w:sz w:val="28"/>
          <w:szCs w:val="28"/>
        </w:rPr>
      </w:pPr>
      <w:r w:rsidRPr="007B68FE">
        <w:rPr>
          <w:bCs/>
          <w:sz w:val="28"/>
          <w:szCs w:val="28"/>
        </w:rPr>
        <w:t>1) о согласии с проектом генерального плана и направлении его в представительный орган муниципального образования;</w:t>
      </w:r>
    </w:p>
    <w:p w:rsidR="00885970" w:rsidRPr="007B68FE" w:rsidRDefault="00885970" w:rsidP="00885970">
      <w:pPr>
        <w:pStyle w:val="ConsPlusNormal"/>
        <w:widowControl/>
        <w:ind w:firstLine="540"/>
        <w:jc w:val="both"/>
        <w:rPr>
          <w:bCs/>
          <w:sz w:val="28"/>
          <w:szCs w:val="28"/>
        </w:rPr>
      </w:pPr>
      <w:r w:rsidRPr="007B68FE">
        <w:rPr>
          <w:bCs/>
          <w:sz w:val="28"/>
          <w:szCs w:val="28"/>
        </w:rPr>
        <w:t>2) об отклонении проекта генерального плана и о направлении его на доработку.</w:t>
      </w:r>
    </w:p>
    <w:p w:rsidR="00885970" w:rsidRPr="00693D8A" w:rsidRDefault="00885970" w:rsidP="00885970">
      <w:pPr>
        <w:pStyle w:val="ConsPlusNormal"/>
        <w:widowControl/>
        <w:ind w:firstLine="540"/>
        <w:jc w:val="center"/>
        <w:rPr>
          <w:b/>
          <w:sz w:val="28"/>
          <w:szCs w:val="28"/>
        </w:rPr>
      </w:pPr>
      <w:r>
        <w:rPr>
          <w:b/>
          <w:sz w:val="28"/>
          <w:szCs w:val="28"/>
        </w:rPr>
        <w:t>Часть 7</w:t>
      </w:r>
      <w:r w:rsidRPr="00693D8A">
        <w:rPr>
          <w:b/>
          <w:sz w:val="28"/>
          <w:szCs w:val="28"/>
        </w:rPr>
        <w:t>.</w:t>
      </w:r>
    </w:p>
    <w:p w:rsidR="00885970" w:rsidRPr="00693D8A" w:rsidRDefault="00885970" w:rsidP="00885970">
      <w:pPr>
        <w:pStyle w:val="ConsPlusNormal"/>
        <w:widowControl/>
        <w:ind w:firstLine="540"/>
        <w:jc w:val="center"/>
        <w:rPr>
          <w:b/>
          <w:sz w:val="28"/>
          <w:szCs w:val="28"/>
        </w:rPr>
      </w:pPr>
      <w:r w:rsidRPr="00693D8A">
        <w:rPr>
          <w:b/>
          <w:sz w:val="28"/>
          <w:szCs w:val="28"/>
        </w:rPr>
        <w:t>Реализация генерального плана поселения.</w:t>
      </w:r>
    </w:p>
    <w:p w:rsidR="00885970" w:rsidRPr="00693D8A" w:rsidRDefault="00885970" w:rsidP="00885970">
      <w:pPr>
        <w:pStyle w:val="ConsPlusNormal"/>
        <w:widowControl/>
        <w:ind w:firstLine="540"/>
        <w:jc w:val="center"/>
        <w:rPr>
          <w:sz w:val="28"/>
          <w:szCs w:val="28"/>
        </w:rPr>
      </w:pPr>
    </w:p>
    <w:p w:rsidR="00885970" w:rsidRPr="00FC24FC" w:rsidRDefault="00885970" w:rsidP="00885970">
      <w:pPr>
        <w:pStyle w:val="ConsPlusNormal"/>
        <w:ind w:firstLine="540"/>
        <w:jc w:val="both"/>
        <w:rPr>
          <w:sz w:val="28"/>
          <w:szCs w:val="28"/>
        </w:rPr>
      </w:pPr>
      <w:r>
        <w:rPr>
          <w:sz w:val="28"/>
          <w:szCs w:val="28"/>
        </w:rPr>
        <w:t>7.1. Реализация генерального плана поселения</w:t>
      </w:r>
      <w:r w:rsidRPr="00FC24FC">
        <w:rPr>
          <w:sz w:val="28"/>
          <w:szCs w:val="28"/>
        </w:rPr>
        <w:t xml:space="preserve"> осуществляется путем:</w:t>
      </w:r>
    </w:p>
    <w:p w:rsidR="00885970" w:rsidRPr="00FC24FC" w:rsidRDefault="00885970" w:rsidP="00885970">
      <w:pPr>
        <w:pStyle w:val="ConsPlusNormal"/>
        <w:ind w:firstLine="540"/>
        <w:jc w:val="both"/>
        <w:rPr>
          <w:sz w:val="28"/>
          <w:szCs w:val="28"/>
        </w:rPr>
      </w:pPr>
      <w:r w:rsidRPr="00FC24FC">
        <w:rPr>
          <w:sz w:val="28"/>
          <w:szCs w:val="28"/>
        </w:rPr>
        <w:t>1) подготовки и утверждения документации по планировке территории в соответствии с документами территориального планирования;</w:t>
      </w:r>
    </w:p>
    <w:p w:rsidR="00885970" w:rsidRPr="00FC24FC" w:rsidRDefault="00885970" w:rsidP="00885970">
      <w:pPr>
        <w:pStyle w:val="ConsPlusNormal"/>
        <w:ind w:firstLine="540"/>
        <w:jc w:val="both"/>
        <w:rPr>
          <w:sz w:val="28"/>
          <w:szCs w:val="28"/>
        </w:rPr>
      </w:pPr>
      <w:r w:rsidRPr="00FC24FC">
        <w:rPr>
          <w:sz w:val="28"/>
          <w:szCs w:val="28"/>
        </w:rP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w:t>
      </w:r>
      <w:r>
        <w:rPr>
          <w:sz w:val="28"/>
          <w:szCs w:val="28"/>
        </w:rPr>
        <w:t xml:space="preserve"> категории в другую;</w:t>
      </w:r>
    </w:p>
    <w:p w:rsidR="00885970" w:rsidRDefault="00885970" w:rsidP="00885970">
      <w:pPr>
        <w:pStyle w:val="ConsPlusNormal"/>
        <w:widowControl/>
        <w:ind w:firstLine="540"/>
        <w:jc w:val="both"/>
        <w:rPr>
          <w:sz w:val="28"/>
          <w:szCs w:val="28"/>
        </w:rPr>
      </w:pPr>
      <w:r w:rsidRPr="00FC24FC">
        <w:rPr>
          <w:sz w:val="28"/>
          <w:szCs w:val="28"/>
        </w:rP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885970" w:rsidRPr="00FC24FC" w:rsidRDefault="00885970" w:rsidP="00885970">
      <w:pPr>
        <w:pStyle w:val="ConsPlusNormal"/>
        <w:ind w:firstLine="540"/>
        <w:jc w:val="both"/>
        <w:rPr>
          <w:sz w:val="28"/>
          <w:szCs w:val="28"/>
        </w:rPr>
      </w:pPr>
      <w:r>
        <w:rPr>
          <w:sz w:val="28"/>
          <w:szCs w:val="28"/>
        </w:rPr>
        <w:t>7.2</w:t>
      </w:r>
      <w:r w:rsidRPr="00FC24FC">
        <w:rPr>
          <w:sz w:val="28"/>
          <w:szCs w:val="28"/>
        </w:rPr>
        <w:t>. Реализация генерального плана по</w:t>
      </w:r>
      <w:r>
        <w:rPr>
          <w:sz w:val="28"/>
          <w:szCs w:val="28"/>
        </w:rPr>
        <w:t>селения</w:t>
      </w:r>
      <w:r w:rsidRPr="00FC24FC">
        <w:rPr>
          <w:sz w:val="28"/>
          <w:szCs w:val="28"/>
        </w:rPr>
        <w:t xml:space="preserve"> осуществляется путем выполнения мероприятий, которые предусмотрены программами, утвержденными местной ад</w:t>
      </w:r>
      <w:r>
        <w:rPr>
          <w:sz w:val="28"/>
          <w:szCs w:val="28"/>
        </w:rPr>
        <w:t xml:space="preserve">министрацией поселения </w:t>
      </w:r>
      <w:r w:rsidRPr="00FC24FC">
        <w:rPr>
          <w:sz w:val="28"/>
          <w:szCs w:val="28"/>
        </w:rPr>
        <w:t xml:space="preserve"> и реализуемыми за счет средств местного бюджета, или нормативными правовыми актами местной </w:t>
      </w:r>
      <w:r>
        <w:rPr>
          <w:sz w:val="28"/>
          <w:szCs w:val="28"/>
        </w:rPr>
        <w:t>администрации поселения</w:t>
      </w:r>
      <w:r w:rsidRPr="00FC24FC">
        <w:rPr>
          <w:sz w:val="28"/>
          <w:szCs w:val="28"/>
        </w:rPr>
        <w:t>, или в установленном местной ад</w:t>
      </w:r>
      <w:r>
        <w:rPr>
          <w:sz w:val="28"/>
          <w:szCs w:val="28"/>
        </w:rPr>
        <w:t>министрацией поселения,</w:t>
      </w:r>
      <w:r w:rsidRPr="00FC24FC">
        <w:rPr>
          <w:sz w:val="28"/>
          <w:szCs w:val="28"/>
        </w:rPr>
        <w:t xml:space="preserve"> порядке решениями главных распорядителей сред</w:t>
      </w:r>
      <w:r>
        <w:rPr>
          <w:sz w:val="28"/>
          <w:szCs w:val="28"/>
        </w:rPr>
        <w:t>ств местного бюджета, программой</w:t>
      </w:r>
      <w:r w:rsidRPr="00FC24FC">
        <w:rPr>
          <w:sz w:val="28"/>
          <w:szCs w:val="28"/>
        </w:rPr>
        <w:t xml:space="preserve"> комплексного развития систем коммунальной инфраструкт</w:t>
      </w:r>
      <w:r>
        <w:rPr>
          <w:sz w:val="28"/>
          <w:szCs w:val="28"/>
        </w:rPr>
        <w:t>уры поселения, программой</w:t>
      </w:r>
      <w:r w:rsidRPr="00FC24FC">
        <w:rPr>
          <w:sz w:val="28"/>
          <w:szCs w:val="28"/>
        </w:rPr>
        <w:t xml:space="preserve"> комплексного развития транспортной инфраструкту</w:t>
      </w:r>
      <w:r>
        <w:rPr>
          <w:sz w:val="28"/>
          <w:szCs w:val="28"/>
        </w:rPr>
        <w:t xml:space="preserve">ры поселения, </w:t>
      </w:r>
      <w:r w:rsidRPr="00FC24FC">
        <w:rPr>
          <w:sz w:val="28"/>
          <w:szCs w:val="28"/>
        </w:rPr>
        <w:t xml:space="preserve"> программами комплексного развития социально</w:t>
      </w:r>
      <w:r>
        <w:rPr>
          <w:sz w:val="28"/>
          <w:szCs w:val="28"/>
        </w:rPr>
        <w:t>й инфраструктуры поселения,</w:t>
      </w:r>
      <w:r w:rsidRPr="00FC24FC">
        <w:rPr>
          <w:sz w:val="28"/>
          <w:szCs w:val="28"/>
        </w:rPr>
        <w:t xml:space="preserve"> и (при наличии) инвестиционными программами организаций коммунального комплекса.</w:t>
      </w:r>
    </w:p>
    <w:p w:rsidR="00885970" w:rsidRPr="00FC24FC" w:rsidRDefault="00885970" w:rsidP="00885970">
      <w:pPr>
        <w:pStyle w:val="ConsPlusNormal"/>
        <w:ind w:firstLine="540"/>
        <w:jc w:val="both"/>
        <w:rPr>
          <w:sz w:val="28"/>
          <w:szCs w:val="28"/>
        </w:rPr>
      </w:pPr>
      <w:r>
        <w:rPr>
          <w:sz w:val="28"/>
          <w:szCs w:val="28"/>
        </w:rPr>
        <w:t>7.3. Программа</w:t>
      </w:r>
      <w:r w:rsidRPr="00FC24FC">
        <w:rPr>
          <w:sz w:val="28"/>
          <w:szCs w:val="28"/>
        </w:rPr>
        <w:t xml:space="preserve"> комплексного развития систем коммуналь</w:t>
      </w:r>
      <w:r>
        <w:rPr>
          <w:sz w:val="28"/>
          <w:szCs w:val="28"/>
        </w:rPr>
        <w:t xml:space="preserve">ной инфраструктуры поселения, программа </w:t>
      </w:r>
      <w:r w:rsidRPr="00FC24FC">
        <w:rPr>
          <w:sz w:val="28"/>
          <w:szCs w:val="28"/>
        </w:rPr>
        <w:t xml:space="preserve"> комплексного развития транспортной инфраструкт</w:t>
      </w:r>
      <w:r>
        <w:rPr>
          <w:sz w:val="28"/>
          <w:szCs w:val="28"/>
        </w:rPr>
        <w:t xml:space="preserve">уры поселения, программа </w:t>
      </w:r>
      <w:r w:rsidRPr="00FC24FC">
        <w:rPr>
          <w:sz w:val="28"/>
          <w:szCs w:val="28"/>
        </w:rPr>
        <w:t xml:space="preserve"> комплексного развития социальной инфраструкт</w:t>
      </w:r>
      <w:r>
        <w:rPr>
          <w:sz w:val="28"/>
          <w:szCs w:val="28"/>
        </w:rPr>
        <w:t xml:space="preserve">уры поселения, </w:t>
      </w:r>
      <w:r w:rsidRPr="00FC24FC">
        <w:rPr>
          <w:sz w:val="28"/>
          <w:szCs w:val="28"/>
        </w:rPr>
        <w:t xml:space="preserve"> разрабатываются органами местн</w:t>
      </w:r>
      <w:r>
        <w:rPr>
          <w:sz w:val="28"/>
          <w:szCs w:val="28"/>
        </w:rPr>
        <w:t>ого самоуправления поселения,</w:t>
      </w:r>
      <w:r w:rsidRPr="00FC24FC">
        <w:rPr>
          <w:sz w:val="28"/>
          <w:szCs w:val="28"/>
        </w:rPr>
        <w:t xml:space="preserve"> и подлежат утверждению орг</w:t>
      </w:r>
      <w:r>
        <w:rPr>
          <w:sz w:val="28"/>
          <w:szCs w:val="28"/>
        </w:rPr>
        <w:t xml:space="preserve">анами местного самоуправления поселения, </w:t>
      </w:r>
      <w:r w:rsidRPr="00FC24FC">
        <w:rPr>
          <w:sz w:val="28"/>
          <w:szCs w:val="28"/>
        </w:rPr>
        <w:t xml:space="preserve"> в шестимесячный сро</w:t>
      </w:r>
      <w:r>
        <w:rPr>
          <w:sz w:val="28"/>
          <w:szCs w:val="28"/>
        </w:rPr>
        <w:t>к с даты утверждения генерального плана поселения</w:t>
      </w:r>
      <w:r w:rsidRPr="00FC24FC">
        <w:rPr>
          <w:sz w:val="28"/>
          <w:szCs w:val="28"/>
        </w:rPr>
        <w:t>. В случае принятия представительным органом местного самоуправления сельского поселения предусмотренного часть</w:t>
      </w:r>
      <w:r>
        <w:rPr>
          <w:sz w:val="28"/>
          <w:szCs w:val="28"/>
        </w:rPr>
        <w:t>ю 6 статьи 18 ГрК РФ</w:t>
      </w:r>
      <w:r w:rsidRPr="00FC24FC">
        <w:rPr>
          <w:sz w:val="28"/>
          <w:szCs w:val="28"/>
        </w:rPr>
        <w:t xml:space="preserve">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885970" w:rsidRPr="00FC24FC" w:rsidRDefault="00885970" w:rsidP="00885970">
      <w:pPr>
        <w:pStyle w:val="ConsPlusNormal"/>
        <w:ind w:firstLine="540"/>
        <w:jc w:val="both"/>
        <w:rPr>
          <w:sz w:val="28"/>
          <w:szCs w:val="28"/>
        </w:rPr>
      </w:pPr>
      <w:r>
        <w:rPr>
          <w:sz w:val="28"/>
          <w:szCs w:val="28"/>
        </w:rPr>
        <w:t>7.4. Программа</w:t>
      </w:r>
      <w:r w:rsidRPr="00FC24FC">
        <w:rPr>
          <w:sz w:val="28"/>
          <w:szCs w:val="28"/>
        </w:rPr>
        <w:t xml:space="preserve"> комплексного развития систем коммунальной инфраструкт</w:t>
      </w:r>
      <w:r>
        <w:rPr>
          <w:sz w:val="28"/>
          <w:szCs w:val="28"/>
        </w:rPr>
        <w:t xml:space="preserve">уры поселения, программа </w:t>
      </w:r>
      <w:r w:rsidRPr="00FC24FC">
        <w:rPr>
          <w:sz w:val="28"/>
          <w:szCs w:val="28"/>
        </w:rPr>
        <w:t xml:space="preserve"> комплексного развития транспортной инфраструкту</w:t>
      </w:r>
      <w:r>
        <w:rPr>
          <w:sz w:val="28"/>
          <w:szCs w:val="28"/>
        </w:rPr>
        <w:t xml:space="preserve">ры </w:t>
      </w:r>
      <w:r>
        <w:rPr>
          <w:sz w:val="28"/>
          <w:szCs w:val="28"/>
        </w:rPr>
        <w:lastRenderedPageBreak/>
        <w:t>поселения,  программа</w:t>
      </w:r>
      <w:r w:rsidRPr="00FC24FC">
        <w:rPr>
          <w:sz w:val="28"/>
          <w:szCs w:val="28"/>
        </w:rPr>
        <w:t xml:space="preserve"> комплексного развития социальной инфраструк</w:t>
      </w:r>
      <w:r>
        <w:rPr>
          <w:sz w:val="28"/>
          <w:szCs w:val="28"/>
        </w:rPr>
        <w:t xml:space="preserve">туры поселения, </w:t>
      </w:r>
      <w:r w:rsidRPr="00FC24FC">
        <w:rPr>
          <w:sz w:val="28"/>
          <w:szCs w:val="28"/>
        </w:rPr>
        <w:t xml:space="preserve"> содержат графики выполнения мероприятий, предусмотренных указанными программами.</w:t>
      </w:r>
    </w:p>
    <w:p w:rsidR="00885970" w:rsidRPr="00FC24FC" w:rsidRDefault="00885970" w:rsidP="00885970">
      <w:pPr>
        <w:pStyle w:val="ConsPlusNormal"/>
        <w:ind w:firstLine="540"/>
        <w:jc w:val="both"/>
        <w:rPr>
          <w:sz w:val="28"/>
          <w:szCs w:val="28"/>
        </w:rPr>
      </w:pPr>
      <w:r>
        <w:rPr>
          <w:sz w:val="28"/>
          <w:szCs w:val="28"/>
        </w:rPr>
        <w:t>7.5</w:t>
      </w:r>
      <w:r w:rsidRPr="00FC24FC">
        <w:rPr>
          <w:sz w:val="28"/>
          <w:szCs w:val="28"/>
        </w:rPr>
        <w:t>. Проекты программ</w:t>
      </w:r>
      <w:r>
        <w:rPr>
          <w:sz w:val="28"/>
          <w:szCs w:val="28"/>
        </w:rPr>
        <w:t>ы</w:t>
      </w:r>
      <w:r w:rsidRPr="00FC24FC">
        <w:rPr>
          <w:sz w:val="28"/>
          <w:szCs w:val="28"/>
        </w:rPr>
        <w:t xml:space="preserve"> комплексного развития систем коммунальной инфраструкт</w:t>
      </w:r>
      <w:r>
        <w:rPr>
          <w:sz w:val="28"/>
          <w:szCs w:val="28"/>
        </w:rPr>
        <w:t>уры поселения</w:t>
      </w:r>
      <w:r w:rsidRPr="00FC24FC">
        <w:rPr>
          <w:sz w:val="28"/>
          <w:szCs w:val="28"/>
        </w:rPr>
        <w:t xml:space="preserve">, </w:t>
      </w:r>
      <w:r>
        <w:rPr>
          <w:sz w:val="28"/>
          <w:szCs w:val="28"/>
        </w:rPr>
        <w:t xml:space="preserve"> </w:t>
      </w:r>
      <w:r w:rsidRPr="00FC24FC">
        <w:rPr>
          <w:sz w:val="28"/>
          <w:szCs w:val="28"/>
        </w:rPr>
        <w:t>программ</w:t>
      </w:r>
      <w:r>
        <w:rPr>
          <w:sz w:val="28"/>
          <w:szCs w:val="28"/>
        </w:rPr>
        <w:t>ы</w:t>
      </w:r>
      <w:r w:rsidRPr="00FC24FC">
        <w:rPr>
          <w:sz w:val="28"/>
          <w:szCs w:val="28"/>
        </w:rPr>
        <w:t xml:space="preserve"> комплексного развития транспортной инфраструкт</w:t>
      </w:r>
      <w:r>
        <w:rPr>
          <w:sz w:val="28"/>
          <w:szCs w:val="28"/>
        </w:rPr>
        <w:t>уры поселения</w:t>
      </w:r>
      <w:r w:rsidRPr="00FC24FC">
        <w:rPr>
          <w:sz w:val="28"/>
          <w:szCs w:val="28"/>
        </w:rPr>
        <w:t>, программ</w:t>
      </w:r>
      <w:r>
        <w:rPr>
          <w:sz w:val="28"/>
          <w:szCs w:val="28"/>
        </w:rPr>
        <w:t>ы</w:t>
      </w:r>
      <w:r w:rsidRPr="00FC24FC">
        <w:rPr>
          <w:sz w:val="28"/>
          <w:szCs w:val="28"/>
        </w:rPr>
        <w:t xml:space="preserve"> комплексного развития социальной инфраструкт</w:t>
      </w:r>
      <w:r>
        <w:rPr>
          <w:sz w:val="28"/>
          <w:szCs w:val="28"/>
        </w:rPr>
        <w:t xml:space="preserve">уры поселения, </w:t>
      </w:r>
      <w:r w:rsidRPr="00FC24FC">
        <w:rPr>
          <w:sz w:val="28"/>
          <w:szCs w:val="28"/>
        </w:rPr>
        <w:t xml:space="preserve"> подлежат размещению на официальном сайте органа местного самоуправления в информаци</w:t>
      </w:r>
      <w:r>
        <w:rPr>
          <w:sz w:val="28"/>
          <w:szCs w:val="28"/>
        </w:rPr>
        <w:t>онно-телекоммуникационной сети «Интернет»</w:t>
      </w:r>
      <w:r w:rsidRPr="00FC24FC">
        <w:rPr>
          <w:sz w:val="28"/>
          <w:szCs w:val="28"/>
        </w:rPr>
        <w:t xml:space="preserve">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885970" w:rsidRPr="00FC24FC" w:rsidRDefault="00885970" w:rsidP="00885970">
      <w:pPr>
        <w:pStyle w:val="ConsPlusNormal"/>
        <w:ind w:firstLine="540"/>
        <w:jc w:val="both"/>
        <w:rPr>
          <w:sz w:val="28"/>
          <w:szCs w:val="28"/>
        </w:rPr>
      </w:pPr>
      <w:r>
        <w:rPr>
          <w:sz w:val="28"/>
          <w:szCs w:val="28"/>
        </w:rPr>
        <w:t>7.</w:t>
      </w:r>
      <w:r w:rsidRPr="00FC24FC">
        <w:rPr>
          <w:sz w:val="28"/>
          <w:szCs w:val="28"/>
        </w:rP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такие программы и решения подлежат в двухмесячный срок с даты утверждения указанных документов территориального планирования приведению в соответствие с ними.</w:t>
      </w:r>
    </w:p>
    <w:p w:rsidR="00885970" w:rsidRPr="00FC24FC" w:rsidRDefault="00885970" w:rsidP="00885970">
      <w:pPr>
        <w:pStyle w:val="ConsPlusNormal"/>
        <w:widowControl/>
        <w:ind w:firstLine="540"/>
        <w:jc w:val="both"/>
        <w:rPr>
          <w:sz w:val="28"/>
          <w:szCs w:val="28"/>
        </w:rPr>
      </w:pPr>
      <w:r>
        <w:rPr>
          <w:sz w:val="28"/>
          <w:szCs w:val="28"/>
        </w:rPr>
        <w:t>7.</w:t>
      </w:r>
      <w:r w:rsidRPr="00FC24FC">
        <w:rPr>
          <w:sz w:val="28"/>
          <w:szCs w:val="28"/>
        </w:rPr>
        <w:t>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885970" w:rsidRDefault="00885970" w:rsidP="008F134B">
      <w:pPr>
        <w:sectPr w:rsidR="00885970" w:rsidSect="00885970">
          <w:pgSz w:w="11906" w:h="16838" w:code="9"/>
          <w:pgMar w:top="567" w:right="1134" w:bottom="902" w:left="567" w:header="709" w:footer="709" w:gutter="0"/>
          <w:cols w:space="708"/>
          <w:docGrid w:linePitch="360"/>
        </w:sectPr>
      </w:pPr>
    </w:p>
    <w:p w:rsidR="00885970" w:rsidRDefault="00885970" w:rsidP="008F134B"/>
    <w:p w:rsidR="001F78AC" w:rsidRPr="001F78AC" w:rsidRDefault="001F78AC" w:rsidP="001F78AC">
      <w:pPr>
        <w:spacing w:after="0" w:line="240" w:lineRule="auto"/>
        <w:jc w:val="center"/>
        <w:rPr>
          <w:rFonts w:ascii="Times New Roman" w:hAnsi="Times New Roman" w:cs="Times New Roman"/>
          <w:b/>
          <w:bCs/>
          <w:sz w:val="28"/>
          <w:szCs w:val="28"/>
          <w:lang w:eastAsia="ru-RU"/>
        </w:rPr>
      </w:pPr>
      <w:r w:rsidRPr="001F78AC">
        <w:rPr>
          <w:rFonts w:ascii="Times New Roman" w:hAnsi="Times New Roman" w:cs="Times New Roman"/>
          <w:b/>
          <w:bCs/>
          <w:sz w:val="28"/>
          <w:szCs w:val="28"/>
          <w:lang w:eastAsia="ru-RU"/>
        </w:rPr>
        <w:t>ПОСТАНОВЛЕНИЕ</w:t>
      </w:r>
    </w:p>
    <w:p w:rsidR="001F78AC" w:rsidRPr="001F78AC" w:rsidRDefault="001F78AC" w:rsidP="001F78AC">
      <w:pPr>
        <w:spacing w:after="0" w:line="240" w:lineRule="auto"/>
        <w:jc w:val="center"/>
        <w:rPr>
          <w:rFonts w:ascii="Times New Roman" w:hAnsi="Times New Roman" w:cs="Times New Roman"/>
          <w:sz w:val="28"/>
          <w:szCs w:val="28"/>
          <w:u w:val="single"/>
          <w:lang w:eastAsia="ru-RU"/>
        </w:rPr>
      </w:pPr>
      <w:r w:rsidRPr="001F78AC">
        <w:rPr>
          <w:rFonts w:ascii="Times New Roman" w:hAnsi="Times New Roman" w:cs="Times New Roman"/>
          <w:sz w:val="28"/>
          <w:szCs w:val="28"/>
          <w:lang w:eastAsia="ru-RU"/>
        </w:rPr>
        <w:t xml:space="preserve">                                                                                                           </w:t>
      </w:r>
    </w:p>
    <w:p w:rsidR="001F78AC" w:rsidRPr="001F78AC" w:rsidRDefault="001F78AC" w:rsidP="001F78AC">
      <w:pPr>
        <w:spacing w:after="0" w:line="240" w:lineRule="auto"/>
        <w:rPr>
          <w:rFonts w:ascii="Times New Roman" w:hAnsi="Times New Roman" w:cs="Times New Roman"/>
          <w:b/>
          <w:bCs/>
          <w:sz w:val="28"/>
          <w:szCs w:val="28"/>
          <w:lang w:eastAsia="ru-RU"/>
        </w:rPr>
      </w:pPr>
      <w:bookmarkStart w:id="0" w:name="_GoBack"/>
      <w:bookmarkEnd w:id="0"/>
      <w:r w:rsidRPr="001F78AC">
        <w:rPr>
          <w:rFonts w:ascii="Times New Roman" w:hAnsi="Times New Roman" w:cs="Times New Roman"/>
          <w:b/>
          <w:bCs/>
          <w:sz w:val="28"/>
          <w:szCs w:val="28"/>
          <w:lang w:eastAsia="ru-RU"/>
        </w:rPr>
        <w:t>18  июля  2018г.                                 № 57.1                        п. Быстрогорский</w:t>
      </w:r>
    </w:p>
    <w:p w:rsidR="001F78AC" w:rsidRPr="001F78AC" w:rsidRDefault="001F78AC" w:rsidP="001F78AC">
      <w:pPr>
        <w:spacing w:after="0" w:line="240" w:lineRule="auto"/>
        <w:rPr>
          <w:rFonts w:ascii="Times New Roman" w:hAnsi="Times New Roman" w:cs="Times New Roman"/>
          <w:sz w:val="28"/>
          <w:szCs w:val="24"/>
          <w:lang w:eastAsia="ru-RU"/>
        </w:rPr>
      </w:pPr>
    </w:p>
    <w:p w:rsidR="001F78AC" w:rsidRPr="001F78AC" w:rsidRDefault="001F78AC" w:rsidP="001F78AC">
      <w:pPr>
        <w:spacing w:after="0" w:line="240" w:lineRule="auto"/>
        <w:rPr>
          <w:rFonts w:ascii="Times New Roman" w:hAnsi="Times New Roman" w:cs="Times New Roman"/>
          <w:sz w:val="28"/>
          <w:szCs w:val="24"/>
          <w:lang w:eastAsia="ru-RU"/>
        </w:rPr>
      </w:pPr>
      <w:r w:rsidRPr="001F78AC">
        <w:rPr>
          <w:rFonts w:ascii="Times New Roman" w:hAnsi="Times New Roman" w:cs="Times New Roman"/>
          <w:sz w:val="28"/>
          <w:szCs w:val="24"/>
          <w:lang w:eastAsia="ru-RU"/>
        </w:rPr>
        <w:t>Об утверждении  отчета</w:t>
      </w:r>
    </w:p>
    <w:p w:rsidR="001F78AC" w:rsidRPr="001F78AC" w:rsidRDefault="001F78AC" w:rsidP="001F78AC">
      <w:pPr>
        <w:spacing w:after="0" w:line="240" w:lineRule="auto"/>
        <w:rPr>
          <w:rFonts w:ascii="Times New Roman" w:hAnsi="Times New Roman" w:cs="Times New Roman"/>
          <w:sz w:val="28"/>
          <w:szCs w:val="24"/>
          <w:lang w:eastAsia="ru-RU"/>
        </w:rPr>
      </w:pPr>
      <w:r w:rsidRPr="001F78AC">
        <w:rPr>
          <w:rFonts w:ascii="Times New Roman" w:hAnsi="Times New Roman" w:cs="Times New Roman"/>
          <w:sz w:val="28"/>
          <w:szCs w:val="24"/>
          <w:lang w:eastAsia="ru-RU"/>
        </w:rPr>
        <w:t xml:space="preserve">об исполнении бюджета </w:t>
      </w:r>
    </w:p>
    <w:p w:rsidR="001F78AC" w:rsidRPr="001F78AC" w:rsidRDefault="001F78AC" w:rsidP="001F78AC">
      <w:pPr>
        <w:spacing w:after="0" w:line="240" w:lineRule="auto"/>
        <w:rPr>
          <w:rFonts w:ascii="Times New Roman" w:hAnsi="Times New Roman" w:cs="Times New Roman"/>
          <w:sz w:val="28"/>
          <w:szCs w:val="24"/>
          <w:lang w:eastAsia="ru-RU"/>
        </w:rPr>
      </w:pPr>
      <w:r w:rsidRPr="001F78AC">
        <w:rPr>
          <w:rFonts w:ascii="Times New Roman" w:hAnsi="Times New Roman" w:cs="Times New Roman"/>
          <w:sz w:val="28"/>
          <w:szCs w:val="24"/>
          <w:lang w:eastAsia="ru-RU"/>
        </w:rPr>
        <w:t>Быстрогорского сельского поселения</w:t>
      </w:r>
    </w:p>
    <w:p w:rsidR="001F78AC" w:rsidRPr="001F78AC" w:rsidRDefault="001F78AC" w:rsidP="001F78AC">
      <w:pPr>
        <w:spacing w:after="0" w:line="240" w:lineRule="auto"/>
        <w:rPr>
          <w:rFonts w:ascii="Times New Roman" w:hAnsi="Times New Roman" w:cs="Times New Roman"/>
          <w:sz w:val="28"/>
          <w:szCs w:val="24"/>
          <w:lang w:eastAsia="ru-RU"/>
        </w:rPr>
      </w:pPr>
      <w:r w:rsidRPr="001F78AC">
        <w:rPr>
          <w:rFonts w:ascii="Times New Roman" w:hAnsi="Times New Roman" w:cs="Times New Roman"/>
          <w:sz w:val="28"/>
          <w:szCs w:val="24"/>
          <w:lang w:eastAsia="ru-RU"/>
        </w:rPr>
        <w:t xml:space="preserve">Тацинского  района за </w:t>
      </w:r>
      <w:r w:rsidRPr="001F78AC">
        <w:rPr>
          <w:rFonts w:ascii="Times New Roman" w:hAnsi="Times New Roman" w:cs="Times New Roman"/>
          <w:sz w:val="28"/>
          <w:szCs w:val="24"/>
          <w:lang w:val="en-US" w:eastAsia="ru-RU"/>
        </w:rPr>
        <w:t>I</w:t>
      </w:r>
      <w:r w:rsidRPr="001F78AC">
        <w:rPr>
          <w:rFonts w:ascii="Times New Roman" w:hAnsi="Times New Roman" w:cs="Times New Roman"/>
          <w:sz w:val="28"/>
          <w:szCs w:val="24"/>
          <w:lang w:eastAsia="ru-RU"/>
        </w:rPr>
        <w:t xml:space="preserve"> полугодие  2018 года</w:t>
      </w:r>
    </w:p>
    <w:p w:rsidR="001F78AC" w:rsidRPr="001F78AC" w:rsidRDefault="001F78AC" w:rsidP="001F78AC">
      <w:pPr>
        <w:spacing w:after="0" w:line="240" w:lineRule="auto"/>
        <w:rPr>
          <w:rFonts w:ascii="Times New Roman" w:hAnsi="Times New Roman" w:cs="Times New Roman"/>
          <w:sz w:val="28"/>
          <w:szCs w:val="24"/>
          <w:lang w:eastAsia="ru-RU"/>
        </w:rPr>
      </w:pPr>
    </w:p>
    <w:p w:rsidR="001F78AC" w:rsidRPr="001F78AC" w:rsidRDefault="001F78AC" w:rsidP="001F78AC">
      <w:pPr>
        <w:spacing w:after="0" w:line="240" w:lineRule="auto"/>
        <w:ind w:firstLine="720"/>
        <w:jc w:val="both"/>
        <w:rPr>
          <w:rFonts w:ascii="Times New Roman" w:hAnsi="Times New Roman" w:cs="Times New Roman"/>
          <w:sz w:val="28"/>
          <w:szCs w:val="24"/>
          <w:lang w:eastAsia="ru-RU"/>
        </w:rPr>
      </w:pPr>
    </w:p>
    <w:p w:rsidR="001F78AC" w:rsidRPr="001F78AC" w:rsidRDefault="001F78AC" w:rsidP="001F78AC">
      <w:pPr>
        <w:spacing w:after="0" w:line="240" w:lineRule="auto"/>
        <w:ind w:firstLine="720"/>
        <w:jc w:val="both"/>
        <w:rPr>
          <w:rFonts w:ascii="Times New Roman" w:hAnsi="Times New Roman" w:cs="Times New Roman"/>
          <w:sz w:val="28"/>
          <w:szCs w:val="24"/>
          <w:lang w:eastAsia="ru-RU"/>
        </w:rPr>
      </w:pPr>
      <w:r w:rsidRPr="001F78AC">
        <w:rPr>
          <w:rFonts w:ascii="Times New Roman" w:hAnsi="Times New Roman" w:cs="Times New Roman"/>
          <w:sz w:val="28"/>
          <w:szCs w:val="24"/>
          <w:lang w:eastAsia="ru-RU"/>
        </w:rPr>
        <w:t xml:space="preserve">В соответствии со ст.264.2 «Бюджетного Кодекса Российской Федерации» </w:t>
      </w:r>
    </w:p>
    <w:p w:rsidR="001F78AC" w:rsidRPr="001F78AC" w:rsidRDefault="001F78AC" w:rsidP="001F78AC">
      <w:pPr>
        <w:spacing w:after="0" w:line="240" w:lineRule="auto"/>
        <w:jc w:val="center"/>
        <w:outlineLvl w:val="0"/>
        <w:rPr>
          <w:rFonts w:ascii="Times New Roman" w:hAnsi="Times New Roman" w:cs="Times New Roman"/>
          <w:sz w:val="28"/>
          <w:szCs w:val="24"/>
          <w:lang w:eastAsia="ru-RU"/>
        </w:rPr>
      </w:pPr>
    </w:p>
    <w:p w:rsidR="001F78AC" w:rsidRPr="001F78AC" w:rsidRDefault="001F78AC" w:rsidP="001F78AC">
      <w:pPr>
        <w:numPr>
          <w:ilvl w:val="0"/>
          <w:numId w:val="31"/>
        </w:numPr>
        <w:tabs>
          <w:tab w:val="num" w:pos="360"/>
        </w:tabs>
        <w:spacing w:after="0" w:line="240" w:lineRule="auto"/>
        <w:ind w:left="0" w:firstLine="709"/>
        <w:jc w:val="both"/>
        <w:rPr>
          <w:rFonts w:ascii="Times New Roman" w:eastAsia="Arial Unicode MS" w:hAnsi="Times New Roman" w:cs="Times New Roman"/>
          <w:sz w:val="28"/>
          <w:szCs w:val="24"/>
          <w:lang w:eastAsia="ru-RU" w:bidi="ru-RU"/>
        </w:rPr>
      </w:pPr>
      <w:r w:rsidRPr="001F78AC">
        <w:rPr>
          <w:rFonts w:ascii="Times New Roman" w:eastAsia="Arial Unicode MS" w:hAnsi="Times New Roman" w:cs="Times New Roman"/>
          <w:sz w:val="28"/>
          <w:szCs w:val="24"/>
          <w:lang w:eastAsia="ru-RU" w:bidi="ru-RU"/>
        </w:rPr>
        <w:t xml:space="preserve">Утвердить отчет об   исполнении бюджета Быстрогорского сельского поселения Тацинского  района  за 1 полугодие 2018 года по доходам в сумме  7 043 279,08 рублей, по расходам в сумме </w:t>
      </w:r>
      <w:r w:rsidRPr="001F78AC">
        <w:rPr>
          <w:rFonts w:ascii="Times New Roman" w:eastAsia="Arial Unicode MS" w:hAnsi="Times New Roman" w:cs="Times New Roman"/>
          <w:bCs/>
          <w:sz w:val="28"/>
          <w:szCs w:val="28"/>
          <w:lang w:eastAsia="ru-RU" w:bidi="ru-RU"/>
        </w:rPr>
        <w:t>6</w:t>
      </w:r>
      <w:r w:rsidRPr="001F78AC">
        <w:rPr>
          <w:rFonts w:ascii="Times New Roman" w:eastAsia="Arial Unicode MS" w:hAnsi="Times New Roman" w:cs="Times New Roman"/>
          <w:bCs/>
          <w:sz w:val="28"/>
          <w:szCs w:val="28"/>
          <w:lang w:val="en-US" w:eastAsia="ru-RU" w:bidi="ru-RU"/>
        </w:rPr>
        <w:t> </w:t>
      </w:r>
      <w:r w:rsidRPr="001F78AC">
        <w:rPr>
          <w:rFonts w:ascii="Times New Roman" w:eastAsia="Arial Unicode MS" w:hAnsi="Times New Roman" w:cs="Times New Roman"/>
          <w:bCs/>
          <w:sz w:val="28"/>
          <w:szCs w:val="28"/>
          <w:lang w:eastAsia="ru-RU" w:bidi="ru-RU"/>
        </w:rPr>
        <w:t>849 027,86</w:t>
      </w:r>
      <w:r w:rsidRPr="001F78AC">
        <w:rPr>
          <w:rFonts w:ascii="Times New Roman" w:eastAsia="Arial Unicode MS" w:hAnsi="Times New Roman" w:cs="Times New Roman"/>
          <w:sz w:val="28"/>
          <w:szCs w:val="24"/>
          <w:lang w:eastAsia="ru-RU" w:bidi="ru-RU"/>
        </w:rPr>
        <w:t xml:space="preserve">  рублей,  с превышением доходов над расходами в сумме  194 251,22  рублей.</w:t>
      </w:r>
    </w:p>
    <w:p w:rsidR="001F78AC" w:rsidRPr="001F78AC" w:rsidRDefault="001F78AC" w:rsidP="001F78AC">
      <w:pPr>
        <w:numPr>
          <w:ilvl w:val="0"/>
          <w:numId w:val="31"/>
        </w:numPr>
        <w:tabs>
          <w:tab w:val="num" w:pos="360"/>
        </w:tabs>
        <w:spacing w:after="0" w:line="240" w:lineRule="auto"/>
        <w:ind w:left="0" w:firstLine="709"/>
        <w:jc w:val="both"/>
        <w:rPr>
          <w:rFonts w:ascii="Times New Roman" w:eastAsia="Arial Unicode MS" w:hAnsi="Times New Roman" w:cs="Times New Roman"/>
          <w:sz w:val="28"/>
          <w:szCs w:val="24"/>
          <w:lang w:eastAsia="ru-RU" w:bidi="ru-RU"/>
        </w:rPr>
      </w:pPr>
      <w:r w:rsidRPr="001F78AC">
        <w:rPr>
          <w:rFonts w:ascii="Times New Roman" w:eastAsia="Arial Unicode MS" w:hAnsi="Times New Roman" w:cs="Times New Roman"/>
          <w:sz w:val="28"/>
          <w:szCs w:val="24"/>
          <w:lang w:eastAsia="ru-RU" w:bidi="ru-RU"/>
        </w:rPr>
        <w:t>Определить, что держателем оригинала отчета об исполнении бюджета Быстрогорского сельского поселения Тацинского района за 1 полугодие 2018 года  является сектор экономики и финансов Администрации Быстрогорского сельского поселения.</w:t>
      </w:r>
    </w:p>
    <w:p w:rsidR="001F78AC" w:rsidRPr="001F78AC" w:rsidRDefault="001F78AC" w:rsidP="001F78AC">
      <w:pPr>
        <w:numPr>
          <w:ilvl w:val="0"/>
          <w:numId w:val="31"/>
        </w:numPr>
        <w:tabs>
          <w:tab w:val="num" w:pos="360"/>
        </w:tabs>
        <w:spacing w:after="0" w:line="240" w:lineRule="auto"/>
        <w:ind w:left="0" w:firstLine="709"/>
        <w:jc w:val="both"/>
        <w:rPr>
          <w:rFonts w:ascii="Times New Roman" w:eastAsia="Arial Unicode MS" w:hAnsi="Times New Roman" w:cs="Times New Roman"/>
          <w:sz w:val="28"/>
          <w:szCs w:val="24"/>
          <w:lang w:eastAsia="ru-RU" w:bidi="ru-RU"/>
        </w:rPr>
      </w:pPr>
      <w:r w:rsidRPr="001F78AC">
        <w:rPr>
          <w:rFonts w:ascii="Times New Roman" w:eastAsia="Arial Unicode MS" w:hAnsi="Times New Roman" w:cs="Times New Roman"/>
          <w:sz w:val="28"/>
          <w:szCs w:val="24"/>
          <w:lang w:eastAsia="ru-RU" w:bidi="ru-RU"/>
        </w:rPr>
        <w:t>Направить Собранию депутатов Быстрогорского сельского поселения утвержденный отчет об   исполнении бюджета Быстрогорского сельского поселения Тацинского  района  за  1 полугодие 2018 года и информацию о ходе исполнения бюджета согласно приложению к настоящему постановлению.</w:t>
      </w:r>
    </w:p>
    <w:p w:rsidR="001F78AC" w:rsidRPr="001F78AC" w:rsidRDefault="001F78AC" w:rsidP="001F78AC">
      <w:pPr>
        <w:numPr>
          <w:ilvl w:val="0"/>
          <w:numId w:val="31"/>
        </w:numPr>
        <w:spacing w:after="0" w:line="240" w:lineRule="auto"/>
        <w:ind w:left="0" w:firstLine="709"/>
        <w:jc w:val="both"/>
        <w:rPr>
          <w:rFonts w:ascii="Times New Roman" w:hAnsi="Times New Roman" w:cs="Times New Roman"/>
          <w:kern w:val="2"/>
          <w:sz w:val="28"/>
          <w:szCs w:val="28"/>
          <w:lang w:eastAsia="ru-RU"/>
        </w:rPr>
      </w:pPr>
      <w:r w:rsidRPr="001F78AC">
        <w:rPr>
          <w:rFonts w:ascii="Times New Roman" w:hAnsi="Times New Roman" w:cs="Times New Roman"/>
          <w:kern w:val="2"/>
          <w:sz w:val="28"/>
          <w:szCs w:val="28"/>
          <w:lang w:eastAsia="ru-RU"/>
        </w:rPr>
        <w:t>Постановление подлежит опубликованию в установленном порядке в периодическом  печатном издании муниципального образования «Быстрогорского сельского поселения»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1F78AC" w:rsidRPr="001F78AC" w:rsidRDefault="001F78AC" w:rsidP="001F78AC">
      <w:pPr>
        <w:numPr>
          <w:ilvl w:val="0"/>
          <w:numId w:val="31"/>
        </w:numPr>
        <w:tabs>
          <w:tab w:val="num" w:pos="360"/>
        </w:tabs>
        <w:spacing w:after="0" w:line="240" w:lineRule="auto"/>
        <w:ind w:left="0" w:firstLine="709"/>
        <w:jc w:val="both"/>
        <w:rPr>
          <w:rFonts w:ascii="Times New Roman" w:hAnsi="Times New Roman" w:cs="Times New Roman"/>
          <w:sz w:val="28"/>
          <w:szCs w:val="24"/>
          <w:lang w:eastAsia="ru-RU"/>
        </w:rPr>
      </w:pPr>
      <w:r w:rsidRPr="001F78AC">
        <w:rPr>
          <w:rFonts w:ascii="Times New Roman" w:hAnsi="Times New Roman" w:cs="Times New Roman"/>
          <w:sz w:val="28"/>
          <w:szCs w:val="24"/>
          <w:lang w:eastAsia="ru-RU"/>
        </w:rPr>
        <w:t>Контроль за исполнением настоящего постановления оставляю за собой.</w:t>
      </w:r>
    </w:p>
    <w:p w:rsidR="001F78AC" w:rsidRPr="001F78AC" w:rsidRDefault="001F78AC" w:rsidP="001F78AC">
      <w:pPr>
        <w:spacing w:after="0" w:line="240" w:lineRule="auto"/>
        <w:ind w:firstLine="709"/>
        <w:jc w:val="both"/>
        <w:rPr>
          <w:rFonts w:ascii="Times New Roman" w:hAnsi="Times New Roman" w:cs="Times New Roman"/>
          <w:sz w:val="28"/>
          <w:szCs w:val="24"/>
          <w:lang w:eastAsia="ru-RU"/>
        </w:rPr>
      </w:pPr>
    </w:p>
    <w:p w:rsidR="001F78AC" w:rsidRPr="001F78AC" w:rsidRDefault="001F78AC" w:rsidP="001F78AC">
      <w:pPr>
        <w:spacing w:after="0" w:line="240" w:lineRule="auto"/>
        <w:ind w:firstLine="709"/>
        <w:jc w:val="both"/>
        <w:rPr>
          <w:rFonts w:ascii="Times New Roman" w:hAnsi="Times New Roman" w:cs="Times New Roman"/>
          <w:sz w:val="28"/>
          <w:szCs w:val="24"/>
          <w:lang w:eastAsia="ru-RU"/>
        </w:rPr>
      </w:pPr>
    </w:p>
    <w:p w:rsidR="001F78AC" w:rsidRPr="001F78AC" w:rsidRDefault="001F78AC" w:rsidP="001F78AC">
      <w:pPr>
        <w:spacing w:after="0" w:line="240" w:lineRule="auto"/>
        <w:ind w:firstLine="709"/>
        <w:jc w:val="both"/>
        <w:rPr>
          <w:rFonts w:ascii="Times New Roman" w:hAnsi="Times New Roman" w:cs="Times New Roman"/>
          <w:sz w:val="28"/>
          <w:szCs w:val="24"/>
          <w:lang w:eastAsia="ru-RU"/>
        </w:rPr>
      </w:pPr>
    </w:p>
    <w:p w:rsidR="001F78AC" w:rsidRPr="001F78AC" w:rsidRDefault="001F78AC" w:rsidP="001F78AC">
      <w:pPr>
        <w:suppressAutoHyphens/>
        <w:autoSpaceDE w:val="0"/>
        <w:spacing w:after="0" w:line="240" w:lineRule="auto"/>
        <w:rPr>
          <w:rFonts w:ascii="Times New Roman" w:eastAsia="Arial" w:hAnsi="Times New Roman" w:cs="Times New Roman"/>
          <w:kern w:val="2"/>
          <w:sz w:val="28"/>
          <w:szCs w:val="28"/>
          <w:lang w:eastAsia="ar-SA"/>
        </w:rPr>
      </w:pPr>
      <w:r w:rsidRPr="001F78AC">
        <w:rPr>
          <w:rFonts w:ascii="Times New Roman" w:eastAsia="Arial" w:hAnsi="Times New Roman" w:cs="Times New Roman"/>
          <w:kern w:val="2"/>
          <w:sz w:val="28"/>
          <w:szCs w:val="28"/>
          <w:lang w:eastAsia="ar-SA"/>
        </w:rPr>
        <w:t xml:space="preserve">Глава Администрации </w:t>
      </w:r>
    </w:p>
    <w:p w:rsidR="001F78AC" w:rsidRPr="001F78AC" w:rsidRDefault="001F78AC" w:rsidP="001F78AC">
      <w:pPr>
        <w:suppressAutoHyphens/>
        <w:autoSpaceDE w:val="0"/>
        <w:spacing w:after="0" w:line="240" w:lineRule="auto"/>
        <w:rPr>
          <w:rFonts w:ascii="Times New Roman" w:eastAsia="Arial" w:hAnsi="Times New Roman" w:cs="Times New Roman"/>
          <w:kern w:val="2"/>
          <w:sz w:val="28"/>
          <w:szCs w:val="28"/>
          <w:lang w:eastAsia="ar-SA"/>
        </w:rPr>
      </w:pPr>
      <w:r w:rsidRPr="001F78AC">
        <w:rPr>
          <w:rFonts w:ascii="Times New Roman" w:eastAsia="Arial" w:hAnsi="Times New Roman" w:cs="Times New Roman"/>
          <w:kern w:val="2"/>
          <w:sz w:val="28"/>
          <w:szCs w:val="28"/>
          <w:lang w:eastAsia="ar-SA"/>
        </w:rPr>
        <w:t>Быстрогорского сельского поселения                                                  С. Н. Кутенко</w:t>
      </w:r>
    </w:p>
    <w:p w:rsidR="001F78AC" w:rsidRPr="001F78AC" w:rsidRDefault="001F78AC" w:rsidP="001F78AC">
      <w:pPr>
        <w:suppressAutoHyphens/>
        <w:autoSpaceDE w:val="0"/>
        <w:spacing w:after="0" w:line="240" w:lineRule="auto"/>
        <w:rPr>
          <w:rFonts w:ascii="Times New Roman" w:eastAsia="Arial" w:hAnsi="Times New Roman" w:cs="Times New Roman"/>
          <w:kern w:val="2"/>
          <w:sz w:val="28"/>
          <w:szCs w:val="28"/>
          <w:lang w:eastAsia="ar-SA"/>
        </w:rPr>
      </w:pPr>
    </w:p>
    <w:p w:rsidR="001F78AC" w:rsidRPr="001F78AC" w:rsidRDefault="001F78AC" w:rsidP="001F78AC">
      <w:pPr>
        <w:spacing w:after="0" w:line="240" w:lineRule="auto"/>
        <w:jc w:val="right"/>
        <w:rPr>
          <w:rFonts w:ascii="Times New Roman" w:hAnsi="Times New Roman" w:cs="Times New Roman"/>
          <w:sz w:val="24"/>
          <w:szCs w:val="24"/>
          <w:lang w:eastAsia="ru-RU"/>
        </w:rPr>
      </w:pPr>
    </w:p>
    <w:p w:rsidR="001F78AC" w:rsidRPr="001F78AC" w:rsidRDefault="001F78AC" w:rsidP="001F78AC">
      <w:pPr>
        <w:spacing w:after="0" w:line="240" w:lineRule="auto"/>
        <w:jc w:val="right"/>
        <w:rPr>
          <w:rFonts w:ascii="Times New Roman" w:hAnsi="Times New Roman" w:cs="Times New Roman"/>
          <w:sz w:val="24"/>
          <w:szCs w:val="24"/>
          <w:lang w:eastAsia="ru-RU"/>
        </w:rPr>
      </w:pPr>
      <w:r w:rsidRPr="001F78AC">
        <w:rPr>
          <w:rFonts w:ascii="Times New Roman" w:hAnsi="Times New Roman" w:cs="Times New Roman"/>
          <w:sz w:val="24"/>
          <w:szCs w:val="24"/>
          <w:lang w:eastAsia="ru-RU"/>
        </w:rPr>
        <w:t xml:space="preserve">Приложение </w:t>
      </w:r>
    </w:p>
    <w:p w:rsidR="001F78AC" w:rsidRPr="001F78AC" w:rsidRDefault="001F78AC" w:rsidP="001F78AC">
      <w:pPr>
        <w:spacing w:after="0" w:line="240" w:lineRule="auto"/>
        <w:jc w:val="right"/>
        <w:rPr>
          <w:rFonts w:ascii="Times New Roman" w:hAnsi="Times New Roman" w:cs="Times New Roman"/>
          <w:sz w:val="24"/>
          <w:szCs w:val="24"/>
          <w:lang w:eastAsia="ru-RU"/>
        </w:rPr>
      </w:pPr>
      <w:r w:rsidRPr="001F78AC">
        <w:rPr>
          <w:rFonts w:ascii="Times New Roman" w:hAnsi="Times New Roman" w:cs="Times New Roman"/>
          <w:sz w:val="24"/>
          <w:szCs w:val="24"/>
          <w:lang w:eastAsia="ru-RU"/>
        </w:rPr>
        <w:t> к Постановлению Администрации</w:t>
      </w:r>
    </w:p>
    <w:p w:rsidR="001F78AC" w:rsidRPr="001F78AC" w:rsidRDefault="001F78AC" w:rsidP="001F78AC">
      <w:pPr>
        <w:spacing w:after="0" w:line="240" w:lineRule="auto"/>
        <w:jc w:val="right"/>
        <w:rPr>
          <w:rFonts w:ascii="Times New Roman" w:hAnsi="Times New Roman" w:cs="Times New Roman"/>
          <w:sz w:val="24"/>
          <w:szCs w:val="24"/>
          <w:lang w:eastAsia="ru-RU"/>
        </w:rPr>
      </w:pPr>
      <w:r w:rsidRPr="001F78AC">
        <w:rPr>
          <w:rFonts w:ascii="Times New Roman" w:hAnsi="Times New Roman" w:cs="Times New Roman"/>
          <w:sz w:val="24"/>
          <w:szCs w:val="24"/>
          <w:lang w:eastAsia="ru-RU"/>
        </w:rPr>
        <w:t xml:space="preserve"> Быстрогорского сельского поселения</w:t>
      </w:r>
    </w:p>
    <w:p w:rsidR="001F78AC" w:rsidRPr="001F78AC" w:rsidRDefault="001F78AC" w:rsidP="001F78AC">
      <w:pPr>
        <w:spacing w:after="0" w:line="240" w:lineRule="auto"/>
        <w:jc w:val="right"/>
        <w:rPr>
          <w:rFonts w:ascii="Times New Roman" w:hAnsi="Times New Roman" w:cs="Times New Roman"/>
          <w:sz w:val="24"/>
          <w:szCs w:val="24"/>
          <w:lang w:eastAsia="ru-RU"/>
        </w:rPr>
      </w:pPr>
      <w:r>
        <w:rPr>
          <w:rFonts w:ascii="Times New Roman" w:hAnsi="Times New Roman" w:cs="Times New Roman"/>
          <w:sz w:val="24"/>
          <w:szCs w:val="24"/>
          <w:lang w:eastAsia="ru-RU"/>
        </w:rPr>
        <w:t xml:space="preserve">от </w:t>
      </w:r>
      <w:r w:rsidRPr="001F78AC">
        <w:rPr>
          <w:rFonts w:ascii="Times New Roman" w:hAnsi="Times New Roman" w:cs="Times New Roman"/>
          <w:sz w:val="24"/>
          <w:szCs w:val="24"/>
          <w:lang w:eastAsia="ru-RU"/>
        </w:rPr>
        <w:t>18.07.2018 №57.1</w:t>
      </w:r>
    </w:p>
    <w:p w:rsidR="001F78AC" w:rsidRPr="001F78AC" w:rsidRDefault="001F78AC" w:rsidP="001F78AC">
      <w:pPr>
        <w:spacing w:after="0" w:line="240" w:lineRule="auto"/>
        <w:jc w:val="center"/>
        <w:rPr>
          <w:rFonts w:ascii="Times New Roman" w:hAnsi="Times New Roman" w:cs="Times New Roman"/>
          <w:b/>
          <w:bCs/>
          <w:sz w:val="28"/>
          <w:szCs w:val="28"/>
          <w:lang w:eastAsia="ru-RU"/>
        </w:rPr>
      </w:pPr>
    </w:p>
    <w:p w:rsidR="001F78AC" w:rsidRPr="001F78AC" w:rsidRDefault="001F78AC" w:rsidP="001F78AC">
      <w:pPr>
        <w:spacing w:after="0" w:line="240" w:lineRule="auto"/>
        <w:jc w:val="center"/>
        <w:rPr>
          <w:rFonts w:ascii="Times New Roman" w:hAnsi="Times New Roman" w:cs="Times New Roman"/>
          <w:b/>
          <w:bCs/>
          <w:sz w:val="28"/>
          <w:szCs w:val="28"/>
          <w:lang w:eastAsia="ru-RU"/>
        </w:rPr>
      </w:pPr>
      <w:r w:rsidRPr="001F78AC">
        <w:rPr>
          <w:rFonts w:ascii="Times New Roman" w:hAnsi="Times New Roman" w:cs="Times New Roman"/>
          <w:b/>
          <w:bCs/>
          <w:sz w:val="28"/>
          <w:szCs w:val="28"/>
          <w:lang w:eastAsia="ru-RU"/>
        </w:rPr>
        <w:lastRenderedPageBreak/>
        <w:t>ИНФОРМАЦИЯ</w:t>
      </w:r>
    </w:p>
    <w:p w:rsidR="001F78AC" w:rsidRPr="001F78AC" w:rsidRDefault="001F78AC" w:rsidP="001F78AC">
      <w:pPr>
        <w:spacing w:after="0" w:line="240" w:lineRule="auto"/>
        <w:jc w:val="center"/>
        <w:rPr>
          <w:rFonts w:ascii="Times New Roman" w:hAnsi="Times New Roman" w:cs="Times New Roman"/>
          <w:sz w:val="28"/>
          <w:szCs w:val="28"/>
          <w:lang w:eastAsia="ru-RU"/>
        </w:rPr>
      </w:pPr>
      <w:r w:rsidRPr="001F78AC">
        <w:rPr>
          <w:rFonts w:ascii="Times New Roman" w:hAnsi="Times New Roman" w:cs="Times New Roman"/>
          <w:b/>
          <w:bCs/>
          <w:sz w:val="28"/>
          <w:szCs w:val="28"/>
          <w:lang w:eastAsia="ru-RU"/>
        </w:rPr>
        <w:t xml:space="preserve">об исполнении бюджета Быстрогорского сельского </w:t>
      </w:r>
      <w:r>
        <w:rPr>
          <w:rFonts w:ascii="Times New Roman" w:hAnsi="Times New Roman" w:cs="Times New Roman"/>
          <w:b/>
          <w:bCs/>
          <w:sz w:val="28"/>
          <w:szCs w:val="28"/>
          <w:lang w:eastAsia="ru-RU"/>
        </w:rPr>
        <w:t xml:space="preserve">поселения Тацинского района за </w:t>
      </w:r>
      <w:r w:rsidRPr="001F78AC">
        <w:rPr>
          <w:rFonts w:ascii="Times New Roman" w:hAnsi="Times New Roman" w:cs="Times New Roman"/>
          <w:b/>
          <w:bCs/>
          <w:sz w:val="28"/>
          <w:szCs w:val="28"/>
          <w:lang w:eastAsia="ru-RU"/>
        </w:rPr>
        <w:t>1 полугодие  2018 года</w:t>
      </w:r>
    </w:p>
    <w:tbl>
      <w:tblPr>
        <w:tblW w:w="9661" w:type="dxa"/>
        <w:tblInd w:w="88" w:type="dxa"/>
        <w:tblLook w:val="04A0" w:firstRow="1" w:lastRow="0" w:firstColumn="1" w:lastColumn="0" w:noHBand="0" w:noVBand="1"/>
      </w:tblPr>
      <w:tblGrid>
        <w:gridCol w:w="4840"/>
        <w:gridCol w:w="1780"/>
        <w:gridCol w:w="1720"/>
        <w:gridCol w:w="1321"/>
      </w:tblGrid>
      <w:tr w:rsidR="001F78AC" w:rsidRPr="001F78AC" w:rsidTr="003342F2">
        <w:trPr>
          <w:trHeight w:val="300"/>
        </w:trPr>
        <w:tc>
          <w:tcPr>
            <w:tcW w:w="4840" w:type="dxa"/>
            <w:tcBorders>
              <w:top w:val="nil"/>
              <w:left w:val="nil"/>
              <w:bottom w:val="nil"/>
              <w:right w:val="nil"/>
            </w:tcBorders>
            <w:shd w:val="clear" w:color="auto" w:fill="auto"/>
            <w:noWrap/>
            <w:hideMark/>
          </w:tcPr>
          <w:p w:rsidR="001F78AC" w:rsidRPr="001F78AC" w:rsidRDefault="001F78AC" w:rsidP="001F78AC">
            <w:pPr>
              <w:spacing w:after="0" w:line="240" w:lineRule="auto"/>
              <w:rPr>
                <w:rFonts w:ascii="Times New Roman" w:hAnsi="Times New Roman" w:cs="Times New Roman"/>
                <w:sz w:val="20"/>
                <w:szCs w:val="20"/>
                <w:lang w:eastAsia="ru-RU"/>
              </w:rPr>
            </w:pPr>
          </w:p>
        </w:tc>
        <w:tc>
          <w:tcPr>
            <w:tcW w:w="1780" w:type="dxa"/>
            <w:tcBorders>
              <w:top w:val="nil"/>
              <w:left w:val="nil"/>
              <w:bottom w:val="nil"/>
              <w:right w:val="nil"/>
            </w:tcBorders>
            <w:shd w:val="clear" w:color="auto" w:fill="auto"/>
            <w:noWrap/>
            <w:hideMark/>
          </w:tcPr>
          <w:p w:rsidR="001F78AC" w:rsidRPr="001F78AC" w:rsidRDefault="001F78AC" w:rsidP="001F78AC">
            <w:pPr>
              <w:spacing w:after="0" w:line="240" w:lineRule="auto"/>
              <w:jc w:val="right"/>
              <w:rPr>
                <w:rFonts w:ascii="Times New Roman" w:hAnsi="Times New Roman" w:cs="Times New Roman"/>
                <w:lang w:eastAsia="ru-RU"/>
              </w:rPr>
            </w:pPr>
          </w:p>
        </w:tc>
        <w:tc>
          <w:tcPr>
            <w:tcW w:w="1720" w:type="dxa"/>
            <w:tcBorders>
              <w:top w:val="nil"/>
              <w:left w:val="nil"/>
              <w:bottom w:val="nil"/>
              <w:right w:val="nil"/>
            </w:tcBorders>
            <w:shd w:val="clear" w:color="auto" w:fill="auto"/>
            <w:noWrap/>
            <w:hideMark/>
          </w:tcPr>
          <w:p w:rsidR="001F78AC" w:rsidRPr="001F78AC" w:rsidRDefault="001F78AC" w:rsidP="001F78AC">
            <w:pPr>
              <w:spacing w:after="0" w:line="240" w:lineRule="auto"/>
              <w:jc w:val="right"/>
              <w:rPr>
                <w:rFonts w:ascii="Times New Roman" w:hAnsi="Times New Roman" w:cs="Times New Roman"/>
                <w:lang w:eastAsia="ru-RU"/>
              </w:rPr>
            </w:pPr>
          </w:p>
        </w:tc>
        <w:tc>
          <w:tcPr>
            <w:tcW w:w="1321" w:type="dxa"/>
            <w:tcBorders>
              <w:top w:val="nil"/>
              <w:left w:val="nil"/>
              <w:bottom w:val="nil"/>
              <w:right w:val="nil"/>
            </w:tcBorders>
            <w:shd w:val="clear" w:color="auto" w:fill="auto"/>
            <w:noWrap/>
            <w:hideMark/>
          </w:tcPr>
          <w:p w:rsidR="001F78AC" w:rsidRPr="001F78AC" w:rsidRDefault="001F78AC" w:rsidP="001F78AC">
            <w:pPr>
              <w:spacing w:after="0" w:line="240" w:lineRule="auto"/>
              <w:jc w:val="right"/>
              <w:rPr>
                <w:rFonts w:ascii="Times New Roman" w:hAnsi="Times New Roman" w:cs="Times New Roman"/>
                <w:lang w:eastAsia="ru-RU"/>
              </w:rPr>
            </w:pPr>
            <w:r w:rsidRPr="001F78AC">
              <w:rPr>
                <w:rFonts w:ascii="Times New Roman" w:hAnsi="Times New Roman" w:cs="Times New Roman"/>
                <w:lang w:eastAsia="ru-RU"/>
              </w:rPr>
              <w:t>( руб.)</w:t>
            </w:r>
          </w:p>
        </w:tc>
      </w:tr>
      <w:tr w:rsidR="001F78AC" w:rsidRPr="001F78AC" w:rsidTr="003342F2">
        <w:trPr>
          <w:trHeight w:val="1200"/>
        </w:trPr>
        <w:tc>
          <w:tcPr>
            <w:tcW w:w="484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F78AC" w:rsidRPr="001F78AC" w:rsidRDefault="001F78AC" w:rsidP="001F78AC">
            <w:pPr>
              <w:spacing w:after="0" w:line="240" w:lineRule="auto"/>
              <w:jc w:val="center"/>
              <w:rPr>
                <w:rFonts w:ascii="Times New Roman" w:hAnsi="Times New Roman" w:cs="Times New Roman"/>
                <w:lang w:eastAsia="ru-RU"/>
              </w:rPr>
            </w:pPr>
            <w:r w:rsidRPr="001F78AC">
              <w:rPr>
                <w:rFonts w:ascii="Times New Roman" w:hAnsi="Times New Roman" w:cs="Times New Roman"/>
                <w:lang w:eastAsia="ru-RU"/>
              </w:rPr>
              <w:t>Наименование показателей</w:t>
            </w:r>
          </w:p>
        </w:tc>
        <w:tc>
          <w:tcPr>
            <w:tcW w:w="1780" w:type="dxa"/>
            <w:tcBorders>
              <w:top w:val="single" w:sz="4" w:space="0" w:color="auto"/>
              <w:left w:val="nil"/>
              <w:bottom w:val="single" w:sz="4" w:space="0" w:color="auto"/>
              <w:right w:val="single" w:sz="4" w:space="0" w:color="auto"/>
            </w:tcBorders>
            <w:shd w:val="clear" w:color="000000" w:fill="FFFFFF"/>
            <w:vAlign w:val="bottom"/>
            <w:hideMark/>
          </w:tcPr>
          <w:p w:rsidR="001F78AC" w:rsidRPr="001F78AC" w:rsidRDefault="001F78AC" w:rsidP="001F78AC">
            <w:pPr>
              <w:spacing w:after="0" w:line="240" w:lineRule="auto"/>
              <w:rPr>
                <w:rFonts w:ascii="Times New Roman" w:hAnsi="Times New Roman" w:cs="Times New Roman"/>
                <w:lang w:eastAsia="ru-RU"/>
              </w:rPr>
            </w:pPr>
            <w:r w:rsidRPr="001F78AC">
              <w:rPr>
                <w:rFonts w:ascii="Times New Roman" w:hAnsi="Times New Roman" w:cs="Times New Roman"/>
                <w:lang w:eastAsia="ru-RU"/>
              </w:rPr>
              <w:t xml:space="preserve">утвержденный бюджет 2018 года Собранием депутатов </w:t>
            </w:r>
          </w:p>
        </w:tc>
        <w:tc>
          <w:tcPr>
            <w:tcW w:w="1720" w:type="dxa"/>
            <w:tcBorders>
              <w:top w:val="single" w:sz="4" w:space="0" w:color="auto"/>
              <w:left w:val="nil"/>
              <w:bottom w:val="single" w:sz="4" w:space="0" w:color="auto"/>
              <w:right w:val="single" w:sz="4" w:space="0" w:color="auto"/>
            </w:tcBorders>
            <w:shd w:val="clear" w:color="000000" w:fill="FFFFFF"/>
            <w:vAlign w:val="center"/>
            <w:hideMark/>
          </w:tcPr>
          <w:p w:rsidR="001F78AC" w:rsidRPr="001F78AC" w:rsidRDefault="001F78AC" w:rsidP="001F78AC">
            <w:pPr>
              <w:spacing w:after="0" w:line="240" w:lineRule="auto"/>
              <w:jc w:val="center"/>
              <w:rPr>
                <w:rFonts w:ascii="Times New Roman" w:hAnsi="Times New Roman" w:cs="Times New Roman"/>
                <w:lang w:eastAsia="ru-RU"/>
              </w:rPr>
            </w:pPr>
            <w:r w:rsidRPr="001F78AC">
              <w:rPr>
                <w:rFonts w:ascii="Times New Roman" w:hAnsi="Times New Roman" w:cs="Times New Roman"/>
                <w:lang w:eastAsia="ru-RU"/>
              </w:rPr>
              <w:t>Фактическое      исполнение</w:t>
            </w:r>
          </w:p>
        </w:tc>
        <w:tc>
          <w:tcPr>
            <w:tcW w:w="1321" w:type="dxa"/>
            <w:tcBorders>
              <w:top w:val="single" w:sz="4" w:space="0" w:color="auto"/>
              <w:left w:val="nil"/>
              <w:bottom w:val="single" w:sz="4" w:space="0" w:color="auto"/>
              <w:right w:val="single" w:sz="4" w:space="0" w:color="auto"/>
            </w:tcBorders>
            <w:shd w:val="clear" w:color="000000" w:fill="FFFFFF"/>
            <w:vAlign w:val="center"/>
            <w:hideMark/>
          </w:tcPr>
          <w:p w:rsidR="001F78AC" w:rsidRPr="001F78AC" w:rsidRDefault="001F78AC" w:rsidP="001F78AC">
            <w:pPr>
              <w:spacing w:after="0" w:line="240" w:lineRule="auto"/>
              <w:jc w:val="center"/>
              <w:rPr>
                <w:rFonts w:ascii="Times New Roman" w:hAnsi="Times New Roman" w:cs="Times New Roman"/>
                <w:lang w:eastAsia="ru-RU"/>
              </w:rPr>
            </w:pPr>
            <w:r w:rsidRPr="001F78AC">
              <w:rPr>
                <w:rFonts w:ascii="Times New Roman" w:hAnsi="Times New Roman" w:cs="Times New Roman"/>
                <w:lang w:eastAsia="ru-RU"/>
              </w:rPr>
              <w:t>Процент исполнения к году</w:t>
            </w:r>
          </w:p>
        </w:tc>
      </w:tr>
      <w:tr w:rsidR="001F78AC" w:rsidRPr="001F78AC" w:rsidTr="003342F2">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1F78AC" w:rsidRPr="001F78AC" w:rsidRDefault="001F78AC" w:rsidP="001F78AC">
            <w:pPr>
              <w:spacing w:after="0" w:line="240" w:lineRule="auto"/>
              <w:jc w:val="center"/>
              <w:rPr>
                <w:rFonts w:ascii="Times New Roman" w:hAnsi="Times New Roman" w:cs="Times New Roman"/>
                <w:bCs/>
                <w:sz w:val="24"/>
                <w:szCs w:val="24"/>
                <w:lang w:eastAsia="ru-RU"/>
              </w:rPr>
            </w:pPr>
            <w:r w:rsidRPr="001F78AC">
              <w:rPr>
                <w:rFonts w:ascii="Times New Roman" w:hAnsi="Times New Roman" w:cs="Times New Roman"/>
                <w:bCs/>
                <w:sz w:val="24"/>
                <w:szCs w:val="24"/>
                <w:lang w:eastAsia="ru-RU"/>
              </w:rPr>
              <w:t>ДОХОДЫ</w:t>
            </w:r>
          </w:p>
        </w:tc>
        <w:tc>
          <w:tcPr>
            <w:tcW w:w="1780" w:type="dxa"/>
            <w:tcBorders>
              <w:top w:val="nil"/>
              <w:left w:val="nil"/>
              <w:bottom w:val="single" w:sz="4" w:space="0" w:color="auto"/>
              <w:right w:val="single" w:sz="4" w:space="0" w:color="auto"/>
            </w:tcBorders>
            <w:shd w:val="clear" w:color="000000" w:fill="FFFFFF"/>
            <w:noWrap/>
            <w:vAlign w:val="center"/>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 </w:t>
            </w:r>
          </w:p>
        </w:tc>
        <w:tc>
          <w:tcPr>
            <w:tcW w:w="1720" w:type="dxa"/>
            <w:tcBorders>
              <w:top w:val="nil"/>
              <w:left w:val="nil"/>
              <w:bottom w:val="single" w:sz="4" w:space="0" w:color="auto"/>
              <w:right w:val="single" w:sz="4" w:space="0" w:color="auto"/>
            </w:tcBorders>
            <w:shd w:val="clear" w:color="000000" w:fill="FFFFFF"/>
            <w:noWrap/>
            <w:vAlign w:val="center"/>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 </w:t>
            </w:r>
          </w:p>
        </w:tc>
        <w:tc>
          <w:tcPr>
            <w:tcW w:w="1321" w:type="dxa"/>
            <w:tcBorders>
              <w:top w:val="nil"/>
              <w:left w:val="nil"/>
              <w:bottom w:val="single" w:sz="4" w:space="0" w:color="auto"/>
              <w:right w:val="single" w:sz="4" w:space="0" w:color="auto"/>
            </w:tcBorders>
            <w:shd w:val="clear" w:color="000000" w:fill="FFFFFF"/>
            <w:noWrap/>
            <w:vAlign w:val="center"/>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 </w:t>
            </w:r>
          </w:p>
        </w:tc>
      </w:tr>
      <w:tr w:rsidR="001F78AC" w:rsidRPr="001F78AC" w:rsidTr="003342F2">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1F78AC" w:rsidRPr="001F78AC" w:rsidRDefault="001F78AC" w:rsidP="001F78AC">
            <w:pPr>
              <w:spacing w:after="0" w:line="240" w:lineRule="auto"/>
              <w:rPr>
                <w:rFonts w:ascii="Times New Roman" w:hAnsi="Times New Roman" w:cs="Times New Roman"/>
                <w:bCs/>
                <w:lang w:eastAsia="ru-RU"/>
              </w:rPr>
            </w:pPr>
            <w:r w:rsidRPr="001F78AC">
              <w:rPr>
                <w:rFonts w:ascii="Times New Roman" w:hAnsi="Times New Roman" w:cs="Times New Roman"/>
                <w:bCs/>
                <w:lang w:eastAsia="ru-RU"/>
              </w:rPr>
              <w:t>НАЛОГОВЫЕ И НЕНАЛОГОВЫЕ</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6 464 700.00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w:t>
            </w:r>
            <w:r w:rsidRPr="001F78AC">
              <w:rPr>
                <w:rFonts w:ascii="Times New Roman" w:hAnsi="Times New Roman" w:cs="Times New Roman"/>
                <w:bCs/>
                <w:lang w:val="en-US" w:eastAsia="ru-RU"/>
              </w:rPr>
              <w:t> </w:t>
            </w:r>
            <w:r w:rsidRPr="001F78AC">
              <w:rPr>
                <w:rFonts w:ascii="Times New Roman" w:hAnsi="Times New Roman" w:cs="Times New Roman"/>
                <w:bCs/>
                <w:lang w:eastAsia="ru-RU"/>
              </w:rPr>
              <w:t>041</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224.37</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62.</w:t>
            </w:r>
            <w:r w:rsidRPr="001F78AC">
              <w:rPr>
                <w:rFonts w:ascii="Times New Roman" w:hAnsi="Times New Roman" w:cs="Times New Roman"/>
                <w:bCs/>
                <w:lang w:val="en-US" w:eastAsia="ru-RU"/>
              </w:rPr>
              <w:t>5</w:t>
            </w:r>
            <w:r w:rsidRPr="001F78AC">
              <w:rPr>
                <w:rFonts w:ascii="Times New Roman" w:hAnsi="Times New Roman" w:cs="Times New Roman"/>
                <w:bCs/>
                <w:lang w:eastAsia="ru-RU"/>
              </w:rPr>
              <w:t xml:space="preserve">  </w:t>
            </w:r>
          </w:p>
        </w:tc>
      </w:tr>
      <w:tr w:rsidR="001F78AC" w:rsidRPr="001F78AC" w:rsidTr="003342F2">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НАЛОГИ НА ПРИБЫЛЬ, ДОХОДЫ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4 389</w:t>
            </w:r>
            <w:r w:rsidRPr="001F78AC">
              <w:rPr>
                <w:rFonts w:ascii="Times New Roman" w:hAnsi="Times New Roman" w:cs="Times New Roman"/>
                <w:bCs/>
                <w:lang w:val="en-US" w:eastAsia="ru-RU"/>
              </w:rPr>
              <w:t> </w:t>
            </w:r>
            <w:r w:rsidRPr="001F78AC">
              <w:rPr>
                <w:rFonts w:ascii="Times New Roman" w:hAnsi="Times New Roman" w:cs="Times New Roman"/>
                <w:bCs/>
                <w:lang w:eastAsia="ru-RU"/>
              </w:rPr>
              <w:t>600.00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3</w:t>
            </w:r>
            <w:r w:rsidRPr="001F78AC">
              <w:rPr>
                <w:rFonts w:ascii="Times New Roman" w:hAnsi="Times New Roman" w:cs="Times New Roman"/>
                <w:bCs/>
                <w:lang w:val="en-US" w:eastAsia="ru-RU"/>
              </w:rPr>
              <w:t> </w:t>
            </w:r>
            <w:r w:rsidRPr="001F78AC">
              <w:rPr>
                <w:rFonts w:ascii="Times New Roman" w:hAnsi="Times New Roman" w:cs="Times New Roman"/>
                <w:bCs/>
                <w:lang w:eastAsia="ru-RU"/>
              </w:rPr>
              <w:t>190 622.02</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72.7</w:t>
            </w:r>
            <w:r w:rsidRPr="001F78AC">
              <w:rPr>
                <w:rFonts w:ascii="Times New Roman" w:hAnsi="Times New Roman" w:cs="Times New Roman"/>
                <w:bCs/>
                <w:lang w:eastAsia="ru-RU"/>
              </w:rPr>
              <w:t xml:space="preserve">  </w:t>
            </w:r>
          </w:p>
        </w:tc>
      </w:tr>
      <w:tr w:rsidR="001F78AC" w:rsidRPr="001F78AC" w:rsidTr="003342F2">
        <w:trPr>
          <w:trHeight w:val="39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НАЛОГ НА ДОХОДЫ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w:t>
            </w:r>
            <w:r w:rsidRPr="001F78AC">
              <w:rPr>
                <w:rFonts w:ascii="Times New Roman" w:hAnsi="Times New Roman" w:cs="Times New Roman"/>
                <w:bCs/>
                <w:lang w:val="en-US" w:eastAsia="ru-RU"/>
              </w:rPr>
              <w:t> </w:t>
            </w:r>
            <w:r w:rsidRPr="001F78AC">
              <w:rPr>
                <w:rFonts w:ascii="Times New Roman" w:hAnsi="Times New Roman" w:cs="Times New Roman"/>
                <w:bCs/>
                <w:lang w:eastAsia="ru-RU"/>
              </w:rPr>
              <w:t>389</w:t>
            </w:r>
            <w:r w:rsidRPr="001F78AC">
              <w:rPr>
                <w:rFonts w:ascii="Times New Roman" w:hAnsi="Times New Roman" w:cs="Times New Roman"/>
                <w:bCs/>
                <w:lang w:val="en-US" w:eastAsia="ru-RU"/>
              </w:rPr>
              <w:t> </w:t>
            </w:r>
            <w:r w:rsidRPr="001F78AC">
              <w:rPr>
                <w:rFonts w:ascii="Times New Roman" w:hAnsi="Times New Roman" w:cs="Times New Roman"/>
                <w:bCs/>
                <w:lang w:eastAsia="ru-RU"/>
              </w:rPr>
              <w:t>600.00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3</w:t>
            </w:r>
            <w:r w:rsidRPr="001F78AC">
              <w:rPr>
                <w:rFonts w:ascii="Times New Roman" w:hAnsi="Times New Roman" w:cs="Times New Roman"/>
                <w:bCs/>
                <w:lang w:val="en-US" w:eastAsia="ru-RU"/>
              </w:rPr>
              <w:t> </w:t>
            </w:r>
            <w:r w:rsidRPr="001F78AC">
              <w:rPr>
                <w:rFonts w:ascii="Times New Roman" w:hAnsi="Times New Roman" w:cs="Times New Roman"/>
                <w:bCs/>
                <w:lang w:eastAsia="ru-RU"/>
              </w:rPr>
              <w:t>190 622.02</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72.7</w:t>
            </w:r>
            <w:r w:rsidRPr="001F78AC">
              <w:rPr>
                <w:rFonts w:ascii="Times New Roman" w:hAnsi="Times New Roman" w:cs="Times New Roman"/>
                <w:bCs/>
                <w:lang w:eastAsia="ru-RU"/>
              </w:rPr>
              <w:t xml:space="preserve">  </w:t>
            </w:r>
          </w:p>
        </w:tc>
      </w:tr>
      <w:tr w:rsidR="001F78AC" w:rsidRPr="001F78AC" w:rsidTr="003342F2">
        <w:trPr>
          <w:trHeight w:val="315"/>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НАЛОГ НА СОВОКУПНЫЙ ДОХОД</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270</w:t>
            </w:r>
            <w:r w:rsidRPr="001F78AC">
              <w:rPr>
                <w:rFonts w:ascii="Times New Roman" w:hAnsi="Times New Roman" w:cs="Times New Roman"/>
                <w:bCs/>
                <w:lang w:val="en-US" w:eastAsia="ru-RU"/>
              </w:rPr>
              <w:t> </w:t>
            </w:r>
            <w:r w:rsidRPr="001F78AC">
              <w:rPr>
                <w:rFonts w:ascii="Times New Roman" w:hAnsi="Times New Roman" w:cs="Times New Roman"/>
                <w:bCs/>
                <w:lang w:eastAsia="ru-RU"/>
              </w:rPr>
              <w:t>900.00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234</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002.36</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86.</w:t>
            </w:r>
            <w:r w:rsidRPr="001F78AC">
              <w:rPr>
                <w:rFonts w:ascii="Times New Roman" w:hAnsi="Times New Roman" w:cs="Times New Roman"/>
                <w:bCs/>
                <w:lang w:val="en-US" w:eastAsia="ru-RU"/>
              </w:rPr>
              <w:t>4</w:t>
            </w:r>
            <w:r w:rsidRPr="001F78AC">
              <w:rPr>
                <w:rFonts w:ascii="Times New Roman" w:hAnsi="Times New Roman" w:cs="Times New Roman"/>
                <w:bCs/>
                <w:lang w:eastAsia="ru-RU"/>
              </w:rPr>
              <w:t xml:space="preserve">  </w:t>
            </w:r>
          </w:p>
        </w:tc>
      </w:tr>
      <w:tr w:rsidR="001F78AC" w:rsidRPr="001F78AC" w:rsidTr="003342F2">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ЕДИНЫЙ СЕЛЬСКОХОЗЯЙСТВЕННЫЙ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270</w:t>
            </w:r>
            <w:r w:rsidRPr="001F78AC">
              <w:rPr>
                <w:rFonts w:ascii="Times New Roman" w:hAnsi="Times New Roman" w:cs="Times New Roman"/>
                <w:bCs/>
                <w:lang w:val="en-US" w:eastAsia="ru-RU"/>
              </w:rPr>
              <w:t> </w:t>
            </w:r>
            <w:r w:rsidRPr="001F78AC">
              <w:rPr>
                <w:rFonts w:ascii="Times New Roman" w:hAnsi="Times New Roman" w:cs="Times New Roman"/>
                <w:bCs/>
                <w:lang w:eastAsia="ru-RU"/>
              </w:rPr>
              <w:t>900.00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234 002.36</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86.4</w:t>
            </w:r>
            <w:r w:rsidRPr="001F78AC">
              <w:rPr>
                <w:rFonts w:ascii="Times New Roman" w:hAnsi="Times New Roman" w:cs="Times New Roman"/>
                <w:bCs/>
                <w:lang w:eastAsia="ru-RU"/>
              </w:rPr>
              <w:t xml:space="preserve">  </w:t>
            </w:r>
          </w:p>
        </w:tc>
      </w:tr>
      <w:tr w:rsidR="001F78AC" w:rsidRPr="001F78AC" w:rsidTr="003342F2">
        <w:trPr>
          <w:trHeight w:val="45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 xml:space="preserve">НАЛОГИ НА ИМУЩЕСТВО </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w:t>
            </w:r>
            <w:r w:rsidRPr="001F78AC">
              <w:rPr>
                <w:rFonts w:ascii="Times New Roman" w:hAnsi="Times New Roman" w:cs="Times New Roman"/>
                <w:bCs/>
                <w:lang w:val="en-US" w:eastAsia="ru-RU"/>
              </w:rPr>
              <w:t> </w:t>
            </w:r>
            <w:r w:rsidRPr="001F78AC">
              <w:rPr>
                <w:rFonts w:ascii="Times New Roman" w:hAnsi="Times New Roman" w:cs="Times New Roman"/>
                <w:bCs/>
                <w:lang w:eastAsia="ru-RU"/>
              </w:rPr>
              <w:t>794</w:t>
            </w:r>
            <w:r w:rsidRPr="001F78AC">
              <w:rPr>
                <w:rFonts w:ascii="Times New Roman" w:hAnsi="Times New Roman" w:cs="Times New Roman"/>
                <w:bCs/>
                <w:lang w:val="en-US" w:eastAsia="ru-RU"/>
              </w:rPr>
              <w:t> </w:t>
            </w:r>
            <w:r w:rsidRPr="001F78AC">
              <w:rPr>
                <w:rFonts w:ascii="Times New Roman" w:hAnsi="Times New Roman" w:cs="Times New Roman"/>
                <w:bCs/>
                <w:lang w:eastAsia="ru-RU"/>
              </w:rPr>
              <w:t>300.00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605 330.24</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33.7</w:t>
            </w:r>
            <w:r w:rsidRPr="001F78AC">
              <w:rPr>
                <w:rFonts w:ascii="Times New Roman" w:hAnsi="Times New Roman" w:cs="Times New Roman"/>
                <w:bCs/>
                <w:lang w:eastAsia="ru-RU"/>
              </w:rPr>
              <w:t xml:space="preserve">  </w:t>
            </w:r>
          </w:p>
        </w:tc>
      </w:tr>
      <w:tr w:rsidR="001F78AC" w:rsidRPr="001F78AC" w:rsidTr="003342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НАЛОГ НА ИМУЩЕСТВО ФИЗИЧЕСКИХ ЛИЦ</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205</w:t>
            </w:r>
            <w:r w:rsidRPr="001F78AC">
              <w:rPr>
                <w:rFonts w:ascii="Times New Roman" w:hAnsi="Times New Roman" w:cs="Times New Roman"/>
                <w:bCs/>
                <w:lang w:val="en-US" w:eastAsia="ru-RU"/>
              </w:rPr>
              <w:t> </w:t>
            </w:r>
            <w:r w:rsidRPr="001F78AC">
              <w:rPr>
                <w:rFonts w:ascii="Times New Roman" w:hAnsi="Times New Roman" w:cs="Times New Roman"/>
                <w:bCs/>
                <w:lang w:eastAsia="ru-RU"/>
              </w:rPr>
              <w:t>000.00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29</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608.84</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14.</w:t>
            </w:r>
            <w:r w:rsidRPr="001F78AC">
              <w:rPr>
                <w:rFonts w:ascii="Times New Roman" w:hAnsi="Times New Roman" w:cs="Times New Roman"/>
                <w:bCs/>
                <w:lang w:val="en-US" w:eastAsia="ru-RU"/>
              </w:rPr>
              <w:t>4</w:t>
            </w:r>
            <w:r w:rsidRPr="001F78AC">
              <w:rPr>
                <w:rFonts w:ascii="Times New Roman" w:hAnsi="Times New Roman" w:cs="Times New Roman"/>
                <w:bCs/>
                <w:lang w:eastAsia="ru-RU"/>
              </w:rPr>
              <w:t xml:space="preserve">  </w:t>
            </w:r>
          </w:p>
        </w:tc>
      </w:tr>
      <w:tr w:rsidR="001F78AC" w:rsidRPr="001F78AC" w:rsidTr="003342F2">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ЗЕМЕЛЬНЫЙ НАЛОГ</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w:t>
            </w:r>
            <w:r w:rsidRPr="001F78AC">
              <w:rPr>
                <w:rFonts w:ascii="Times New Roman" w:hAnsi="Times New Roman" w:cs="Times New Roman"/>
                <w:bCs/>
                <w:lang w:val="en-US" w:eastAsia="ru-RU"/>
              </w:rPr>
              <w:t> </w:t>
            </w:r>
            <w:r w:rsidRPr="001F78AC">
              <w:rPr>
                <w:rFonts w:ascii="Times New Roman" w:hAnsi="Times New Roman" w:cs="Times New Roman"/>
                <w:bCs/>
                <w:lang w:eastAsia="ru-RU"/>
              </w:rPr>
              <w:t>589</w:t>
            </w:r>
            <w:r w:rsidRPr="001F78AC">
              <w:rPr>
                <w:rFonts w:ascii="Times New Roman" w:hAnsi="Times New Roman" w:cs="Times New Roman"/>
                <w:bCs/>
                <w:lang w:val="en-US" w:eastAsia="ru-RU"/>
              </w:rPr>
              <w:t> </w:t>
            </w:r>
            <w:r w:rsidRPr="001F78AC">
              <w:rPr>
                <w:rFonts w:ascii="Times New Roman" w:hAnsi="Times New Roman" w:cs="Times New Roman"/>
                <w:bCs/>
                <w:lang w:eastAsia="ru-RU"/>
              </w:rPr>
              <w:t>300.00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575 391.15</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36.2</w:t>
            </w:r>
            <w:r w:rsidRPr="001F78AC">
              <w:rPr>
                <w:rFonts w:ascii="Times New Roman" w:hAnsi="Times New Roman" w:cs="Times New Roman"/>
                <w:bCs/>
                <w:lang w:eastAsia="ru-RU"/>
              </w:rPr>
              <w:t xml:space="preserve">  </w:t>
            </w:r>
          </w:p>
        </w:tc>
      </w:tr>
      <w:tr w:rsidR="001F78AC" w:rsidRPr="001F78AC" w:rsidTr="003342F2">
        <w:trPr>
          <w:trHeight w:val="285"/>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ГОСУДАРСТВЕННАЯ ПОШЛИНА</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5</w:t>
            </w:r>
            <w:r w:rsidRPr="001F78AC">
              <w:rPr>
                <w:rFonts w:ascii="Times New Roman" w:hAnsi="Times New Roman" w:cs="Times New Roman"/>
                <w:bCs/>
                <w:lang w:val="en-US" w:eastAsia="ru-RU"/>
              </w:rPr>
              <w:t> </w:t>
            </w:r>
            <w:r w:rsidRPr="001F78AC">
              <w:rPr>
                <w:rFonts w:ascii="Times New Roman" w:hAnsi="Times New Roman" w:cs="Times New Roman"/>
                <w:bCs/>
                <w:lang w:eastAsia="ru-RU"/>
              </w:rPr>
              <w:t>000.00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8 600.00</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172.0</w:t>
            </w:r>
            <w:r w:rsidRPr="001F78AC">
              <w:rPr>
                <w:rFonts w:ascii="Times New Roman" w:hAnsi="Times New Roman" w:cs="Times New Roman"/>
                <w:bCs/>
                <w:lang w:eastAsia="ru-RU"/>
              </w:rPr>
              <w:t xml:space="preserve">  </w:t>
            </w:r>
          </w:p>
        </w:tc>
      </w:tr>
      <w:tr w:rsidR="001F78AC" w:rsidRPr="001F78AC" w:rsidTr="003342F2">
        <w:trPr>
          <w:trHeight w:val="765"/>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ДОХОДЫ ОТ ИСПОЛЬЗОВАНИЯ ИМУЩЕСТВА, НАХОДЯЩЕГОСЯ В ГОСУДАРСТВЕННОЙ И МУНИЦИПАЛЬНОЙ СОБСТВЕННОСТИ</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0.</w:t>
            </w:r>
            <w:r w:rsidRPr="001F78AC">
              <w:rPr>
                <w:rFonts w:ascii="Times New Roman" w:hAnsi="Times New Roman" w:cs="Times New Roman"/>
                <w:bCs/>
                <w:lang w:val="en-US" w:eastAsia="ru-RU"/>
              </w:rPr>
              <w:t>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3</w:t>
            </w:r>
            <w:r w:rsidRPr="001F78AC">
              <w:rPr>
                <w:rFonts w:ascii="Times New Roman" w:hAnsi="Times New Roman" w:cs="Times New Roman"/>
                <w:bCs/>
                <w:lang w:val="en-US" w:eastAsia="ru-RU"/>
              </w:rPr>
              <w:t> </w:t>
            </w:r>
            <w:r w:rsidRPr="001F78AC">
              <w:rPr>
                <w:rFonts w:ascii="Times New Roman" w:hAnsi="Times New Roman" w:cs="Times New Roman"/>
                <w:bCs/>
                <w:lang w:eastAsia="ru-RU"/>
              </w:rPr>
              <w:t>000.</w:t>
            </w:r>
            <w:r w:rsidRPr="001F78AC">
              <w:rPr>
                <w:rFonts w:ascii="Times New Roman" w:hAnsi="Times New Roman" w:cs="Times New Roman"/>
                <w:bCs/>
                <w:lang w:val="en-US" w:eastAsia="ru-RU"/>
              </w:rPr>
              <w:t>00</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eastAsia="ru-RU"/>
              </w:rPr>
              <w:t>100.</w:t>
            </w:r>
            <w:r w:rsidRPr="001F78AC">
              <w:rPr>
                <w:rFonts w:ascii="Times New Roman" w:hAnsi="Times New Roman" w:cs="Times New Roman"/>
                <w:bCs/>
                <w:lang w:val="en-US" w:eastAsia="ru-RU"/>
              </w:rPr>
              <w:t>00</w:t>
            </w:r>
            <w:r w:rsidRPr="001F78AC">
              <w:rPr>
                <w:rFonts w:ascii="Times New Roman" w:hAnsi="Times New Roman" w:cs="Times New Roman"/>
                <w:bCs/>
                <w:lang w:eastAsia="ru-RU"/>
              </w:rPr>
              <w:t xml:space="preserve">  </w:t>
            </w:r>
          </w:p>
        </w:tc>
      </w:tr>
      <w:tr w:rsidR="001F78AC" w:rsidRPr="001F78AC" w:rsidTr="003342F2">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ШТРАФЫ, САНКЦИИ, ВОЗМЕЩЕНИЕ УЩЕРБА</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w:t>
            </w:r>
            <w:r w:rsidRPr="001F78AC">
              <w:rPr>
                <w:rFonts w:ascii="Times New Roman" w:hAnsi="Times New Roman" w:cs="Times New Roman"/>
                <w:bCs/>
                <w:lang w:val="en-US" w:eastAsia="ru-RU"/>
              </w:rPr>
              <w:t> </w:t>
            </w:r>
            <w:r w:rsidRPr="001F78AC">
              <w:rPr>
                <w:rFonts w:ascii="Times New Roman" w:hAnsi="Times New Roman" w:cs="Times New Roman"/>
                <w:bCs/>
                <w:lang w:eastAsia="ru-RU"/>
              </w:rPr>
              <w:t>900.00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0.00</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 xml:space="preserve">0.00  </w:t>
            </w:r>
          </w:p>
        </w:tc>
      </w:tr>
      <w:tr w:rsidR="001F78AC" w:rsidRPr="001F78AC" w:rsidTr="003342F2">
        <w:trPr>
          <w:trHeight w:val="285"/>
        </w:trPr>
        <w:tc>
          <w:tcPr>
            <w:tcW w:w="4840" w:type="dxa"/>
            <w:tcBorders>
              <w:top w:val="nil"/>
              <w:left w:val="single" w:sz="4" w:space="0" w:color="auto"/>
              <w:bottom w:val="single" w:sz="4" w:space="0" w:color="auto"/>
              <w:right w:val="single" w:sz="4" w:space="0" w:color="auto"/>
            </w:tcBorders>
            <w:shd w:val="clear" w:color="000000" w:fill="FFFFFF"/>
            <w:noWrap/>
            <w:hideMark/>
          </w:tcPr>
          <w:p w:rsidR="001F78AC" w:rsidRPr="001F78AC" w:rsidRDefault="001F78AC" w:rsidP="001F78AC">
            <w:pPr>
              <w:spacing w:after="0" w:line="240" w:lineRule="auto"/>
              <w:rPr>
                <w:rFonts w:ascii="Times New Roman" w:hAnsi="Times New Roman" w:cs="Times New Roman"/>
                <w:bCs/>
                <w:lang w:eastAsia="ru-RU"/>
              </w:rPr>
            </w:pPr>
            <w:r w:rsidRPr="001F78AC">
              <w:rPr>
                <w:rFonts w:ascii="Times New Roman" w:hAnsi="Times New Roman" w:cs="Times New Roman"/>
                <w:bCs/>
                <w:lang w:eastAsia="ru-RU"/>
              </w:rPr>
              <w:t>БЕЗВОЗМЕЗДНЫЕ ПОСТУПЛЕНИЯ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w:t>
            </w:r>
            <w:r w:rsidRPr="001F78AC">
              <w:rPr>
                <w:rFonts w:ascii="Times New Roman" w:hAnsi="Times New Roman" w:cs="Times New Roman"/>
                <w:bCs/>
                <w:lang w:val="en-US" w:eastAsia="ru-RU"/>
              </w:rPr>
              <w:t> </w:t>
            </w:r>
            <w:r w:rsidRPr="001F78AC">
              <w:rPr>
                <w:rFonts w:ascii="Times New Roman" w:hAnsi="Times New Roman" w:cs="Times New Roman"/>
                <w:bCs/>
                <w:lang w:eastAsia="ru-RU"/>
              </w:rPr>
              <w:t>261</w:t>
            </w:r>
            <w:r w:rsidRPr="001F78AC">
              <w:rPr>
                <w:rFonts w:ascii="Times New Roman" w:hAnsi="Times New Roman" w:cs="Times New Roman"/>
                <w:bCs/>
                <w:lang w:val="en-US" w:eastAsia="ru-RU"/>
              </w:rPr>
              <w:t> </w:t>
            </w:r>
            <w:r w:rsidRPr="001F78AC">
              <w:rPr>
                <w:rFonts w:ascii="Times New Roman" w:hAnsi="Times New Roman" w:cs="Times New Roman"/>
                <w:bCs/>
                <w:lang w:eastAsia="ru-RU"/>
              </w:rPr>
              <w:t>700.00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3</w:t>
            </w:r>
            <w:r w:rsidRPr="001F78AC">
              <w:rPr>
                <w:rFonts w:ascii="Times New Roman" w:hAnsi="Times New Roman" w:cs="Times New Roman"/>
                <w:bCs/>
                <w:lang w:val="en-US" w:eastAsia="ru-RU"/>
              </w:rPr>
              <w:t> </w:t>
            </w:r>
            <w:r w:rsidRPr="001F78AC">
              <w:rPr>
                <w:rFonts w:ascii="Times New Roman" w:hAnsi="Times New Roman" w:cs="Times New Roman"/>
                <w:bCs/>
                <w:lang w:eastAsia="ru-RU"/>
              </w:rPr>
              <w:t>002</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054.71</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70.</w:t>
            </w:r>
            <w:r w:rsidRPr="001F78AC">
              <w:rPr>
                <w:rFonts w:ascii="Times New Roman" w:hAnsi="Times New Roman" w:cs="Times New Roman"/>
                <w:bCs/>
                <w:lang w:val="en-US" w:eastAsia="ru-RU"/>
              </w:rPr>
              <w:t>4</w:t>
            </w:r>
            <w:r w:rsidRPr="001F78AC">
              <w:rPr>
                <w:rFonts w:ascii="Times New Roman" w:hAnsi="Times New Roman" w:cs="Times New Roman"/>
                <w:bCs/>
                <w:lang w:eastAsia="ru-RU"/>
              </w:rPr>
              <w:t xml:space="preserve">  </w:t>
            </w:r>
          </w:p>
        </w:tc>
      </w:tr>
      <w:tr w:rsidR="001F78AC" w:rsidRPr="001F78AC" w:rsidTr="003342F2">
        <w:trPr>
          <w:trHeight w:val="57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lang w:eastAsia="ru-RU"/>
              </w:rPr>
            </w:pPr>
            <w:r w:rsidRPr="001F78AC">
              <w:rPr>
                <w:rFonts w:ascii="Times New Roman" w:hAnsi="Times New Roman" w:cs="Times New Roman"/>
                <w:bCs/>
                <w:lang w:eastAsia="ru-RU"/>
              </w:rPr>
              <w:t>Дотации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3 012 300.00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w:t>
            </w:r>
            <w:r w:rsidRPr="001F78AC">
              <w:rPr>
                <w:rFonts w:ascii="Times New Roman" w:hAnsi="Times New Roman" w:cs="Times New Roman"/>
                <w:bCs/>
                <w:lang w:val="en-US" w:eastAsia="ru-RU"/>
              </w:rPr>
              <w:t> </w:t>
            </w:r>
            <w:r w:rsidRPr="001F78AC">
              <w:rPr>
                <w:rFonts w:ascii="Times New Roman" w:hAnsi="Times New Roman" w:cs="Times New Roman"/>
                <w:bCs/>
                <w:lang w:eastAsia="ru-RU"/>
              </w:rPr>
              <w:t>074 500.00</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68.</w:t>
            </w:r>
            <w:r w:rsidRPr="001F78AC">
              <w:rPr>
                <w:rFonts w:ascii="Times New Roman" w:hAnsi="Times New Roman" w:cs="Times New Roman"/>
                <w:bCs/>
                <w:lang w:val="en-US" w:eastAsia="ru-RU"/>
              </w:rPr>
              <w:t>9</w:t>
            </w:r>
            <w:r w:rsidRPr="001F78AC">
              <w:rPr>
                <w:rFonts w:ascii="Times New Roman" w:hAnsi="Times New Roman" w:cs="Times New Roman"/>
                <w:bCs/>
                <w:lang w:eastAsia="ru-RU"/>
              </w:rPr>
              <w:t xml:space="preserve">  </w:t>
            </w:r>
          </w:p>
        </w:tc>
      </w:tr>
      <w:tr w:rsidR="001F78AC" w:rsidRPr="001F78AC" w:rsidTr="003342F2">
        <w:trPr>
          <w:trHeight w:val="54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lang w:eastAsia="ru-RU"/>
              </w:rPr>
            </w:pPr>
            <w:r w:rsidRPr="001F78AC">
              <w:rPr>
                <w:rFonts w:ascii="Times New Roman" w:hAnsi="Times New Roman" w:cs="Times New Roman"/>
                <w:bCs/>
                <w:lang w:eastAsia="ru-RU"/>
              </w:rPr>
              <w:t>Субвенции бюджетам субъектов Российской Федерации и муниципальных образований</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189</w:t>
            </w:r>
            <w:r w:rsidRPr="001F78AC">
              <w:rPr>
                <w:rFonts w:ascii="Times New Roman" w:hAnsi="Times New Roman" w:cs="Times New Roman"/>
                <w:bCs/>
                <w:lang w:val="en-US" w:eastAsia="ru-RU"/>
              </w:rPr>
              <w:t> </w:t>
            </w:r>
            <w:r w:rsidRPr="001F78AC">
              <w:rPr>
                <w:rFonts w:ascii="Times New Roman" w:hAnsi="Times New Roman" w:cs="Times New Roman"/>
                <w:bCs/>
                <w:lang w:eastAsia="ru-RU"/>
              </w:rPr>
              <w:t>700.00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78 998.71</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41.6</w:t>
            </w:r>
            <w:r w:rsidRPr="001F78AC">
              <w:rPr>
                <w:rFonts w:ascii="Times New Roman" w:hAnsi="Times New Roman" w:cs="Times New Roman"/>
                <w:bCs/>
                <w:lang w:eastAsia="ru-RU"/>
              </w:rPr>
              <w:t xml:space="preserve">  </w:t>
            </w:r>
          </w:p>
        </w:tc>
      </w:tr>
      <w:tr w:rsidR="001F78AC" w:rsidRPr="001F78AC" w:rsidTr="003342F2">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lang w:eastAsia="ru-RU"/>
              </w:rPr>
            </w:pPr>
            <w:r w:rsidRPr="001F78AC">
              <w:rPr>
                <w:rFonts w:ascii="Times New Roman" w:hAnsi="Times New Roman" w:cs="Times New Roman"/>
                <w:bCs/>
                <w:lang w:eastAsia="ru-RU"/>
              </w:rPr>
              <w:t xml:space="preserve"> Иные межбюджетные трансферты</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1 076 300.00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eastAsia="ru-RU"/>
              </w:rPr>
              <w:t>848</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556</w:t>
            </w:r>
            <w:r w:rsidRPr="001F78AC">
              <w:rPr>
                <w:rFonts w:ascii="Times New Roman" w:hAnsi="Times New Roman" w:cs="Times New Roman"/>
                <w:bCs/>
                <w:lang w:val="en-US" w:eastAsia="ru-RU"/>
              </w:rPr>
              <w:t>.00</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78.8</w:t>
            </w:r>
          </w:p>
        </w:tc>
      </w:tr>
      <w:tr w:rsidR="001F78AC" w:rsidRPr="001F78AC" w:rsidTr="003342F2">
        <w:trPr>
          <w:trHeight w:val="435"/>
        </w:trPr>
        <w:tc>
          <w:tcPr>
            <w:tcW w:w="4840" w:type="dxa"/>
            <w:tcBorders>
              <w:top w:val="nil"/>
              <w:left w:val="single" w:sz="4" w:space="0" w:color="auto"/>
              <w:bottom w:val="single" w:sz="4" w:space="0" w:color="auto"/>
              <w:right w:val="single" w:sz="4" w:space="0" w:color="auto"/>
            </w:tcBorders>
            <w:shd w:val="clear" w:color="000000" w:fill="FFFFFF"/>
            <w:vAlign w:val="center"/>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ИТОГО ДОХОДОВ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10 743 000.00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7</w:t>
            </w:r>
            <w:r w:rsidRPr="001F78AC">
              <w:rPr>
                <w:rFonts w:ascii="Times New Roman" w:hAnsi="Times New Roman" w:cs="Times New Roman"/>
                <w:bCs/>
                <w:lang w:val="en-US" w:eastAsia="ru-RU"/>
              </w:rPr>
              <w:t> </w:t>
            </w:r>
            <w:r w:rsidRPr="001F78AC">
              <w:rPr>
                <w:rFonts w:ascii="Times New Roman" w:hAnsi="Times New Roman" w:cs="Times New Roman"/>
                <w:bCs/>
                <w:lang w:eastAsia="ru-RU"/>
              </w:rPr>
              <w:t>043</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279.08</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65.</w:t>
            </w:r>
            <w:r w:rsidRPr="001F78AC">
              <w:rPr>
                <w:rFonts w:ascii="Times New Roman" w:hAnsi="Times New Roman" w:cs="Times New Roman"/>
                <w:bCs/>
                <w:lang w:val="en-US" w:eastAsia="ru-RU"/>
              </w:rPr>
              <w:t>6</w:t>
            </w:r>
            <w:r w:rsidRPr="001F78AC">
              <w:rPr>
                <w:rFonts w:ascii="Times New Roman" w:hAnsi="Times New Roman" w:cs="Times New Roman"/>
                <w:bCs/>
                <w:lang w:eastAsia="ru-RU"/>
              </w:rPr>
              <w:t xml:space="preserve">  </w:t>
            </w:r>
          </w:p>
        </w:tc>
      </w:tr>
      <w:tr w:rsidR="001F78AC" w:rsidRPr="001F78AC" w:rsidTr="003342F2">
        <w:trPr>
          <w:trHeight w:val="31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1F78AC" w:rsidRPr="001F78AC" w:rsidRDefault="001F78AC" w:rsidP="001F78AC">
            <w:pPr>
              <w:spacing w:after="0" w:line="240" w:lineRule="auto"/>
              <w:jc w:val="center"/>
              <w:rPr>
                <w:rFonts w:ascii="Times New Roman" w:hAnsi="Times New Roman" w:cs="Times New Roman"/>
                <w:bCs/>
                <w:sz w:val="24"/>
                <w:szCs w:val="24"/>
                <w:lang w:eastAsia="ru-RU"/>
              </w:rPr>
            </w:pPr>
            <w:r w:rsidRPr="001F78AC">
              <w:rPr>
                <w:rFonts w:ascii="Times New Roman" w:hAnsi="Times New Roman" w:cs="Times New Roman"/>
                <w:bCs/>
                <w:sz w:val="24"/>
                <w:szCs w:val="24"/>
                <w:lang w:eastAsia="ru-RU"/>
              </w:rPr>
              <w:t>РАСХОДЫ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right"/>
              <w:rPr>
                <w:rFonts w:ascii="Times New Roman" w:hAnsi="Times New Roman" w:cs="Times New Roman"/>
                <w:lang w:eastAsia="ru-RU"/>
              </w:rPr>
            </w:pPr>
            <w:r w:rsidRPr="001F78AC">
              <w:rPr>
                <w:rFonts w:ascii="Times New Roman" w:hAnsi="Times New Roman" w:cs="Times New Roman"/>
                <w:lang w:eastAsia="ru-RU"/>
              </w:rPr>
              <w:t> </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right"/>
              <w:rPr>
                <w:rFonts w:ascii="Times New Roman" w:hAnsi="Times New Roman" w:cs="Times New Roman"/>
                <w:lang w:eastAsia="ru-RU"/>
              </w:rPr>
            </w:pPr>
            <w:r w:rsidRPr="001F78AC">
              <w:rPr>
                <w:rFonts w:ascii="Times New Roman" w:hAnsi="Times New Roman" w:cs="Times New Roman"/>
                <w:lang w:eastAsia="ru-RU"/>
              </w:rPr>
              <w:t> </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 </w:t>
            </w:r>
          </w:p>
        </w:tc>
      </w:tr>
      <w:tr w:rsidR="001F78AC" w:rsidRPr="001F78AC" w:rsidTr="003342F2">
        <w:trPr>
          <w:trHeight w:val="375"/>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 ОБЩЕГОСУДАРСТВЕННЫЕ ВОПРОСЫ</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w:t>
            </w:r>
            <w:r w:rsidRPr="001F78AC">
              <w:rPr>
                <w:rFonts w:ascii="Times New Roman" w:hAnsi="Times New Roman" w:cs="Times New Roman"/>
                <w:bCs/>
                <w:lang w:val="en-US" w:eastAsia="ru-RU"/>
              </w:rPr>
              <w:t> </w:t>
            </w:r>
            <w:r w:rsidRPr="001F78AC">
              <w:rPr>
                <w:rFonts w:ascii="Times New Roman" w:hAnsi="Times New Roman" w:cs="Times New Roman"/>
                <w:bCs/>
                <w:lang w:eastAsia="ru-RU"/>
              </w:rPr>
              <w:t>050 450.00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w:t>
            </w:r>
            <w:r w:rsidRPr="001F78AC">
              <w:rPr>
                <w:rFonts w:ascii="Times New Roman" w:hAnsi="Times New Roman" w:cs="Times New Roman"/>
                <w:bCs/>
                <w:lang w:val="en-US" w:eastAsia="ru-RU"/>
              </w:rPr>
              <w:t> </w:t>
            </w:r>
            <w:r w:rsidRPr="001F78AC">
              <w:rPr>
                <w:rFonts w:ascii="Times New Roman" w:hAnsi="Times New Roman" w:cs="Times New Roman"/>
                <w:bCs/>
                <w:lang w:eastAsia="ru-RU"/>
              </w:rPr>
              <w:t>756 443.23</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43.4</w:t>
            </w:r>
            <w:r w:rsidRPr="001F78AC">
              <w:rPr>
                <w:rFonts w:ascii="Times New Roman" w:hAnsi="Times New Roman" w:cs="Times New Roman"/>
                <w:bCs/>
                <w:lang w:eastAsia="ru-RU"/>
              </w:rPr>
              <w:t xml:space="preserve">  </w:t>
            </w:r>
          </w:p>
        </w:tc>
      </w:tr>
      <w:tr w:rsidR="001F78AC" w:rsidRPr="001F78AC" w:rsidTr="003342F2">
        <w:trPr>
          <w:trHeight w:val="42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 xml:space="preserve"> НАЦИОНАЛЬНАЯ ОБОРОНА</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189</w:t>
            </w:r>
            <w:r w:rsidRPr="001F78AC">
              <w:rPr>
                <w:rFonts w:ascii="Times New Roman" w:hAnsi="Times New Roman" w:cs="Times New Roman"/>
                <w:bCs/>
                <w:lang w:val="en-US" w:eastAsia="ru-RU"/>
              </w:rPr>
              <w:t> </w:t>
            </w:r>
            <w:r w:rsidRPr="001F78AC">
              <w:rPr>
                <w:rFonts w:ascii="Times New Roman" w:hAnsi="Times New Roman" w:cs="Times New Roman"/>
                <w:bCs/>
                <w:lang w:eastAsia="ru-RU"/>
              </w:rPr>
              <w:t>500.00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73 024.36</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38.5</w:t>
            </w:r>
            <w:r w:rsidRPr="001F78AC">
              <w:rPr>
                <w:rFonts w:ascii="Times New Roman" w:hAnsi="Times New Roman" w:cs="Times New Roman"/>
                <w:bCs/>
                <w:lang w:eastAsia="ru-RU"/>
              </w:rPr>
              <w:t xml:space="preserve">  </w:t>
            </w:r>
          </w:p>
        </w:tc>
      </w:tr>
      <w:tr w:rsidR="001F78AC" w:rsidRPr="001F78AC" w:rsidTr="003342F2">
        <w:trPr>
          <w:trHeight w:val="615"/>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НАЦИОНАЛЬНАЯ БЕЗОПАСНОСТЬ И ПРАВООХРАНИТЕЛЬНАЯ ДЕЯТЕЛЬНОСТЬ</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40</w:t>
            </w:r>
            <w:r w:rsidRPr="001F78AC">
              <w:rPr>
                <w:rFonts w:ascii="Times New Roman" w:hAnsi="Times New Roman" w:cs="Times New Roman"/>
                <w:bCs/>
                <w:lang w:val="en-US" w:eastAsia="ru-RU"/>
              </w:rPr>
              <w:t> </w:t>
            </w:r>
            <w:r w:rsidRPr="001F78AC">
              <w:rPr>
                <w:rFonts w:ascii="Times New Roman" w:hAnsi="Times New Roman" w:cs="Times New Roman"/>
                <w:bCs/>
                <w:lang w:eastAsia="ru-RU"/>
              </w:rPr>
              <w:t>200.00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eastAsia="ru-RU"/>
              </w:rPr>
              <w:t>9</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018.4</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22.</w:t>
            </w:r>
            <w:r w:rsidRPr="001F78AC">
              <w:rPr>
                <w:rFonts w:ascii="Times New Roman" w:hAnsi="Times New Roman" w:cs="Times New Roman"/>
                <w:bCs/>
                <w:lang w:val="en-US" w:eastAsia="ru-RU"/>
              </w:rPr>
              <w:t>4</w:t>
            </w:r>
            <w:r w:rsidRPr="001F78AC">
              <w:rPr>
                <w:rFonts w:ascii="Times New Roman" w:hAnsi="Times New Roman" w:cs="Times New Roman"/>
                <w:bCs/>
                <w:lang w:eastAsia="ru-RU"/>
              </w:rPr>
              <w:t xml:space="preserve">  </w:t>
            </w:r>
          </w:p>
        </w:tc>
      </w:tr>
      <w:tr w:rsidR="001F78AC" w:rsidRPr="001F78AC" w:rsidTr="003342F2">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НАЦИОНАЛЬНАЯ ЭКОНОМИКА</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835</w:t>
            </w:r>
            <w:r w:rsidRPr="001F78AC">
              <w:rPr>
                <w:rFonts w:ascii="Times New Roman" w:hAnsi="Times New Roman" w:cs="Times New Roman"/>
                <w:bCs/>
                <w:lang w:val="en-US" w:eastAsia="ru-RU"/>
              </w:rPr>
              <w:t> </w:t>
            </w:r>
            <w:r w:rsidRPr="001F78AC">
              <w:rPr>
                <w:rFonts w:ascii="Times New Roman" w:hAnsi="Times New Roman" w:cs="Times New Roman"/>
                <w:bCs/>
                <w:lang w:eastAsia="ru-RU"/>
              </w:rPr>
              <w:t>000.00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809 835.00</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96.9</w:t>
            </w:r>
            <w:r w:rsidRPr="001F78AC">
              <w:rPr>
                <w:rFonts w:ascii="Times New Roman" w:hAnsi="Times New Roman" w:cs="Times New Roman"/>
                <w:bCs/>
                <w:lang w:eastAsia="ru-RU"/>
              </w:rPr>
              <w:t xml:space="preserve">  </w:t>
            </w:r>
          </w:p>
        </w:tc>
      </w:tr>
      <w:tr w:rsidR="001F78AC" w:rsidRPr="001F78AC" w:rsidTr="003342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 ЖИЛИЩНО-КОММУНАЛЬНОЕ ХОЗЯЙСТВО</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w:t>
            </w:r>
            <w:r w:rsidRPr="001F78AC">
              <w:rPr>
                <w:rFonts w:ascii="Times New Roman" w:hAnsi="Times New Roman" w:cs="Times New Roman"/>
                <w:bCs/>
                <w:lang w:val="en-US" w:eastAsia="ru-RU"/>
              </w:rPr>
              <w:t> </w:t>
            </w:r>
            <w:r w:rsidRPr="001F78AC">
              <w:rPr>
                <w:rFonts w:ascii="Times New Roman" w:hAnsi="Times New Roman" w:cs="Times New Roman"/>
                <w:bCs/>
                <w:lang w:eastAsia="ru-RU"/>
              </w:rPr>
              <w:t>375 625.24</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2</w:t>
            </w:r>
            <w:r w:rsidRPr="001F78AC">
              <w:rPr>
                <w:rFonts w:ascii="Times New Roman" w:hAnsi="Times New Roman" w:cs="Times New Roman"/>
                <w:bCs/>
                <w:lang w:val="en-US" w:eastAsia="ru-RU"/>
              </w:rPr>
              <w:t> </w:t>
            </w:r>
            <w:r w:rsidRPr="001F78AC">
              <w:rPr>
                <w:rFonts w:ascii="Times New Roman" w:hAnsi="Times New Roman" w:cs="Times New Roman"/>
                <w:bCs/>
                <w:lang w:eastAsia="ru-RU"/>
              </w:rPr>
              <w:t>273 812.42</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95.7</w:t>
            </w:r>
            <w:r w:rsidRPr="001F78AC">
              <w:rPr>
                <w:rFonts w:ascii="Times New Roman" w:hAnsi="Times New Roman" w:cs="Times New Roman"/>
                <w:bCs/>
                <w:lang w:eastAsia="ru-RU"/>
              </w:rPr>
              <w:t xml:space="preserve">  </w:t>
            </w:r>
          </w:p>
        </w:tc>
      </w:tr>
      <w:tr w:rsidR="001F78AC" w:rsidRPr="001F78AC" w:rsidTr="003342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КУЛЬТУРА, КИНЕМАТОГРАФИЯ</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3 106 574.76</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1 835 299.3</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59.1</w:t>
            </w:r>
          </w:p>
        </w:tc>
      </w:tr>
      <w:tr w:rsidR="001F78AC" w:rsidRPr="001F78AC" w:rsidTr="003342F2">
        <w:trPr>
          <w:trHeight w:val="36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СОЦИАЛЬНАЯ ПОЛИТИКА</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119</w:t>
            </w:r>
            <w:r w:rsidRPr="001F78AC">
              <w:rPr>
                <w:rFonts w:ascii="Times New Roman" w:hAnsi="Times New Roman" w:cs="Times New Roman"/>
                <w:bCs/>
                <w:lang w:val="en-US" w:eastAsia="ru-RU"/>
              </w:rPr>
              <w:t> </w:t>
            </w:r>
            <w:r w:rsidRPr="001F78AC">
              <w:rPr>
                <w:rFonts w:ascii="Times New Roman" w:hAnsi="Times New Roman" w:cs="Times New Roman"/>
                <w:bCs/>
                <w:lang w:eastAsia="ru-RU"/>
              </w:rPr>
              <w:t>600.00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59</w:t>
            </w:r>
            <w:r w:rsidRPr="001F78AC">
              <w:rPr>
                <w:rFonts w:ascii="Times New Roman" w:hAnsi="Times New Roman" w:cs="Times New Roman"/>
                <w:bCs/>
                <w:lang w:val="en-US" w:eastAsia="ru-RU"/>
              </w:rPr>
              <w:t xml:space="preserve"> </w:t>
            </w:r>
            <w:r w:rsidRPr="001F78AC">
              <w:rPr>
                <w:rFonts w:ascii="Times New Roman" w:hAnsi="Times New Roman" w:cs="Times New Roman"/>
                <w:bCs/>
                <w:lang w:eastAsia="ru-RU"/>
              </w:rPr>
              <w:t>794.8</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49.</w:t>
            </w:r>
            <w:r w:rsidRPr="001F78AC">
              <w:rPr>
                <w:rFonts w:ascii="Times New Roman" w:hAnsi="Times New Roman" w:cs="Times New Roman"/>
                <w:bCs/>
                <w:lang w:val="en-US" w:eastAsia="ru-RU"/>
              </w:rPr>
              <w:t>9</w:t>
            </w:r>
            <w:r w:rsidRPr="001F78AC">
              <w:rPr>
                <w:rFonts w:ascii="Times New Roman" w:hAnsi="Times New Roman" w:cs="Times New Roman"/>
                <w:bCs/>
                <w:lang w:eastAsia="ru-RU"/>
              </w:rPr>
              <w:t xml:space="preserve">  </w:t>
            </w:r>
          </w:p>
        </w:tc>
      </w:tr>
      <w:tr w:rsidR="001F78AC" w:rsidRPr="001F78AC" w:rsidTr="003342F2">
        <w:trPr>
          <w:trHeight w:val="330"/>
        </w:trPr>
        <w:tc>
          <w:tcPr>
            <w:tcW w:w="4840" w:type="dxa"/>
            <w:tcBorders>
              <w:top w:val="nil"/>
              <w:left w:val="single" w:sz="4" w:space="0" w:color="auto"/>
              <w:bottom w:val="single" w:sz="4" w:space="0" w:color="auto"/>
              <w:right w:val="single" w:sz="4" w:space="0" w:color="auto"/>
            </w:tcBorders>
            <w:shd w:val="clear" w:color="000000" w:fill="FFFFFF"/>
            <w:hideMark/>
          </w:tcPr>
          <w:p w:rsidR="001F78AC" w:rsidRPr="001F78AC" w:rsidRDefault="001F78AC" w:rsidP="001F78AC">
            <w:pPr>
              <w:spacing w:after="0" w:line="240" w:lineRule="auto"/>
              <w:rPr>
                <w:rFonts w:ascii="Times New Roman" w:hAnsi="Times New Roman" w:cs="Times New Roman"/>
                <w:bCs/>
                <w:sz w:val="20"/>
                <w:szCs w:val="20"/>
                <w:lang w:eastAsia="ru-RU"/>
              </w:rPr>
            </w:pPr>
            <w:r w:rsidRPr="001F78AC">
              <w:rPr>
                <w:rFonts w:ascii="Times New Roman" w:hAnsi="Times New Roman" w:cs="Times New Roman"/>
                <w:bCs/>
                <w:sz w:val="20"/>
                <w:szCs w:val="20"/>
                <w:lang w:eastAsia="ru-RU"/>
              </w:rPr>
              <w:t xml:space="preserve">ФИЗИЧЕСКАЯ КУЛЬТУРА И СПОРТ </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73</w:t>
            </w:r>
            <w:r w:rsidRPr="001F78AC">
              <w:rPr>
                <w:rFonts w:ascii="Times New Roman" w:hAnsi="Times New Roman" w:cs="Times New Roman"/>
                <w:bCs/>
                <w:lang w:val="en-US" w:eastAsia="ru-RU"/>
              </w:rPr>
              <w:t> </w:t>
            </w:r>
            <w:r w:rsidRPr="001F78AC">
              <w:rPr>
                <w:rFonts w:ascii="Times New Roman" w:hAnsi="Times New Roman" w:cs="Times New Roman"/>
                <w:bCs/>
                <w:lang w:eastAsia="ru-RU"/>
              </w:rPr>
              <w:t>250.00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31 800.35</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43.4</w:t>
            </w:r>
            <w:r w:rsidRPr="001F78AC">
              <w:rPr>
                <w:rFonts w:ascii="Times New Roman" w:hAnsi="Times New Roman" w:cs="Times New Roman"/>
                <w:bCs/>
                <w:lang w:eastAsia="ru-RU"/>
              </w:rPr>
              <w:t xml:space="preserve">  </w:t>
            </w:r>
          </w:p>
        </w:tc>
      </w:tr>
      <w:tr w:rsidR="001F78AC" w:rsidRPr="001F78AC" w:rsidTr="003342F2">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ИТОГО РАСХОДОВ</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10</w:t>
            </w:r>
            <w:r w:rsidRPr="001F78AC">
              <w:rPr>
                <w:rFonts w:ascii="Times New Roman" w:hAnsi="Times New Roman" w:cs="Times New Roman"/>
                <w:bCs/>
                <w:lang w:val="en-US" w:eastAsia="ru-RU"/>
              </w:rPr>
              <w:t> </w:t>
            </w:r>
            <w:r w:rsidRPr="001F78AC">
              <w:rPr>
                <w:rFonts w:ascii="Times New Roman" w:hAnsi="Times New Roman" w:cs="Times New Roman"/>
                <w:bCs/>
                <w:lang w:eastAsia="ru-RU"/>
              </w:rPr>
              <w:t>790 200.00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t>6</w:t>
            </w:r>
            <w:r w:rsidRPr="001F78AC">
              <w:rPr>
                <w:rFonts w:ascii="Times New Roman" w:hAnsi="Times New Roman" w:cs="Times New Roman"/>
                <w:bCs/>
                <w:lang w:val="en-US" w:eastAsia="ru-RU"/>
              </w:rPr>
              <w:t> </w:t>
            </w:r>
            <w:r w:rsidRPr="001F78AC">
              <w:rPr>
                <w:rFonts w:ascii="Times New Roman" w:hAnsi="Times New Roman" w:cs="Times New Roman"/>
                <w:bCs/>
                <w:lang w:eastAsia="ru-RU"/>
              </w:rPr>
              <w:t>849 027.86</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val="en-US" w:eastAsia="ru-RU"/>
              </w:rPr>
              <w:t>63.5</w:t>
            </w:r>
            <w:r w:rsidRPr="001F78AC">
              <w:rPr>
                <w:rFonts w:ascii="Times New Roman" w:hAnsi="Times New Roman" w:cs="Times New Roman"/>
                <w:bCs/>
                <w:lang w:eastAsia="ru-RU"/>
              </w:rPr>
              <w:t xml:space="preserve">  </w:t>
            </w:r>
          </w:p>
        </w:tc>
      </w:tr>
      <w:tr w:rsidR="001F78AC" w:rsidRPr="001F78AC" w:rsidTr="003342F2">
        <w:trPr>
          <w:trHeight w:val="285"/>
        </w:trPr>
        <w:tc>
          <w:tcPr>
            <w:tcW w:w="4840" w:type="dxa"/>
            <w:tcBorders>
              <w:top w:val="nil"/>
              <w:left w:val="single" w:sz="4" w:space="0" w:color="auto"/>
              <w:bottom w:val="single" w:sz="4" w:space="0" w:color="auto"/>
              <w:right w:val="single" w:sz="4" w:space="0" w:color="auto"/>
            </w:tcBorders>
            <w:shd w:val="clear" w:color="000000" w:fill="FFFFFF"/>
            <w:noWrap/>
            <w:vAlign w:val="center"/>
            <w:hideMark/>
          </w:tcPr>
          <w:p w:rsidR="001F78AC" w:rsidRPr="001F78AC" w:rsidRDefault="001F78AC" w:rsidP="001F78AC">
            <w:pPr>
              <w:spacing w:after="0" w:line="240" w:lineRule="auto"/>
              <w:jc w:val="center"/>
              <w:rPr>
                <w:rFonts w:ascii="Times New Roman" w:hAnsi="Times New Roman" w:cs="Times New Roman"/>
                <w:bCs/>
                <w:lang w:eastAsia="ru-RU"/>
              </w:rPr>
            </w:pPr>
            <w:r w:rsidRPr="001F78AC">
              <w:rPr>
                <w:rFonts w:ascii="Times New Roman" w:hAnsi="Times New Roman" w:cs="Times New Roman"/>
                <w:bCs/>
                <w:lang w:eastAsia="ru-RU"/>
              </w:rPr>
              <w:lastRenderedPageBreak/>
              <w:t>ДЕФИЦИТ (-), ПРОФИЦИТ (+)</w:t>
            </w:r>
          </w:p>
        </w:tc>
        <w:tc>
          <w:tcPr>
            <w:tcW w:w="178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eastAsia="ru-RU"/>
              </w:rPr>
              <w:t>-</w:t>
            </w:r>
            <w:r w:rsidRPr="001F78AC">
              <w:rPr>
                <w:rFonts w:ascii="Times New Roman" w:hAnsi="Times New Roman" w:cs="Times New Roman"/>
                <w:bCs/>
                <w:lang w:val="en-US" w:eastAsia="ru-RU"/>
              </w:rPr>
              <w:t>47 200.00</w:t>
            </w:r>
          </w:p>
        </w:tc>
        <w:tc>
          <w:tcPr>
            <w:tcW w:w="1720"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r w:rsidRPr="001F78AC">
              <w:rPr>
                <w:rFonts w:ascii="Times New Roman" w:hAnsi="Times New Roman" w:cs="Times New Roman"/>
                <w:bCs/>
                <w:lang w:val="en-US" w:eastAsia="ru-RU"/>
              </w:rPr>
              <w:t>194 251.22</w:t>
            </w:r>
          </w:p>
        </w:tc>
        <w:tc>
          <w:tcPr>
            <w:tcW w:w="1321" w:type="dxa"/>
            <w:tcBorders>
              <w:top w:val="nil"/>
              <w:left w:val="nil"/>
              <w:bottom w:val="single" w:sz="4" w:space="0" w:color="auto"/>
              <w:right w:val="single" w:sz="4" w:space="0" w:color="auto"/>
            </w:tcBorders>
            <w:shd w:val="clear" w:color="000000" w:fill="FFFFFF"/>
            <w:noWrap/>
            <w:vAlign w:val="bottom"/>
            <w:hideMark/>
          </w:tcPr>
          <w:p w:rsidR="001F78AC" w:rsidRPr="001F78AC" w:rsidRDefault="001F78AC" w:rsidP="001F78AC">
            <w:pPr>
              <w:spacing w:after="0" w:line="240" w:lineRule="auto"/>
              <w:jc w:val="center"/>
              <w:rPr>
                <w:rFonts w:ascii="Times New Roman" w:hAnsi="Times New Roman" w:cs="Times New Roman"/>
                <w:bCs/>
                <w:lang w:val="en-US" w:eastAsia="ru-RU"/>
              </w:rPr>
            </w:pPr>
          </w:p>
        </w:tc>
      </w:tr>
    </w:tbl>
    <w:p w:rsidR="001F78AC" w:rsidRDefault="001F78AC" w:rsidP="005A2CB7">
      <w:pPr>
        <w:spacing w:after="0"/>
        <w:rPr>
          <w:rFonts w:ascii="Times New Roman" w:hAnsi="Times New Roman" w:cs="Times New Roman"/>
          <w:bCs/>
          <w:sz w:val="28"/>
          <w:szCs w:val="28"/>
        </w:rPr>
      </w:pPr>
    </w:p>
    <w:p w:rsidR="00F4690A" w:rsidRDefault="002B41CC" w:rsidP="005A2CB7">
      <w:pPr>
        <w:spacing w:after="0"/>
        <w:rPr>
          <w:rFonts w:ascii="Times New Roman" w:hAnsi="Times New Roman" w:cs="Times New Roman"/>
          <w:b/>
          <w:bCs/>
        </w:rPr>
      </w:pPr>
      <w:r>
        <w:rPr>
          <w:rFonts w:ascii="Times New Roman" w:hAnsi="Times New Roman" w:cs="Times New Roman"/>
          <w:bCs/>
          <w:sz w:val="28"/>
          <w:szCs w:val="28"/>
        </w:rPr>
        <w:t>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901C00" w:rsidP="00C96E2F">
      <w:pPr>
        <w:spacing w:after="0" w:line="240" w:lineRule="auto"/>
        <w:outlineLvl w:val="0"/>
        <w:rPr>
          <w:rFonts w:ascii="Times New Roman" w:hAnsi="Times New Roman" w:cs="Times New Roman"/>
          <w:b/>
          <w:bCs/>
        </w:rPr>
      </w:pPr>
      <w:r>
        <w:rPr>
          <w:rFonts w:ascii="Times New Roman" w:hAnsi="Times New Roman" w:cs="Times New Roman"/>
          <w:b/>
          <w:bCs/>
        </w:rPr>
        <w:t>Среда</w:t>
      </w:r>
      <w:r w:rsidR="000B5858">
        <w:rPr>
          <w:rFonts w:ascii="Times New Roman" w:hAnsi="Times New Roman" w:cs="Times New Roman"/>
          <w:b/>
          <w:bCs/>
        </w:rPr>
        <w:t xml:space="preserve"> </w:t>
      </w:r>
      <w:r>
        <w:rPr>
          <w:rFonts w:ascii="Times New Roman" w:hAnsi="Times New Roman" w:cs="Times New Roman"/>
          <w:b/>
          <w:bCs/>
        </w:rPr>
        <w:t>18</w:t>
      </w:r>
      <w:r w:rsidR="00264288">
        <w:rPr>
          <w:rFonts w:ascii="Times New Roman" w:hAnsi="Times New Roman" w:cs="Times New Roman"/>
          <w:b/>
          <w:bCs/>
        </w:rPr>
        <w:t xml:space="preserve"> </w:t>
      </w:r>
      <w:r w:rsidR="00CC3423">
        <w:rPr>
          <w:rFonts w:ascii="Times New Roman" w:hAnsi="Times New Roman" w:cs="Times New Roman"/>
          <w:b/>
          <w:bCs/>
        </w:rPr>
        <w:t>июля</w:t>
      </w:r>
      <w:r w:rsidR="00FF7BF0">
        <w:rPr>
          <w:rFonts w:ascii="Times New Roman" w:hAnsi="Times New Roman" w:cs="Times New Roman"/>
          <w:b/>
          <w:bCs/>
        </w:rPr>
        <w:t xml:space="preserve">  </w:t>
      </w:r>
      <w:r w:rsidR="000E05EA">
        <w:rPr>
          <w:rFonts w:ascii="Times New Roman" w:hAnsi="Times New Roman" w:cs="Times New Roman"/>
          <w:b/>
          <w:bCs/>
        </w:rPr>
        <w:t xml:space="preserve"> 2018</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Pr>
          <w:rFonts w:ascii="Times New Roman" w:hAnsi="Times New Roman" w:cs="Times New Roman"/>
          <w:b/>
          <w:bCs/>
        </w:rPr>
        <w:t>16</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264288">
        <w:rPr>
          <w:rFonts w:ascii="Times New Roman" w:hAnsi="Times New Roman" w:cs="Times New Roman"/>
        </w:rPr>
        <w:t xml:space="preserve"> Администрации </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jc w:val="center"/>
        <w:rPr>
          <w:rFonts w:ascii="Times New Roman" w:hAnsi="Times New Roman" w:cs="Times New Roman"/>
        </w:rPr>
      </w:pPr>
    </w:p>
    <w:p w:rsidR="00DA1B5D" w:rsidRPr="00784577" w:rsidRDefault="00DA1B5D" w:rsidP="00784577">
      <w:pPr>
        <w:tabs>
          <w:tab w:val="left" w:pos="1290"/>
        </w:tabs>
        <w:rPr>
          <w:rFonts w:ascii="Times New Roman" w:hAnsi="Times New Roman" w:cs="Times New Roman"/>
        </w:rPr>
      </w:pPr>
    </w:p>
    <w:sectPr w:rsidR="00DA1B5D" w:rsidRPr="00784577" w:rsidSect="00885970">
      <w:pgSz w:w="11906" w:h="16838" w:code="9"/>
      <w:pgMar w:top="567" w:right="1134" w:bottom="902"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DA3" w:rsidRDefault="007C3976">
      <w:pPr>
        <w:spacing w:after="0" w:line="240" w:lineRule="auto"/>
      </w:pPr>
      <w:r>
        <w:separator/>
      </w:r>
    </w:p>
  </w:endnote>
  <w:endnote w:type="continuationSeparator" w:id="0">
    <w:p w:rsidR="00CB6DA3" w:rsidRDefault="007C39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Arial Unicode MS"/>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1C00" w:rsidRDefault="00901C00">
    <w:pPr>
      <w:pStyle w:val="afffffff"/>
      <w:framePr w:w="11911" w:h="182" w:wrap="none" w:vAnchor="text" w:hAnchor="page" w:x="-5" w:y="-906"/>
      <w:shd w:val="clear" w:color="auto" w:fill="auto"/>
      <w:tabs>
        <w:tab w:val="right" w:pos="11040"/>
      </w:tabs>
      <w:ind w:left="130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9ED" w:rsidRDefault="005945CC" w:rsidP="00C419D4">
    <w:pPr>
      <w:pStyle w:val="afffb"/>
      <w:framePr w:wrap="auto" w:vAnchor="text" w:hAnchor="margin" w:xAlign="right" w:y="1"/>
      <w:rPr>
        <w:rStyle w:val="aff6"/>
      </w:rPr>
    </w:pPr>
    <w:r>
      <w:rPr>
        <w:rStyle w:val="aff6"/>
      </w:rPr>
      <w:fldChar w:fldCharType="begin"/>
    </w:r>
    <w:r>
      <w:rPr>
        <w:rStyle w:val="aff6"/>
      </w:rPr>
      <w:instrText xml:space="preserve">PAGE  </w:instrText>
    </w:r>
    <w:r>
      <w:rPr>
        <w:rStyle w:val="aff6"/>
      </w:rPr>
      <w:fldChar w:fldCharType="separate"/>
    </w:r>
    <w:r w:rsidR="001F78AC">
      <w:rPr>
        <w:rStyle w:val="aff6"/>
        <w:noProof/>
      </w:rPr>
      <w:t>22</w:t>
    </w:r>
    <w:r>
      <w:rPr>
        <w:rStyle w:val="aff6"/>
      </w:rPr>
      <w:fldChar w:fldCharType="end"/>
    </w:r>
  </w:p>
  <w:p w:rsidR="002119ED" w:rsidRPr="00144404" w:rsidRDefault="001F78AC">
    <w:pPr>
      <w:pStyle w:val="afffb"/>
      <w:rPr>
        <w:sz w:val="16"/>
        <w:szCs w:val="16"/>
        <w:lang w:val="en-US"/>
      </w:rPr>
    </w:pPr>
  </w:p>
  <w:p w:rsidR="00601450" w:rsidRDefault="00601450"/>
  <w:p w:rsidR="00601450" w:rsidRDefault="00601450"/>
  <w:p w:rsidR="00601450" w:rsidRDefault="0060145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DA3" w:rsidRDefault="007C3976">
      <w:pPr>
        <w:spacing w:after="0" w:line="240" w:lineRule="auto"/>
      </w:pPr>
      <w:r>
        <w:separator/>
      </w:r>
    </w:p>
  </w:footnote>
  <w:footnote w:type="continuationSeparator" w:id="0">
    <w:p w:rsidR="00CB6DA3" w:rsidRDefault="007C39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9984746"/>
    <w:multiLevelType w:val="hybridMultilevel"/>
    <w:tmpl w:val="240433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7"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FA617F"/>
    <w:multiLevelType w:val="hybridMultilevel"/>
    <w:tmpl w:val="33941810"/>
    <w:lvl w:ilvl="0" w:tplc="6FA21B3C">
      <w:start w:val="8"/>
      <w:numFmt w:val="decimal"/>
      <w:lvlText w:val="%1."/>
      <w:lvlJc w:val="left"/>
      <w:pPr>
        <w:ind w:left="1080" w:hanging="360"/>
      </w:pPr>
      <w:rPr>
        <w:rFonts w:ascii="Times New Roman" w:hAnsi="Times New Roman"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1EE145E6"/>
    <w:multiLevelType w:val="hybridMultilevel"/>
    <w:tmpl w:val="F3663E78"/>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24657C58"/>
    <w:multiLevelType w:val="hybridMultilevel"/>
    <w:tmpl w:val="580C3078"/>
    <w:lvl w:ilvl="0" w:tplc="A7725FA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DFE6BA9"/>
    <w:multiLevelType w:val="singleLevel"/>
    <w:tmpl w:val="F84034BA"/>
    <w:lvl w:ilvl="0">
      <w:start w:val="1"/>
      <w:numFmt w:val="decimal"/>
      <w:lvlText w:val="%1."/>
      <w:lvlJc w:val="left"/>
      <w:pPr>
        <w:tabs>
          <w:tab w:val="num" w:pos="360"/>
        </w:tabs>
        <w:ind w:left="360" w:hanging="360"/>
      </w:pPr>
      <w:rPr>
        <w:sz w:val="24"/>
        <w:szCs w:val="24"/>
      </w:rPr>
    </w:lvl>
  </w:abstractNum>
  <w:abstractNum w:abstractNumId="18" w15:restartNumberingAfterBreak="0">
    <w:nsid w:val="407E734C"/>
    <w:multiLevelType w:val="hybridMultilevel"/>
    <w:tmpl w:val="DFD0C4D2"/>
    <w:lvl w:ilvl="0" w:tplc="1FF20D42">
      <w:start w:val="1"/>
      <w:numFmt w:val="decimal"/>
      <w:lvlText w:val="%1."/>
      <w:lvlJc w:val="left"/>
      <w:pPr>
        <w:ind w:left="795" w:hanging="435"/>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2991ECB"/>
    <w:multiLevelType w:val="multilevel"/>
    <w:tmpl w:val="774E5E7E"/>
    <w:lvl w:ilvl="0">
      <w:start w:val="1"/>
      <w:numFmt w:val="decimal"/>
      <w:lvlText w:val="%1."/>
      <w:lvlJc w:val="left"/>
      <w:pPr>
        <w:ind w:left="720" w:hanging="360"/>
      </w:pPr>
      <w:rPr>
        <w:rFonts w:hint="default"/>
      </w:rPr>
    </w:lvl>
    <w:lvl w:ilvl="1">
      <w:start w:val="1"/>
      <w:numFmt w:val="decimal"/>
      <w:isLgl/>
      <w:lvlText w:val="%1.%2."/>
      <w:lvlJc w:val="left"/>
      <w:pPr>
        <w:ind w:left="1650" w:hanging="1110"/>
      </w:pPr>
      <w:rPr>
        <w:rFonts w:hint="default"/>
      </w:rPr>
    </w:lvl>
    <w:lvl w:ilvl="2">
      <w:start w:val="1"/>
      <w:numFmt w:val="decimal"/>
      <w:isLgl/>
      <w:lvlText w:val="%1.%2.%3."/>
      <w:lvlJc w:val="left"/>
      <w:pPr>
        <w:ind w:left="1830" w:hanging="1110"/>
      </w:pPr>
      <w:rPr>
        <w:rFonts w:hint="default"/>
      </w:rPr>
    </w:lvl>
    <w:lvl w:ilvl="3">
      <w:start w:val="1"/>
      <w:numFmt w:val="decimal"/>
      <w:isLgl/>
      <w:lvlText w:val="%1.%2.%3.%4."/>
      <w:lvlJc w:val="left"/>
      <w:pPr>
        <w:ind w:left="2010" w:hanging="1110"/>
      </w:pPr>
      <w:rPr>
        <w:rFonts w:hint="default"/>
      </w:rPr>
    </w:lvl>
    <w:lvl w:ilvl="4">
      <w:start w:val="1"/>
      <w:numFmt w:val="decimal"/>
      <w:isLgl/>
      <w:lvlText w:val="%1.%2.%3.%4.%5."/>
      <w:lvlJc w:val="left"/>
      <w:pPr>
        <w:ind w:left="2190" w:hanging="111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0"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E7208"/>
    <w:multiLevelType w:val="hybridMultilevel"/>
    <w:tmpl w:val="B1FCA69A"/>
    <w:lvl w:ilvl="0" w:tplc="AD8A2DB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E91488"/>
    <w:multiLevelType w:val="hybridMultilevel"/>
    <w:tmpl w:val="81005224"/>
    <w:lvl w:ilvl="0" w:tplc="97A04F5A">
      <w:start w:val="13"/>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6"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9" w15:restartNumberingAfterBreak="0">
    <w:nsid w:val="70040E2D"/>
    <w:multiLevelType w:val="singleLevel"/>
    <w:tmpl w:val="261EC37E"/>
    <w:lvl w:ilvl="0">
      <w:numFmt w:val="bullet"/>
      <w:lvlText w:val="-"/>
      <w:lvlJc w:val="left"/>
      <w:pPr>
        <w:tabs>
          <w:tab w:val="num" w:pos="435"/>
        </w:tabs>
        <w:ind w:left="435" w:hanging="360"/>
      </w:pPr>
      <w:rPr>
        <w:rFonts w:hint="default"/>
      </w:rPr>
    </w:lvl>
  </w:abstractNum>
  <w:abstractNum w:abstractNumId="30" w15:restartNumberingAfterBreak="0">
    <w:nsid w:val="78DB4064"/>
    <w:multiLevelType w:val="hybridMultilevel"/>
    <w:tmpl w:val="A74A5038"/>
    <w:lvl w:ilvl="0" w:tplc="A7144AEC">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6"/>
  </w:num>
  <w:num w:numId="5">
    <w:abstractNumId w:val="7"/>
  </w:num>
  <w:num w:numId="6">
    <w:abstractNumId w:val="16"/>
  </w:num>
  <w:num w:numId="7">
    <w:abstractNumId w:val="0"/>
  </w:num>
  <w:num w:numId="8">
    <w:abstractNumId w:val="1"/>
  </w:num>
  <w:num w:numId="9">
    <w:abstractNumId w:val="2"/>
  </w:num>
  <w:num w:numId="10">
    <w:abstractNumId w:val="13"/>
  </w:num>
  <w:num w:numId="11">
    <w:abstractNumId w:val="28"/>
  </w:num>
  <w:num w:numId="12">
    <w:abstractNumId w:val="4"/>
  </w:num>
  <w:num w:numId="13">
    <w:abstractNumId w:val="20"/>
  </w:num>
  <w:num w:numId="14">
    <w:abstractNumId w:val="26"/>
  </w:num>
  <w:num w:numId="15">
    <w:abstractNumId w:val="14"/>
  </w:num>
  <w:num w:numId="16">
    <w:abstractNumId w:val="8"/>
  </w:num>
  <w:num w:numId="17">
    <w:abstractNumId w:val="15"/>
  </w:num>
  <w:num w:numId="18">
    <w:abstractNumId w:val="22"/>
  </w:num>
  <w:num w:numId="19">
    <w:abstractNumId w:val="23"/>
  </w:num>
  <w:num w:numId="20">
    <w:abstractNumId w:val="12"/>
  </w:num>
  <w:num w:numId="21">
    <w:abstractNumId w:val="21"/>
  </w:num>
  <w:num w:numId="22">
    <w:abstractNumId w:val="11"/>
  </w:num>
  <w:num w:numId="23">
    <w:abstractNumId w:val="19"/>
  </w:num>
  <w:num w:numId="24">
    <w:abstractNumId w:val="5"/>
  </w:num>
  <w:num w:numId="25">
    <w:abstractNumId w:val="30"/>
  </w:num>
  <w:num w:numId="26">
    <w:abstractNumId w:val="9"/>
  </w:num>
  <w:num w:numId="27">
    <w:abstractNumId w:val="24"/>
  </w:num>
  <w:num w:numId="28">
    <w:abstractNumId w:val="17"/>
  </w:num>
  <w:num w:numId="29">
    <w:abstractNumId w:val="29"/>
  </w:num>
  <w:num w:numId="30">
    <w:abstractNumId w:val="18"/>
  </w:num>
  <w:num w:numId="31">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0C0"/>
    <w:rsid w:val="00003480"/>
    <w:rsid w:val="00057622"/>
    <w:rsid w:val="0006438C"/>
    <w:rsid w:val="00064CE5"/>
    <w:rsid w:val="00071211"/>
    <w:rsid w:val="000779E9"/>
    <w:rsid w:val="00080FA2"/>
    <w:rsid w:val="00085E20"/>
    <w:rsid w:val="0009298C"/>
    <w:rsid w:val="000A73D8"/>
    <w:rsid w:val="000B5858"/>
    <w:rsid w:val="000D1C21"/>
    <w:rsid w:val="000D793D"/>
    <w:rsid w:val="000E05EA"/>
    <w:rsid w:val="00113289"/>
    <w:rsid w:val="00125950"/>
    <w:rsid w:val="00127124"/>
    <w:rsid w:val="00161D9F"/>
    <w:rsid w:val="001633FC"/>
    <w:rsid w:val="00164ED8"/>
    <w:rsid w:val="00172F4C"/>
    <w:rsid w:val="00177AF5"/>
    <w:rsid w:val="00183AE2"/>
    <w:rsid w:val="001B034C"/>
    <w:rsid w:val="001D2C31"/>
    <w:rsid w:val="001D352D"/>
    <w:rsid w:val="001E2469"/>
    <w:rsid w:val="001E5031"/>
    <w:rsid w:val="001E6604"/>
    <w:rsid w:val="001F5A8E"/>
    <w:rsid w:val="001F78AC"/>
    <w:rsid w:val="00203740"/>
    <w:rsid w:val="0020756B"/>
    <w:rsid w:val="00230946"/>
    <w:rsid w:val="00236609"/>
    <w:rsid w:val="00255A45"/>
    <w:rsid w:val="00264288"/>
    <w:rsid w:val="00266359"/>
    <w:rsid w:val="00283730"/>
    <w:rsid w:val="0029728E"/>
    <w:rsid w:val="002B2B95"/>
    <w:rsid w:val="002B41CC"/>
    <w:rsid w:val="002E7E99"/>
    <w:rsid w:val="00306E94"/>
    <w:rsid w:val="00310375"/>
    <w:rsid w:val="00310DA0"/>
    <w:rsid w:val="00334649"/>
    <w:rsid w:val="00346924"/>
    <w:rsid w:val="00352C66"/>
    <w:rsid w:val="0035589C"/>
    <w:rsid w:val="003913F1"/>
    <w:rsid w:val="00395AFA"/>
    <w:rsid w:val="003A17CD"/>
    <w:rsid w:val="003A1A80"/>
    <w:rsid w:val="003D0427"/>
    <w:rsid w:val="003E1908"/>
    <w:rsid w:val="0040114E"/>
    <w:rsid w:val="00405001"/>
    <w:rsid w:val="00417212"/>
    <w:rsid w:val="00445BBE"/>
    <w:rsid w:val="00461A14"/>
    <w:rsid w:val="00481383"/>
    <w:rsid w:val="004940DD"/>
    <w:rsid w:val="004A298B"/>
    <w:rsid w:val="004B76B2"/>
    <w:rsid w:val="004D3029"/>
    <w:rsid w:val="004F2759"/>
    <w:rsid w:val="004F57DA"/>
    <w:rsid w:val="00501C44"/>
    <w:rsid w:val="005024AE"/>
    <w:rsid w:val="00517122"/>
    <w:rsid w:val="00517B8B"/>
    <w:rsid w:val="005321A6"/>
    <w:rsid w:val="0053360A"/>
    <w:rsid w:val="00565D29"/>
    <w:rsid w:val="005811E0"/>
    <w:rsid w:val="005945CC"/>
    <w:rsid w:val="005973F3"/>
    <w:rsid w:val="005A2CB7"/>
    <w:rsid w:val="005B2A36"/>
    <w:rsid w:val="005C7BD6"/>
    <w:rsid w:val="005E3782"/>
    <w:rsid w:val="005F2194"/>
    <w:rsid w:val="00601450"/>
    <w:rsid w:val="006057D8"/>
    <w:rsid w:val="006134F4"/>
    <w:rsid w:val="00614390"/>
    <w:rsid w:val="0062417B"/>
    <w:rsid w:val="00631E81"/>
    <w:rsid w:val="006351DA"/>
    <w:rsid w:val="006577F5"/>
    <w:rsid w:val="006851CC"/>
    <w:rsid w:val="006A5124"/>
    <w:rsid w:val="006C0672"/>
    <w:rsid w:val="006C5C0B"/>
    <w:rsid w:val="006E52EE"/>
    <w:rsid w:val="006E5D75"/>
    <w:rsid w:val="0070403B"/>
    <w:rsid w:val="00710BE7"/>
    <w:rsid w:val="00715068"/>
    <w:rsid w:val="00723744"/>
    <w:rsid w:val="00724CE3"/>
    <w:rsid w:val="007404A2"/>
    <w:rsid w:val="007444CE"/>
    <w:rsid w:val="0076474C"/>
    <w:rsid w:val="0077366E"/>
    <w:rsid w:val="00784577"/>
    <w:rsid w:val="007860C0"/>
    <w:rsid w:val="007867FB"/>
    <w:rsid w:val="007960C1"/>
    <w:rsid w:val="007B3492"/>
    <w:rsid w:val="007C3324"/>
    <w:rsid w:val="007C3976"/>
    <w:rsid w:val="00803408"/>
    <w:rsid w:val="0083354A"/>
    <w:rsid w:val="00867D8A"/>
    <w:rsid w:val="0087034B"/>
    <w:rsid w:val="00875AEF"/>
    <w:rsid w:val="00885970"/>
    <w:rsid w:val="00892250"/>
    <w:rsid w:val="008A30E7"/>
    <w:rsid w:val="008D65C4"/>
    <w:rsid w:val="008F134B"/>
    <w:rsid w:val="008F68BB"/>
    <w:rsid w:val="00901C00"/>
    <w:rsid w:val="00911272"/>
    <w:rsid w:val="00911E57"/>
    <w:rsid w:val="0091704D"/>
    <w:rsid w:val="00932F9B"/>
    <w:rsid w:val="00960B39"/>
    <w:rsid w:val="00965402"/>
    <w:rsid w:val="009767CF"/>
    <w:rsid w:val="009938FA"/>
    <w:rsid w:val="009A1976"/>
    <w:rsid w:val="009E7A71"/>
    <w:rsid w:val="00A00A01"/>
    <w:rsid w:val="00A10932"/>
    <w:rsid w:val="00A21068"/>
    <w:rsid w:val="00A2485B"/>
    <w:rsid w:val="00A2736B"/>
    <w:rsid w:val="00A51DBF"/>
    <w:rsid w:val="00A6479F"/>
    <w:rsid w:val="00A67F0F"/>
    <w:rsid w:val="00AB3603"/>
    <w:rsid w:val="00AB509A"/>
    <w:rsid w:val="00AB7481"/>
    <w:rsid w:val="00AC125F"/>
    <w:rsid w:val="00AC63FB"/>
    <w:rsid w:val="00AF230F"/>
    <w:rsid w:val="00AF514E"/>
    <w:rsid w:val="00B0160B"/>
    <w:rsid w:val="00B03860"/>
    <w:rsid w:val="00B40DC1"/>
    <w:rsid w:val="00B439C6"/>
    <w:rsid w:val="00B43A52"/>
    <w:rsid w:val="00B46417"/>
    <w:rsid w:val="00B5273C"/>
    <w:rsid w:val="00B54506"/>
    <w:rsid w:val="00B76D04"/>
    <w:rsid w:val="00B84B98"/>
    <w:rsid w:val="00B86ECF"/>
    <w:rsid w:val="00BB785B"/>
    <w:rsid w:val="00BD7E15"/>
    <w:rsid w:val="00BF00DE"/>
    <w:rsid w:val="00BF6BE0"/>
    <w:rsid w:val="00C12ABB"/>
    <w:rsid w:val="00C3220E"/>
    <w:rsid w:val="00C65CC3"/>
    <w:rsid w:val="00C7072A"/>
    <w:rsid w:val="00C815B8"/>
    <w:rsid w:val="00C96E2F"/>
    <w:rsid w:val="00CB296C"/>
    <w:rsid w:val="00CB4A1F"/>
    <w:rsid w:val="00CB6DA3"/>
    <w:rsid w:val="00CC3423"/>
    <w:rsid w:val="00CC35E0"/>
    <w:rsid w:val="00CE4A03"/>
    <w:rsid w:val="00CE6573"/>
    <w:rsid w:val="00D22723"/>
    <w:rsid w:val="00D326EB"/>
    <w:rsid w:val="00D33200"/>
    <w:rsid w:val="00D35AEF"/>
    <w:rsid w:val="00D560FF"/>
    <w:rsid w:val="00D563AB"/>
    <w:rsid w:val="00D6773D"/>
    <w:rsid w:val="00D87E27"/>
    <w:rsid w:val="00D929F1"/>
    <w:rsid w:val="00D949C1"/>
    <w:rsid w:val="00D96E7E"/>
    <w:rsid w:val="00DA1B5D"/>
    <w:rsid w:val="00DA38A7"/>
    <w:rsid w:val="00E117F1"/>
    <w:rsid w:val="00E13F60"/>
    <w:rsid w:val="00E22151"/>
    <w:rsid w:val="00E26D4C"/>
    <w:rsid w:val="00E319D6"/>
    <w:rsid w:val="00E37FC0"/>
    <w:rsid w:val="00E43EF0"/>
    <w:rsid w:val="00E61A7D"/>
    <w:rsid w:val="00E73E94"/>
    <w:rsid w:val="00E928BB"/>
    <w:rsid w:val="00ED1F6D"/>
    <w:rsid w:val="00EE7609"/>
    <w:rsid w:val="00F00CB0"/>
    <w:rsid w:val="00F30DCD"/>
    <w:rsid w:val="00F4690A"/>
    <w:rsid w:val="00F5479A"/>
    <w:rsid w:val="00F8644C"/>
    <w:rsid w:val="00FB0BAA"/>
    <w:rsid w:val="00FC4F1F"/>
    <w:rsid w:val="00FD7F5D"/>
    <w:rsid w:val="00FE64AA"/>
    <w:rsid w:val="00FF0ECF"/>
    <w:rsid w:val="00FF7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colormenu v:ext="edit" fillcolor="none"/>
    </o:shapedefaults>
    <o:shapelayout v:ext="edit">
      <o:idmap v:ext="edit" data="1"/>
    </o:shapelayout>
  </w:shapeDefaults>
  <w:decimalSymbol w:val=","/>
  <w:listSeparator w:val=";"/>
  <w15:docId w15:val="{12D98EB6-40E4-4437-ABA0-8C0CB2759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rsid w:val="00203740"/>
    <w:pPr>
      <w:spacing w:after="0" w:line="240" w:lineRule="auto"/>
    </w:pPr>
    <w:rPr>
      <w:rFonts w:ascii="Tahoma" w:hAnsi="Tahoma" w:cs="Tahoma"/>
      <w:sz w:val="16"/>
      <w:szCs w:val="16"/>
    </w:rPr>
  </w:style>
  <w:style w:type="character" w:customStyle="1" w:styleId="a4">
    <w:name w:val="Текст выноски Знак"/>
    <w:basedOn w:val="a0"/>
    <w:link w:val="a3"/>
    <w:locked/>
    <w:rsid w:val="00203740"/>
    <w:rPr>
      <w:rFonts w:ascii="Tahoma" w:hAnsi="Tahoma" w:cs="Tahoma"/>
      <w:sz w:val="16"/>
      <w:szCs w:val="16"/>
    </w:rPr>
  </w:style>
  <w:style w:type="table" w:styleId="a5">
    <w:name w:val="Table Grid"/>
    <w:basedOn w:val="a1"/>
    <w:uiPriority w:val="5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1"/>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uiPriority w:val="99"/>
    <w:locked/>
    <w:rsid w:val="00FC4F1F"/>
  </w:style>
  <w:style w:type="paragraph" w:customStyle="1" w:styleId="ConsNonformat">
    <w:name w:val="ConsNonformat"/>
    <w:link w:val="ConsNonformat0"/>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uiPriority w:val="99"/>
    <w:rsid w:val="00517B8B"/>
    <w:pPr>
      <w:widowControl w:val="0"/>
      <w:autoSpaceDE w:val="0"/>
      <w:autoSpaceDN w:val="0"/>
      <w:adjustRightInd w:val="0"/>
    </w:pPr>
    <w:rPr>
      <w:rFonts w:ascii="Arial" w:hAnsi="Arial" w:cs="Arial"/>
      <w:b/>
      <w:bCs/>
    </w:rPr>
  </w:style>
  <w:style w:type="paragraph" w:customStyle="1" w:styleId="ConsPlusNonformat">
    <w:name w:val="ConsPlusNonformat"/>
    <w:uiPriority w:val="99"/>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uiPriority w:val="99"/>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uiPriority w:val="99"/>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link w:val="ConsPlusCell0"/>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link w:val="ConsNormal0"/>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1">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1">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semiHidden/>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paragraph" w:styleId="3a">
    <w:name w:val="Body Text Indent 3"/>
    <w:basedOn w:val="a"/>
    <w:link w:val="3b"/>
    <w:rsid w:val="0029728E"/>
    <w:pPr>
      <w:spacing w:after="120" w:line="240" w:lineRule="auto"/>
      <w:ind w:left="283"/>
    </w:pPr>
    <w:rPr>
      <w:rFonts w:ascii="Times New Roman" w:hAnsi="Times New Roman" w:cs="Times New Roman"/>
      <w:sz w:val="16"/>
      <w:szCs w:val="16"/>
      <w:lang w:eastAsia="ru-RU"/>
    </w:rPr>
  </w:style>
  <w:style w:type="character" w:customStyle="1" w:styleId="3b">
    <w:name w:val="Основной текст с отступом 3 Знак"/>
    <w:basedOn w:val="a0"/>
    <w:link w:val="3a"/>
    <w:rsid w:val="0029728E"/>
    <w:rPr>
      <w:rFonts w:ascii="Times New Roman" w:hAnsi="Times New Roman"/>
      <w:sz w:val="16"/>
      <w:szCs w:val="16"/>
      <w:lang w:eastAsia="ru-RU"/>
    </w:rPr>
  </w:style>
  <w:style w:type="character" w:customStyle="1" w:styleId="ConsPlusCell0">
    <w:name w:val="ConsPlusCell Знак"/>
    <w:link w:val="ConsPlusCell"/>
    <w:locked/>
    <w:rsid w:val="005945CC"/>
    <w:rPr>
      <w:rFonts w:eastAsia="Calibri" w:cs="Calibri"/>
      <w:lang w:eastAsia="ar-SA"/>
    </w:rPr>
  </w:style>
  <w:style w:type="character" w:styleId="affffffd">
    <w:name w:val="Subtle Emphasis"/>
    <w:uiPriority w:val="19"/>
    <w:qFormat/>
    <w:rsid w:val="003913F1"/>
    <w:rPr>
      <w:i/>
      <w:iCs/>
      <w:color w:val="404040"/>
    </w:rPr>
  </w:style>
  <w:style w:type="character" w:customStyle="1" w:styleId="2f1">
    <w:name w:val="Основной текст (2)_"/>
    <w:link w:val="213"/>
    <w:uiPriority w:val="99"/>
    <w:locked/>
    <w:rsid w:val="00901C00"/>
    <w:rPr>
      <w:rFonts w:ascii="Times New Roman" w:hAnsi="Times New Roman"/>
      <w:sz w:val="28"/>
      <w:szCs w:val="28"/>
      <w:shd w:val="clear" w:color="auto" w:fill="FFFFFF"/>
    </w:rPr>
  </w:style>
  <w:style w:type="paragraph" w:customStyle="1" w:styleId="213">
    <w:name w:val="Основной текст (2)1"/>
    <w:basedOn w:val="a"/>
    <w:link w:val="2f1"/>
    <w:uiPriority w:val="99"/>
    <w:rsid w:val="00901C00"/>
    <w:pPr>
      <w:widowControl w:val="0"/>
      <w:shd w:val="clear" w:color="auto" w:fill="FFFFFF"/>
      <w:spacing w:before="1500" w:after="960" w:line="240" w:lineRule="atLeast"/>
      <w:jc w:val="center"/>
    </w:pPr>
    <w:rPr>
      <w:rFonts w:ascii="Times New Roman" w:hAnsi="Times New Roman" w:cs="Times New Roman"/>
      <w:sz w:val="28"/>
      <w:szCs w:val="28"/>
    </w:rPr>
  </w:style>
  <w:style w:type="character" w:customStyle="1" w:styleId="affffffe">
    <w:name w:val="Колонтитул_"/>
    <w:link w:val="afffffff"/>
    <w:rsid w:val="00901C00"/>
    <w:rPr>
      <w:shd w:val="clear" w:color="auto" w:fill="FFFFFF"/>
      <w:lang w:val="en-US"/>
    </w:rPr>
  </w:style>
  <w:style w:type="paragraph" w:customStyle="1" w:styleId="afffffff">
    <w:name w:val="Колонтитул"/>
    <w:basedOn w:val="a"/>
    <w:link w:val="affffffe"/>
    <w:rsid w:val="00901C00"/>
    <w:pPr>
      <w:shd w:val="clear" w:color="auto" w:fill="FFFFFF"/>
      <w:spacing w:after="0" w:line="240" w:lineRule="auto"/>
    </w:pPr>
    <w:rPr>
      <w:rFonts w:cs="Times New Roman"/>
      <w:sz w:val="20"/>
      <w:szCs w:val="20"/>
      <w:lang w:val="en-US"/>
    </w:rPr>
  </w:style>
  <w:style w:type="character" w:customStyle="1" w:styleId="ConsNonformat0">
    <w:name w:val="ConsNonformat Знак"/>
    <w:link w:val="ConsNonformat"/>
    <w:rsid w:val="00885970"/>
    <w:rPr>
      <w:rFonts w:ascii="Courier New" w:hAnsi="Courier New" w:cs="Courier New"/>
    </w:rPr>
  </w:style>
  <w:style w:type="character" w:customStyle="1" w:styleId="ConsNormal0">
    <w:name w:val="ConsNormal Знак"/>
    <w:link w:val="ConsNormal"/>
    <w:rsid w:val="00885970"/>
    <w:rPr>
      <w:rFonts w:ascii="Arial" w:eastAsia="Calibri" w:hAnsi="Arial" w:cs="Arial"/>
      <w:lang w:eastAsia="ar-SA"/>
    </w:rPr>
  </w:style>
  <w:style w:type="paragraph" w:customStyle="1" w:styleId="S31">
    <w:name w:val="S_Нумерованный_3.1"/>
    <w:basedOn w:val="a"/>
    <w:link w:val="S310"/>
    <w:autoRedefine/>
    <w:rsid w:val="00885970"/>
    <w:pPr>
      <w:spacing w:after="0" w:line="240" w:lineRule="auto"/>
      <w:ind w:firstLine="624"/>
      <w:jc w:val="both"/>
    </w:pPr>
    <w:rPr>
      <w:rFonts w:ascii="Times New Roman" w:hAnsi="Times New Roman" w:cs="Times New Roman"/>
      <w:sz w:val="28"/>
      <w:szCs w:val="28"/>
      <w:lang w:eastAsia="ru-RU"/>
    </w:rPr>
  </w:style>
  <w:style w:type="character" w:customStyle="1" w:styleId="S310">
    <w:name w:val="S_Нумерованный_3.1 Знак Знак"/>
    <w:link w:val="S31"/>
    <w:rsid w:val="00885970"/>
    <w:rPr>
      <w:rFonts w:ascii="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22115">
      <w:bodyDiv w:val="1"/>
      <w:marLeft w:val="0"/>
      <w:marRight w:val="0"/>
      <w:marTop w:val="0"/>
      <w:marBottom w:val="0"/>
      <w:divBdr>
        <w:top w:val="none" w:sz="0" w:space="0" w:color="auto"/>
        <w:left w:val="none" w:sz="0" w:space="0" w:color="auto"/>
        <w:bottom w:val="none" w:sz="0" w:space="0" w:color="auto"/>
        <w:right w:val="none" w:sz="0" w:space="0" w:color="auto"/>
      </w:divBdr>
    </w:div>
    <w:div w:id="569728283">
      <w:bodyDiv w:val="1"/>
      <w:marLeft w:val="0"/>
      <w:marRight w:val="0"/>
      <w:marTop w:val="0"/>
      <w:marBottom w:val="0"/>
      <w:divBdr>
        <w:top w:val="none" w:sz="0" w:space="0" w:color="auto"/>
        <w:left w:val="none" w:sz="0" w:space="0" w:color="auto"/>
        <w:bottom w:val="none" w:sz="0" w:space="0" w:color="auto"/>
        <w:right w:val="none" w:sz="0" w:space="0" w:color="auto"/>
      </w:divBdr>
    </w:div>
    <w:div w:id="1477142998">
      <w:bodyDiv w:val="1"/>
      <w:marLeft w:val="0"/>
      <w:marRight w:val="0"/>
      <w:marTop w:val="0"/>
      <w:marBottom w:val="0"/>
      <w:divBdr>
        <w:top w:val="none" w:sz="0" w:space="0" w:color="auto"/>
        <w:left w:val="none" w:sz="0" w:space="0" w:color="auto"/>
        <w:bottom w:val="none" w:sz="0" w:space="0" w:color="auto"/>
        <w:right w:val="none" w:sz="0" w:space="0" w:color="auto"/>
      </w:divBdr>
    </w:div>
    <w:div w:id="1852336683">
      <w:bodyDiv w:val="1"/>
      <w:marLeft w:val="0"/>
      <w:marRight w:val="0"/>
      <w:marTop w:val="0"/>
      <w:marBottom w:val="0"/>
      <w:divBdr>
        <w:top w:val="none" w:sz="0" w:space="0" w:color="auto"/>
        <w:left w:val="none" w:sz="0" w:space="0" w:color="auto"/>
        <w:bottom w:val="none" w:sz="0" w:space="0" w:color="auto"/>
        <w:right w:val="none" w:sz="0" w:space="0" w:color="auto"/>
      </w:divBdr>
    </w:div>
    <w:div w:id="1859655761">
      <w:bodyDiv w:val="1"/>
      <w:marLeft w:val="0"/>
      <w:marRight w:val="0"/>
      <w:marTop w:val="0"/>
      <w:marBottom w:val="0"/>
      <w:divBdr>
        <w:top w:val="none" w:sz="0" w:space="0" w:color="auto"/>
        <w:left w:val="none" w:sz="0" w:space="0" w:color="auto"/>
        <w:bottom w:val="none" w:sz="0" w:space="0" w:color="auto"/>
        <w:right w:val="none" w:sz="0" w:space="0" w:color="auto"/>
      </w:divBdr>
    </w:div>
    <w:div w:id="201741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pandia.ru/text/category/organi_mestnogo_samoupravleni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941</TotalTime>
  <Pages>25</Pages>
  <Words>8072</Words>
  <Characters>46011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53976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108</cp:revision>
  <cp:lastPrinted>2018-06-27T12:22:00Z</cp:lastPrinted>
  <dcterms:created xsi:type="dcterms:W3CDTF">2009-03-03T13:53:00Z</dcterms:created>
  <dcterms:modified xsi:type="dcterms:W3CDTF">2018-12-17T08:33:00Z</dcterms:modified>
</cp:coreProperties>
</file>