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287006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D54BF0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54BF0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287006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D54BF0" w:rsidRPr="00D54BF0" w:rsidRDefault="00D54BF0" w:rsidP="00D54BF0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D54BF0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D54BF0" w:rsidRPr="00D54BF0" w:rsidRDefault="00D54BF0" w:rsidP="00D54BF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4BF0" w:rsidRPr="00D54BF0" w:rsidRDefault="00D54BF0" w:rsidP="00D54BF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BF0">
        <w:rPr>
          <w:rFonts w:ascii="Times New Roman" w:hAnsi="Times New Roman" w:cs="Times New Roman"/>
          <w:bCs/>
          <w:sz w:val="28"/>
          <w:szCs w:val="28"/>
        </w:rPr>
        <w:t>Об отчете об исполнении бюджета</w:t>
      </w:r>
    </w:p>
    <w:p w:rsidR="00D54BF0" w:rsidRPr="00D54BF0" w:rsidRDefault="00D54BF0" w:rsidP="00D54BF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BF0">
        <w:rPr>
          <w:rFonts w:ascii="Times New Roman" w:hAnsi="Times New Roman" w:cs="Times New Roman"/>
          <w:bCs/>
          <w:sz w:val="28"/>
          <w:szCs w:val="28"/>
        </w:rPr>
        <w:t>Быстрогорского сельского поселения</w:t>
      </w:r>
    </w:p>
    <w:p w:rsidR="00D54BF0" w:rsidRPr="00D54BF0" w:rsidRDefault="00D54BF0" w:rsidP="00D54BF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54BF0">
        <w:rPr>
          <w:rFonts w:ascii="Times New Roman" w:hAnsi="Times New Roman" w:cs="Times New Roman"/>
          <w:bCs/>
          <w:sz w:val="28"/>
          <w:szCs w:val="28"/>
        </w:rPr>
        <w:t>Тацинского района за 2018 год.</w:t>
      </w:r>
    </w:p>
    <w:p w:rsidR="00D54BF0" w:rsidRPr="00D54BF0" w:rsidRDefault="00D54BF0" w:rsidP="00D54BF0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49" w:type="pct"/>
        <w:tblLook w:val="0000" w:firstRow="0" w:lastRow="0" w:firstColumn="0" w:lastColumn="0" w:noHBand="0" w:noVBand="0"/>
      </w:tblPr>
      <w:tblGrid>
        <w:gridCol w:w="5758"/>
        <w:gridCol w:w="4961"/>
      </w:tblGrid>
      <w:tr w:rsidR="00D54BF0" w:rsidRPr="00D54BF0" w:rsidTr="00DD71DD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686" w:type="pct"/>
          </w:tcPr>
          <w:p w:rsidR="00D54BF0" w:rsidRPr="00D54BF0" w:rsidRDefault="00D54BF0" w:rsidP="00D54BF0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</w:t>
            </w:r>
          </w:p>
          <w:p w:rsidR="00D54BF0" w:rsidRPr="00D54BF0" w:rsidRDefault="00D54BF0" w:rsidP="00D54BF0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2314" w:type="pct"/>
            <w:vAlign w:val="bottom"/>
          </w:tcPr>
          <w:p w:rsidR="00D54BF0" w:rsidRPr="00D54BF0" w:rsidRDefault="00D54BF0" w:rsidP="00D54BF0">
            <w:pPr>
              <w:tabs>
                <w:tab w:val="left" w:pos="2520"/>
              </w:tabs>
              <w:spacing w:after="0" w:line="21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4BF0" w:rsidRPr="00D54BF0" w:rsidRDefault="00D54BF0" w:rsidP="00D54BF0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ab/>
      </w:r>
    </w:p>
    <w:p w:rsidR="00D54BF0" w:rsidRPr="00D54BF0" w:rsidRDefault="00D54BF0" w:rsidP="00D54BF0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ab/>
      </w:r>
    </w:p>
    <w:p w:rsidR="00D54BF0" w:rsidRPr="00D54BF0" w:rsidRDefault="00D54BF0" w:rsidP="00D54BF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F0" w:rsidRPr="00D54BF0" w:rsidRDefault="00D54BF0" w:rsidP="00D54BF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BF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54BF0" w:rsidRPr="00D54BF0" w:rsidRDefault="00D54BF0" w:rsidP="00D54BF0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 бюджета Быстрогорского сельского поселения Тацинского района за 2015 год по доходам в сумме </w:t>
      </w:r>
      <w:r w:rsidRPr="00D54BF0">
        <w:rPr>
          <w:rFonts w:ascii="Times New Roman" w:hAnsi="Times New Roman" w:cs="Times New Roman"/>
          <w:b/>
          <w:sz w:val="28"/>
          <w:szCs w:val="28"/>
        </w:rPr>
        <w:t xml:space="preserve">13 553,0 </w:t>
      </w:r>
      <w:r w:rsidRPr="00D54BF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Pr="00D54BF0">
        <w:rPr>
          <w:rFonts w:ascii="Times New Roman" w:hAnsi="Times New Roman" w:cs="Times New Roman"/>
          <w:b/>
          <w:sz w:val="28"/>
          <w:szCs w:val="28"/>
        </w:rPr>
        <w:t xml:space="preserve">13 483,3 </w:t>
      </w:r>
      <w:r w:rsidRPr="00D54BF0">
        <w:rPr>
          <w:rFonts w:ascii="Times New Roman" w:hAnsi="Times New Roman" w:cs="Times New Roman"/>
          <w:sz w:val="28"/>
          <w:szCs w:val="28"/>
        </w:rPr>
        <w:t xml:space="preserve">тыс. рублей с превышением доходов над расходами (профицит  бюджета Быстрогорского сельского поселения Тацинского района) в сумме </w:t>
      </w:r>
      <w:r w:rsidRPr="00D54BF0">
        <w:rPr>
          <w:rFonts w:ascii="Times New Roman" w:hAnsi="Times New Roman" w:cs="Times New Roman"/>
          <w:b/>
          <w:sz w:val="28"/>
          <w:szCs w:val="28"/>
        </w:rPr>
        <w:t>69,7</w:t>
      </w:r>
      <w:r w:rsidRPr="00D54BF0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D54BF0" w:rsidRPr="00D54BF0" w:rsidRDefault="00D54BF0" w:rsidP="00D54BF0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1) по доходам бюджета Быстрогорского сельского поселения Тацинского района по кодам классификации доходов бюджетов за 2018  год согласно приложению №1 к настоящему Решению;</w:t>
      </w:r>
    </w:p>
    <w:p w:rsidR="00D54BF0" w:rsidRPr="00D54BF0" w:rsidRDefault="00D54BF0" w:rsidP="00D54BF0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2) по расходам бюджета Быстрогорского сельского поселения Тацинского района по ведомственной структуре расходов бюджета Быстрогорского сельского поселения Тацинского района за 2018 год согласно приложению №2 к настоящему Решению;</w:t>
      </w:r>
    </w:p>
    <w:p w:rsidR="00D54BF0" w:rsidRPr="00D54BF0" w:rsidRDefault="00D54BF0" w:rsidP="00D54BF0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3) по расходам бюджета Быстрогорского сельского поселения Тацинского района по разделам и подразделам классификации расходов бюджетов за 2018 год согласно приложению №3 к настоящему Решению;</w:t>
      </w:r>
    </w:p>
    <w:p w:rsidR="00D54BF0" w:rsidRPr="00D54BF0" w:rsidRDefault="00D54BF0" w:rsidP="00D54BF0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4) по источникам финансирования дефицита  бюджета Быстрогорского сельского поселения Тацинского района по кодам групп, подгрупп, статей, видов источников финансирования дефицитов бюджета Быстрогорского сельского поселения Тацинского района классификации операций сектора государственного управления, относящихся к источникам финансирования дефицитов бюджетов, за 2018 год согласно приложению №4 к настоящему Решению.</w:t>
      </w:r>
    </w:p>
    <w:p w:rsidR="00D54BF0" w:rsidRPr="00D54BF0" w:rsidRDefault="00D54BF0" w:rsidP="00D5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  <w:r w:rsidRPr="00D54BF0">
        <w:rPr>
          <w:rFonts w:ascii="Times New Roman" w:hAnsi="Times New Roman" w:cs="Times New Roman"/>
          <w:sz w:val="28"/>
          <w:szCs w:val="28"/>
        </w:rPr>
        <w:t xml:space="preserve"> Настоящее  Решение вступает в силу со дня его официального опубликования.</w:t>
      </w:r>
    </w:p>
    <w:p w:rsidR="00D54BF0" w:rsidRPr="00D54BF0" w:rsidRDefault="00D54BF0" w:rsidP="00D54B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D54BF0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D54BF0" w:rsidRPr="00D54BF0" w:rsidRDefault="00D54BF0" w:rsidP="00D54BF0">
      <w:pPr>
        <w:widowControl w:val="0"/>
        <w:snapToGrid w:val="0"/>
        <w:spacing w:after="120" w:line="240" w:lineRule="auto"/>
        <w:jc w:val="both"/>
        <w:rPr>
          <w:rFonts w:ascii="Arial" w:hAnsi="Arial" w:cs="Times New Roman"/>
          <w:b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68"/>
        <w:gridCol w:w="5538"/>
      </w:tblGrid>
      <w:tr w:rsidR="00D54BF0" w:rsidRPr="00D54BF0" w:rsidTr="00DD71DD">
        <w:tc>
          <w:tcPr>
            <w:tcW w:w="4668" w:type="dxa"/>
          </w:tcPr>
          <w:p w:rsidR="00D54BF0" w:rsidRPr="00D54BF0" w:rsidRDefault="00D54BF0" w:rsidP="00D5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p w:rsidR="00D54BF0" w:rsidRPr="00D54BF0" w:rsidRDefault="00D54BF0" w:rsidP="00D5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</w:t>
            </w:r>
          </w:p>
          <w:p w:rsidR="00D54BF0" w:rsidRPr="00D54BF0" w:rsidRDefault="00D54BF0" w:rsidP="00D5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4"/>
                <w:szCs w:val="24"/>
              </w:rPr>
              <w:t>п. Быстрогорский</w:t>
            </w:r>
          </w:p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4"/>
                <w:szCs w:val="24"/>
              </w:rPr>
              <w:t>31 мая 2019г № 62-СД</w:t>
            </w:r>
          </w:p>
          <w:p w:rsidR="00D54BF0" w:rsidRPr="00D54BF0" w:rsidRDefault="00D54BF0" w:rsidP="00D5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</w:tcPr>
          <w:p w:rsidR="00D54BF0" w:rsidRPr="00D54BF0" w:rsidRDefault="00D54BF0" w:rsidP="00D5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4BF0" w:rsidRPr="00D54BF0" w:rsidRDefault="00D54BF0" w:rsidP="00D5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54BF0" w:rsidRPr="00D54BF0" w:rsidRDefault="00D54BF0" w:rsidP="00D54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Т.А. Янченко</w:t>
            </w:r>
          </w:p>
        </w:tc>
      </w:tr>
    </w:tbl>
    <w:p w:rsidR="00D54BF0" w:rsidRPr="00D54BF0" w:rsidRDefault="00D54BF0" w:rsidP="00D54BF0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120" w:line="216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379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D54BF0" w:rsidRPr="00D54BF0" w:rsidTr="00DD71DD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D54BF0" w:rsidRPr="00D54BF0" w:rsidRDefault="00D54BF0" w:rsidP="00D54BF0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№1 к Решению Собрания депутатов Быстрогорского сельского поселения "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поселения  Тацинского района за 2018 год " 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бюджета Быстрогорского сельского поселения Тацинского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по кодам классификации доходов бюджетов за 2018 год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287" w:type="dxa"/>
        <w:tblInd w:w="87" w:type="dxa"/>
        <w:tblLook w:val="04A0" w:firstRow="1" w:lastRow="0" w:firstColumn="1" w:lastColumn="0" w:noHBand="0" w:noVBand="1"/>
      </w:tblPr>
      <w:tblGrid>
        <w:gridCol w:w="636"/>
        <w:gridCol w:w="3071"/>
        <w:gridCol w:w="4962"/>
        <w:gridCol w:w="1618"/>
      </w:tblGrid>
      <w:tr w:rsidR="00D54BF0" w:rsidRPr="00D54BF0" w:rsidTr="00DD71DD">
        <w:trPr>
          <w:trHeight w:val="40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B15:D75"/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9 161,1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7 221,8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7 221,8</w:t>
            </w:r>
          </w:p>
        </w:tc>
      </w:tr>
      <w:tr w:rsidR="00D54BF0" w:rsidRPr="00D54BF0" w:rsidTr="00DD71DD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7 165,7</w:t>
            </w:r>
          </w:p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F0" w:rsidRPr="00D54BF0" w:rsidTr="00DD71DD">
        <w:trPr>
          <w:trHeight w:val="1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55,7</w:t>
            </w:r>
          </w:p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234,0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234,0</w:t>
            </w:r>
          </w:p>
        </w:tc>
      </w:tr>
      <w:tr w:rsidR="00D54BF0" w:rsidRPr="00D54BF0" w:rsidTr="00DD71DD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1 684,4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210,4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1 474,0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1 304,7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1 304,7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20,9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1 08 00000 00 0000 000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17,9</w:t>
            </w:r>
          </w:p>
        </w:tc>
      </w:tr>
      <w:tr w:rsidR="00D54BF0" w:rsidRPr="00D54BF0" w:rsidTr="00DD71DD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1 08 04000 01 0000 110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17,9</w:t>
            </w:r>
          </w:p>
        </w:tc>
      </w:tr>
      <w:tr w:rsidR="00D54BF0" w:rsidRPr="00D54BF0" w:rsidTr="00DD71DD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1 08 04020 01 0000 110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3,0</w:t>
            </w:r>
          </w:p>
        </w:tc>
      </w:tr>
      <w:tr w:rsidR="00D54BF0" w:rsidRPr="00D54BF0" w:rsidTr="00DD71DD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54BF0" w:rsidRPr="00D54BF0" w:rsidTr="00DD71DD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4 391,9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4 391,9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3 012,3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3 012,3</w:t>
            </w:r>
          </w:p>
        </w:tc>
      </w:tr>
      <w:tr w:rsidR="00D54BF0" w:rsidRPr="00D54BF0" w:rsidTr="00DD71DD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3 012,3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2 02 03000 00 0000 151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192,9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4BF0" w:rsidRPr="00D54BF0" w:rsidTr="00DD71DD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1186,7</w:t>
            </w:r>
          </w:p>
        </w:tc>
      </w:tr>
      <w:tr w:rsidR="00D54BF0" w:rsidRPr="00D54BF0" w:rsidTr="00DD71DD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2 02 40014 00 0000 151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835,8</w:t>
            </w:r>
          </w:p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F0" w:rsidRPr="00D54BF0" w:rsidTr="00DD71DD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2 02 40014 10 0000 151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835,8</w:t>
            </w:r>
          </w:p>
        </w:tc>
      </w:tr>
      <w:tr w:rsidR="00D54BF0" w:rsidRPr="00D54BF0" w:rsidTr="00DD71DD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2 02 04999 00 0000 151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D54BF0" w:rsidRPr="00D54BF0" w:rsidTr="00DD71DD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D54BF0" w:rsidRPr="00D54BF0" w:rsidTr="00DD71DD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Cs/>
                <w:sz w:val="28"/>
                <w:szCs w:val="28"/>
              </w:rPr>
              <w:t>13 553,0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tabs>
          <w:tab w:val="left" w:pos="8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D54BF0" w:rsidRPr="00D54BF0" w:rsidTr="00DD71DD">
        <w:tc>
          <w:tcPr>
            <w:tcW w:w="4820" w:type="dxa"/>
          </w:tcPr>
          <w:p w:rsid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54BF0" w:rsidRP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№2</w:t>
            </w:r>
          </w:p>
          <w:p w:rsidR="00D54BF0" w:rsidRPr="00D54BF0" w:rsidRDefault="00D54BF0" w:rsidP="00D54BF0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Решению Собрания депутатов Быстрогорского сельского поселения "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бюджета Быстрогорского сельского поселения  Тацинского района за 2018 год "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54BF0">
        <w:rPr>
          <w:rFonts w:ascii="Times New Roman" w:hAnsi="Times New Roman" w:cs="Times New Roman"/>
          <w:b/>
          <w:bCs/>
          <w:sz w:val="28"/>
          <w:szCs w:val="28"/>
        </w:rPr>
        <w:t xml:space="preserve"> по ведомственной структуре расходов</w:t>
      </w:r>
      <w:r w:rsidRPr="00D54BF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бюджета </w:t>
      </w: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54BF0">
        <w:rPr>
          <w:rFonts w:ascii="Times New Roman" w:hAnsi="Times New Roman" w:cs="Times New Roman"/>
          <w:b/>
          <w:bCs/>
          <w:sz w:val="28"/>
          <w:szCs w:val="28"/>
        </w:rPr>
        <w:t xml:space="preserve"> за 2018 год</w:t>
      </w:r>
    </w:p>
    <w:p w:rsidR="00D54BF0" w:rsidRPr="00D54BF0" w:rsidRDefault="00D54BF0" w:rsidP="00D54BF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BF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51"/>
        <w:gridCol w:w="960"/>
        <w:gridCol w:w="520"/>
        <w:gridCol w:w="605"/>
        <w:gridCol w:w="1884"/>
        <w:gridCol w:w="760"/>
        <w:gridCol w:w="1225"/>
      </w:tblGrid>
      <w:tr w:rsidR="00D54BF0" w:rsidRPr="00D54BF0" w:rsidTr="00DD71DD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D54BF0" w:rsidRPr="00D54BF0" w:rsidTr="00DD71DD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54BF0" w:rsidRPr="00D54BF0" w:rsidTr="00DD71DD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13 483,3</w:t>
            </w:r>
          </w:p>
        </w:tc>
      </w:tr>
      <w:tr w:rsidR="00D54BF0" w:rsidRPr="00D54BF0" w:rsidTr="00DD71DD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13 483,3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90 1 00 00190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3127,1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692,3</w:t>
            </w:r>
          </w:p>
        </w:tc>
      </w:tr>
      <w:tr w:rsidR="00D54BF0" w:rsidRPr="00D54BF0" w:rsidTr="00DD71DD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4BF0" w:rsidRPr="00D54BF0" w:rsidTr="00DD71DD">
        <w:trPr>
          <w:trHeight w:val="3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89 2 00 85410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99 9 00 89040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D54BF0" w:rsidRPr="00D54BF0" w:rsidTr="00DD71DD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D54BF0" w:rsidRPr="00D54BF0" w:rsidTr="00DD71DD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D54BF0" w:rsidRPr="00D54BF0" w:rsidTr="00DD71DD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189,6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</w:t>
            </w: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54BF0" w:rsidRPr="00D54BF0" w:rsidTr="00DD71DD">
        <w:trPr>
          <w:trHeight w:val="1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07 1 00 89060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F0" w:rsidRPr="00D54BF0" w:rsidTr="00DD71DD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07 2 00 25110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54BF0" w:rsidRPr="00D54BF0" w:rsidTr="00DD71DD">
        <w:trPr>
          <w:trHeight w:val="30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04 1 00 85260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D54BF0" w:rsidRPr="00D54BF0" w:rsidTr="00DD71DD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в области градостроительной деятельности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99 9 00 85410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D54BF0" w:rsidRPr="00D54BF0" w:rsidTr="00DD71DD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03 2 00 25140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</w:t>
            </w: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05 1 00 25030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522,7</w:t>
            </w:r>
          </w:p>
        </w:tc>
      </w:tr>
      <w:tr w:rsidR="00D54BF0" w:rsidRPr="00D54BF0" w:rsidTr="00DD71DD">
        <w:trPr>
          <w:trHeight w:val="2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05 1 00 25040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231,9</w:t>
            </w:r>
          </w:p>
        </w:tc>
      </w:tr>
      <w:tr w:rsidR="00D54BF0" w:rsidRPr="00D54BF0" w:rsidTr="00DD71DD">
        <w:trPr>
          <w:trHeight w:val="2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3640,9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3 134,3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ремонт котла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01 1 00 25193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"Развитие культурно-досуговой деятельности" муниципальной программы Быстрогорского сельского поселения "Развитие культуры"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01 1 00 85010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54BF0" w:rsidRPr="00D54BF0" w:rsidTr="00DD71DD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 1 00 S3850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264,1</w:t>
            </w:r>
          </w:p>
        </w:tc>
      </w:tr>
      <w:tr w:rsidR="00D54BF0" w:rsidRPr="00D54BF0" w:rsidTr="00DD71DD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D54BF0" w:rsidRPr="00D54BF0" w:rsidTr="00DD71DD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</w:t>
            </w: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02 1 00 25010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BF0">
        <w:rPr>
          <w:rFonts w:ascii="Times New Roman" w:hAnsi="Times New Roman" w:cs="Times New Roman"/>
          <w:sz w:val="24"/>
          <w:szCs w:val="24"/>
        </w:rPr>
        <w:tab/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D54BF0" w:rsidRPr="00D54BF0" w:rsidTr="00DD71DD">
        <w:tc>
          <w:tcPr>
            <w:tcW w:w="4820" w:type="dxa"/>
          </w:tcPr>
          <w:p w:rsidR="00D54BF0" w:rsidRP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№3</w:t>
            </w:r>
          </w:p>
          <w:p w:rsidR="00D54BF0" w:rsidRPr="00D54BF0" w:rsidRDefault="00D54BF0" w:rsidP="00D54BF0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Решению Собрания депутатов Быстрогорского сельского поселения "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бюджета Быстрогорского сельского поселения  Тацинского района за 2018 год "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54BF0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  <w:r w:rsidRPr="00D54BF0">
        <w:rPr>
          <w:rFonts w:ascii="Times New Roman" w:hAnsi="Times New Roman" w:cs="Times New Roman"/>
          <w:b/>
          <w:bCs/>
          <w:sz w:val="28"/>
          <w:szCs w:val="28"/>
        </w:rPr>
        <w:br/>
        <w:t>классификации расходов бюджетов за 2018 год</w:t>
      </w:r>
    </w:p>
    <w:p w:rsidR="00D54BF0" w:rsidRPr="00D54BF0" w:rsidRDefault="00D54BF0" w:rsidP="00D54BF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D54BF0" w:rsidRPr="00D54BF0" w:rsidRDefault="00D54BF0" w:rsidP="00D54BF0">
      <w:pPr>
        <w:spacing w:after="0" w:line="1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87" w:type="dxa"/>
        <w:tblLook w:val="04A0" w:firstRow="1" w:lastRow="0" w:firstColumn="1" w:lastColumn="0" w:noHBand="0" w:noVBand="1"/>
      </w:tblPr>
      <w:tblGrid>
        <w:gridCol w:w="7634"/>
        <w:gridCol w:w="496"/>
        <w:gridCol w:w="574"/>
        <w:gridCol w:w="1716"/>
      </w:tblGrid>
      <w:tr w:rsidR="00D54BF0" w:rsidRPr="00D54BF0" w:rsidTr="00DD71DD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исполнение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4156,6</w:t>
            </w:r>
          </w:p>
        </w:tc>
      </w:tr>
      <w:tr w:rsidR="00D54BF0" w:rsidRPr="00D54BF0" w:rsidTr="00DD71DD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D54BF0" w:rsidRPr="00D54BF0" w:rsidTr="00DD71DD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3820,6</w:t>
            </w:r>
          </w:p>
        </w:tc>
      </w:tr>
      <w:tr w:rsidR="00D54BF0" w:rsidRPr="00D54BF0" w:rsidTr="00DD71DD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290,1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192,7</w:t>
            </w:r>
          </w:p>
        </w:tc>
      </w:tr>
      <w:tr w:rsidR="00D54BF0" w:rsidRPr="00D54BF0" w:rsidTr="00DD71DD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D54BF0" w:rsidRPr="00D54BF0" w:rsidTr="00DD71DD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835,0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4420,2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4395,5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3671,4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3671,4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D54BF0" w:rsidRPr="00D54BF0" w:rsidTr="00DD71DD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BF0" w:rsidRPr="00D54BF0" w:rsidRDefault="00D54BF0" w:rsidP="00D54B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13483,3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24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4"/>
      </w:tblGrid>
      <w:tr w:rsidR="00D54BF0" w:rsidRPr="00D54BF0" w:rsidTr="00DD71DD">
        <w:tc>
          <w:tcPr>
            <w:tcW w:w="4820" w:type="dxa"/>
            <w:hideMark/>
          </w:tcPr>
          <w:p w:rsid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54BF0" w:rsidRPr="00D54BF0" w:rsidRDefault="00D54BF0" w:rsidP="00D54BF0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№4</w:t>
            </w:r>
          </w:p>
          <w:p w:rsidR="00D54BF0" w:rsidRPr="00D54BF0" w:rsidRDefault="00D54BF0" w:rsidP="00D54BF0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Решению Собрания депутатов Быстрогорского сельского поселения "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D54B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бюджета Быстрогорского сельского поселения  Тацинского района за 2018 год "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</w:t>
      </w: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бюджета Быстрогорского сельского поселения Тацинского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по кодам классификации источников</w:t>
      </w: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финансирования дефицитов бюджета Быстрогорского сельского </w:t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Тацинского района, за 2018 год</w:t>
      </w:r>
    </w:p>
    <w:p w:rsidR="00D54BF0" w:rsidRPr="00D54BF0" w:rsidRDefault="00D54BF0" w:rsidP="00D54BF0">
      <w:pPr>
        <w:tabs>
          <w:tab w:val="left" w:pos="9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sz w:val="28"/>
          <w:szCs w:val="28"/>
        </w:rPr>
        <w:tab/>
      </w:r>
    </w:p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0" w:rsidRPr="00D54BF0" w:rsidRDefault="00D54BF0" w:rsidP="00D54BF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4BF0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</w:t>
            </w: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исполнение</w:t>
            </w:r>
          </w:p>
        </w:tc>
      </w:tr>
    </w:tbl>
    <w:p w:rsidR="00D54BF0" w:rsidRPr="00D54BF0" w:rsidRDefault="00D54BF0" w:rsidP="00D54BF0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- 69,7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- 69,7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- 69,7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-13 553,0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-13 553,0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-13 553,0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-13 553,0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13 483,3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13 483,3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13 483,3</w:t>
            </w:r>
          </w:p>
        </w:tc>
      </w:tr>
      <w:tr w:rsidR="00D54BF0" w:rsidRPr="00D54BF0" w:rsidTr="00DD71DD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BF0" w:rsidRPr="00D54BF0" w:rsidRDefault="00D54BF0" w:rsidP="00D54BF0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4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BF0" w:rsidRPr="00D54BF0" w:rsidRDefault="00D54BF0" w:rsidP="00D5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BF0">
              <w:rPr>
                <w:rFonts w:ascii="Times New Roman" w:hAnsi="Times New Roman" w:cs="Times New Roman"/>
                <w:sz w:val="28"/>
                <w:szCs w:val="28"/>
              </w:rPr>
              <w:t>13 483,3</w:t>
            </w:r>
          </w:p>
        </w:tc>
      </w:tr>
    </w:tbl>
    <w:p w:rsidR="00D54BF0" w:rsidRPr="00D54BF0" w:rsidRDefault="00D54BF0" w:rsidP="00D54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773" w:rsidRDefault="00F61773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Default="00D54BF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BF0" w:rsidRPr="00F61773" w:rsidRDefault="00D54BF0" w:rsidP="00F61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26" w:rsidRPr="007646DE" w:rsidRDefault="00F61773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287006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880C03" w:rsidRPr="002C1E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31</w:t>
      </w:r>
      <w:r w:rsidR="00D54BF0">
        <w:rPr>
          <w:rFonts w:ascii="Times New Roman" w:hAnsi="Times New Roman" w:cs="Times New Roman"/>
          <w:b/>
          <w:bCs/>
        </w:rPr>
        <w:t xml:space="preserve"> мая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 w:rsidR="00D54BF0">
        <w:rPr>
          <w:rFonts w:ascii="Times New Roman" w:hAnsi="Times New Roman" w:cs="Times New Roman"/>
          <w:b/>
          <w:bCs/>
        </w:rPr>
        <w:t>12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DA1B5D" w:rsidRPr="002C1E26" w:rsidSect="00067EC9">
      <w:footerReference w:type="even" r:id="rId7"/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69" w:rsidRDefault="00F55B69">
      <w:pPr>
        <w:spacing w:after="0" w:line="240" w:lineRule="auto"/>
      </w:pPr>
      <w:r>
        <w:separator/>
      </w:r>
    </w:p>
  </w:endnote>
  <w:endnote w:type="continuationSeparator" w:id="0">
    <w:p w:rsidR="00F55B69" w:rsidRDefault="00F5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69" w:rsidRDefault="00F55B69" w:rsidP="00F55B69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F55B69" w:rsidRDefault="00F55B69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69" w:rsidRDefault="00F55B69">
      <w:pPr>
        <w:spacing w:after="0" w:line="240" w:lineRule="auto"/>
      </w:pPr>
      <w:r>
        <w:separator/>
      </w:r>
    </w:p>
  </w:footnote>
  <w:footnote w:type="continuationSeparator" w:id="0">
    <w:p w:rsidR="00F55B69" w:rsidRDefault="00F5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9" w15:restartNumberingAfterBreak="0">
    <w:nsid w:val="43696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7471EA"/>
    <w:multiLevelType w:val="multilevel"/>
    <w:tmpl w:val="B8F29CBE"/>
    <w:lvl w:ilvl="0">
      <w:start w:val="1"/>
      <w:numFmt w:val="decimal"/>
      <w:lvlText w:val="4.1.10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1" w15:restartNumberingAfterBreak="0">
    <w:nsid w:val="72FB4539"/>
    <w:multiLevelType w:val="multilevel"/>
    <w:tmpl w:val="BCF219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 w15:restartNumberingAfterBreak="0">
    <w:nsid w:val="731F43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28"/>
  </w:num>
  <w:num w:numId="12">
    <w:abstractNumId w:val="4"/>
  </w:num>
  <w:num w:numId="13">
    <w:abstractNumId w:val="20"/>
  </w:num>
  <w:num w:numId="14">
    <w:abstractNumId w:val="26"/>
  </w:num>
  <w:num w:numId="15">
    <w:abstractNumId w:val="15"/>
  </w:num>
  <w:num w:numId="16">
    <w:abstractNumId w:val="8"/>
  </w:num>
  <w:num w:numId="17">
    <w:abstractNumId w:val="16"/>
  </w:num>
  <w:num w:numId="18">
    <w:abstractNumId w:val="22"/>
  </w:num>
  <w:num w:numId="19">
    <w:abstractNumId w:val="23"/>
  </w:num>
  <w:num w:numId="20">
    <w:abstractNumId w:val="12"/>
  </w:num>
  <w:num w:numId="21">
    <w:abstractNumId w:val="33"/>
  </w:num>
  <w:num w:numId="22">
    <w:abstractNumId w:val="34"/>
  </w:num>
  <w:num w:numId="23">
    <w:abstractNumId w:val="10"/>
  </w:num>
  <w:num w:numId="24">
    <w:abstractNumId w:val="9"/>
  </w:num>
  <w:num w:numId="25">
    <w:abstractNumId w:val="1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7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9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87006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6DE"/>
    <w:rsid w:val="0076474C"/>
    <w:rsid w:val="00784577"/>
    <w:rsid w:val="007860C0"/>
    <w:rsid w:val="007867FB"/>
    <w:rsid w:val="007960C1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4BF0"/>
    <w:rsid w:val="00D560FF"/>
    <w:rsid w:val="00D563AB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55B69"/>
    <w:rsid w:val="00F61773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numbering" w:customStyle="1" w:styleId="3c">
    <w:name w:val="Нет списка3"/>
    <w:next w:val="a2"/>
    <w:uiPriority w:val="99"/>
    <w:semiHidden/>
    <w:rsid w:val="00D54BF0"/>
  </w:style>
  <w:style w:type="table" w:customStyle="1" w:styleId="3d">
    <w:name w:val="Сетка таблицы3"/>
    <w:basedOn w:val="a1"/>
    <w:next w:val="a5"/>
    <w:rsid w:val="00D54BF0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17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105</cp:revision>
  <cp:lastPrinted>2019-02-20T08:35:00Z</cp:lastPrinted>
  <dcterms:created xsi:type="dcterms:W3CDTF">2009-03-03T13:53:00Z</dcterms:created>
  <dcterms:modified xsi:type="dcterms:W3CDTF">2019-07-10T10:53:00Z</dcterms:modified>
</cp:coreProperties>
</file>