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B91ED7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Среда</w:t>
      </w:r>
      <w:r w:rsidR="009F717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10 июл</w:t>
      </w:r>
      <w:r w:rsidR="00CA3A26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="005468DD">
        <w:rPr>
          <w:rFonts w:ascii="Times New Roman" w:hAnsi="Times New Roman" w:cs="Times New Roman"/>
          <w:b/>
          <w:bCs/>
          <w:sz w:val="28"/>
          <w:szCs w:val="28"/>
        </w:rPr>
        <w:t xml:space="preserve"> 2019</w:t>
      </w:r>
      <w:r w:rsidR="00DA1B5D" w:rsidRPr="00CB296C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DA1B5D" w:rsidRPr="00C3220E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220E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B91ED7">
        <w:rPr>
          <w:rFonts w:ascii="Times New Roman" w:hAnsi="Times New Roman" w:cs="Times New Roman"/>
          <w:b/>
          <w:bCs/>
          <w:sz w:val="28"/>
          <w:szCs w:val="28"/>
        </w:rPr>
        <w:t>16</w:t>
      </w:r>
    </w:p>
    <w:p w:rsidR="00DA1B5D" w:rsidRPr="00784577" w:rsidRDefault="00DA1B5D" w:rsidP="00C96E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</w:t>
      </w:r>
      <w:proofErr w:type="gramStart"/>
      <w:r w:rsidRPr="00784577">
        <w:rPr>
          <w:rFonts w:ascii="Times New Roman" w:hAnsi="Times New Roman" w:cs="Times New Roman"/>
          <w:b/>
          <w:bCs/>
          <w:sz w:val="28"/>
          <w:szCs w:val="28"/>
        </w:rPr>
        <w:t>№  178</w:t>
      </w:r>
      <w:proofErr w:type="gramEnd"/>
      <w:r w:rsidRPr="00784577">
        <w:rPr>
          <w:rFonts w:ascii="Times New Roman" w:hAnsi="Times New Roman" w:cs="Times New Roman"/>
          <w:b/>
          <w:bCs/>
          <w:sz w:val="28"/>
          <w:szCs w:val="28"/>
        </w:rPr>
        <w:t>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F61773" w:rsidRPr="00F61773" w:rsidRDefault="00B70A81" w:rsidP="00CA3A26">
      <w:pPr>
        <w:rPr>
          <w:rFonts w:ascii="Times New Roman" w:hAnsi="Times New Roman" w:cs="Times New Roman"/>
          <w:b/>
          <w:sz w:val="28"/>
          <w:szCs w:val="24"/>
        </w:rPr>
      </w:pPr>
      <w:r>
        <w:rPr>
          <w:noProof/>
        </w:rPr>
        <w:pict>
          <v:line id="_x0000_s1026" style="position:absolute;flip:y;z-index:251657728" from="-207pt,5.05pt" to="540pt,5.6pt" strokeweight="3pt"/>
        </w:pic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10 </w:t>
      </w:r>
      <w:proofErr w:type="gramStart"/>
      <w:r w:rsidRPr="008E28E0">
        <w:rPr>
          <w:rFonts w:ascii="Times New Roman" w:hAnsi="Times New Roman" w:cs="Times New Roman"/>
          <w:b/>
          <w:bCs/>
          <w:sz w:val="28"/>
          <w:szCs w:val="28"/>
        </w:rPr>
        <w:t>июля  2019</w:t>
      </w:r>
      <w:proofErr w:type="gramEnd"/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 г.                                  № 52                        п. Быстрогорский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E28E0">
        <w:rPr>
          <w:rFonts w:ascii="Times New Roman" w:hAnsi="Times New Roman" w:cs="Times New Roman"/>
          <w:sz w:val="28"/>
          <w:szCs w:val="24"/>
        </w:rPr>
        <w:t xml:space="preserve">Об </w:t>
      </w:r>
      <w:proofErr w:type="gramStart"/>
      <w:r w:rsidRPr="008E28E0">
        <w:rPr>
          <w:rFonts w:ascii="Times New Roman" w:hAnsi="Times New Roman" w:cs="Times New Roman"/>
          <w:sz w:val="28"/>
          <w:szCs w:val="24"/>
        </w:rPr>
        <w:t>утверждении  отчета</w:t>
      </w:r>
      <w:proofErr w:type="gramEnd"/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E28E0">
        <w:rPr>
          <w:rFonts w:ascii="Times New Roman" w:hAnsi="Times New Roman" w:cs="Times New Roman"/>
          <w:sz w:val="28"/>
          <w:szCs w:val="24"/>
        </w:rPr>
        <w:t xml:space="preserve">об исполнении бюджета 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8E28E0">
        <w:rPr>
          <w:rFonts w:ascii="Times New Roman" w:hAnsi="Times New Roman" w:cs="Times New Roman"/>
          <w:sz w:val="28"/>
          <w:szCs w:val="24"/>
        </w:rPr>
        <w:t>Быстрогорского сельского поселения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proofErr w:type="gramStart"/>
      <w:r w:rsidRPr="008E28E0">
        <w:rPr>
          <w:rFonts w:ascii="Times New Roman" w:hAnsi="Times New Roman" w:cs="Times New Roman"/>
          <w:sz w:val="28"/>
          <w:szCs w:val="24"/>
        </w:rPr>
        <w:t>Тацинского  района</w:t>
      </w:r>
      <w:proofErr w:type="gramEnd"/>
      <w:r w:rsidRPr="008E28E0">
        <w:rPr>
          <w:rFonts w:ascii="Times New Roman" w:hAnsi="Times New Roman" w:cs="Times New Roman"/>
          <w:sz w:val="28"/>
          <w:szCs w:val="24"/>
        </w:rPr>
        <w:t xml:space="preserve"> за 1 полугодие 2019 года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4"/>
        </w:rPr>
      </w:pPr>
    </w:p>
    <w:p w:rsidR="008E28E0" w:rsidRPr="008E28E0" w:rsidRDefault="008E28E0" w:rsidP="008E2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</w:p>
    <w:p w:rsidR="008E28E0" w:rsidRPr="008E28E0" w:rsidRDefault="008E28E0" w:rsidP="008E28E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E28E0">
        <w:rPr>
          <w:rFonts w:ascii="Times New Roman" w:hAnsi="Times New Roman" w:cs="Times New Roman"/>
          <w:sz w:val="28"/>
          <w:szCs w:val="24"/>
        </w:rPr>
        <w:t xml:space="preserve">В соответствии со ст. 264.2 «Бюджетного Кодекса Российской Федерации» </w:t>
      </w:r>
    </w:p>
    <w:p w:rsidR="008E28E0" w:rsidRPr="008E28E0" w:rsidRDefault="008E28E0" w:rsidP="008E28E0">
      <w:pPr>
        <w:spacing w:after="12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4"/>
        </w:rPr>
      </w:pPr>
      <w:r w:rsidRPr="008E28E0">
        <w:rPr>
          <w:rFonts w:ascii="Times New Roman" w:hAnsi="Times New Roman" w:cs="Times New Roman"/>
          <w:b/>
          <w:sz w:val="28"/>
          <w:szCs w:val="24"/>
        </w:rPr>
        <w:t>ПОСТАНОВЛЯЮ:</w:t>
      </w:r>
    </w:p>
    <w:p w:rsidR="008E28E0" w:rsidRPr="008E28E0" w:rsidRDefault="008E28E0" w:rsidP="008E28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Утвердить отчет </w:t>
      </w:r>
      <w:proofErr w:type="gramStart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>об  исполнении</w:t>
      </w:r>
      <w:proofErr w:type="gramEnd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бюджета Быстрогорского сельского поселения Тацинского  района  за 1 полугодие 2019 года по доходам в сумме 4 756,5 тыс. рублей, по расходам в сумме 4 790,8 тыс.  </w:t>
      </w:r>
      <w:proofErr w:type="gramStart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>рублей,  с</w:t>
      </w:r>
      <w:proofErr w:type="gramEnd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превышением расходов над доходами (дефицит) в сумме  34,3 тыс. рублей.</w:t>
      </w:r>
    </w:p>
    <w:p w:rsidR="008E28E0" w:rsidRPr="008E28E0" w:rsidRDefault="008E28E0" w:rsidP="008E28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Определить, что держателем оригинала отчета об исполнении бюджета Быстрогорского сельского поселения Тацинского района за 1 полугодие 2019 </w:t>
      </w:r>
      <w:proofErr w:type="gramStart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>года  является</w:t>
      </w:r>
      <w:proofErr w:type="gramEnd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сектор экономики и финансов Администрации Быстрогорского сельского поселения.</w:t>
      </w:r>
    </w:p>
    <w:p w:rsidR="008E28E0" w:rsidRPr="008E28E0" w:rsidRDefault="008E28E0" w:rsidP="008E28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eastAsia="Arial Unicode MS" w:hAnsi="Times New Roman" w:cs="Times New Roman"/>
          <w:sz w:val="28"/>
          <w:szCs w:val="24"/>
          <w:lang w:bidi="ru-RU"/>
        </w:rPr>
      </w:pPr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Направить Собранию депутатов Быстрогорского сельского поселения утвержденный отчет об   исполнении бюджета Быстрогорского сельского поселения </w:t>
      </w:r>
      <w:proofErr w:type="gramStart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>Тацинского  района</w:t>
      </w:r>
      <w:proofErr w:type="gramEnd"/>
      <w:r w:rsidRPr="008E28E0">
        <w:rPr>
          <w:rFonts w:ascii="Times New Roman" w:eastAsia="Arial Unicode MS" w:hAnsi="Times New Roman" w:cs="Times New Roman"/>
          <w:sz w:val="28"/>
          <w:szCs w:val="24"/>
          <w:lang w:bidi="ru-RU"/>
        </w:rPr>
        <w:t xml:space="preserve">  за 1 полугодие 2019 года и информацию о ходе исполнения бюджета согласно приложению к настоящему постановлению.</w:t>
      </w:r>
    </w:p>
    <w:p w:rsidR="008E28E0" w:rsidRPr="008E28E0" w:rsidRDefault="008E28E0" w:rsidP="008E28E0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E28E0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подлежит опубликованию в установленном порядке в </w:t>
      </w:r>
      <w:proofErr w:type="gramStart"/>
      <w:r w:rsidRPr="008E28E0">
        <w:rPr>
          <w:rFonts w:ascii="Times New Roman" w:hAnsi="Times New Roman" w:cs="Times New Roman"/>
          <w:kern w:val="2"/>
          <w:sz w:val="28"/>
          <w:szCs w:val="28"/>
        </w:rPr>
        <w:t>периодическом  печатном</w:t>
      </w:r>
      <w:proofErr w:type="gramEnd"/>
      <w:r w:rsidRPr="008E28E0">
        <w:rPr>
          <w:rFonts w:ascii="Times New Roman" w:hAnsi="Times New Roman" w:cs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«Интернет».</w:t>
      </w:r>
    </w:p>
    <w:p w:rsidR="008E28E0" w:rsidRPr="008E28E0" w:rsidRDefault="008E28E0" w:rsidP="008E28E0">
      <w:pPr>
        <w:numPr>
          <w:ilvl w:val="0"/>
          <w:numId w:val="1"/>
        </w:numPr>
        <w:tabs>
          <w:tab w:val="num" w:pos="3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E28E0">
        <w:rPr>
          <w:rFonts w:ascii="Times New Roman" w:hAnsi="Times New Roman" w:cs="Times New Roman"/>
          <w:sz w:val="28"/>
          <w:szCs w:val="24"/>
        </w:rPr>
        <w:t>Контроль за исполнением настоящего постановления оставляю за собой.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8E28E0" w:rsidRPr="008E28E0" w:rsidRDefault="008E28E0" w:rsidP="008E28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8E28E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Глава Администрации Быстрогорского</w:t>
      </w:r>
    </w:p>
    <w:p w:rsidR="008E28E0" w:rsidRPr="008E28E0" w:rsidRDefault="008E28E0" w:rsidP="008E28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  <w:r w:rsidRPr="008E28E0"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  <w:t>сельского поселения                                                                          С. Н. Кутенко</w:t>
      </w:r>
    </w:p>
    <w:p w:rsidR="008E28E0" w:rsidRPr="008E28E0" w:rsidRDefault="008E28E0" w:rsidP="008E28E0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kern w:val="2"/>
          <w:sz w:val="28"/>
          <w:szCs w:val="28"/>
          <w:lang w:eastAsia="ar-SA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> к Постановлению Администрации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 xml:space="preserve"> Быстрогорского сельского поселения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8E28E0">
        <w:rPr>
          <w:rFonts w:ascii="Times New Roman" w:hAnsi="Times New Roman" w:cs="Times New Roman"/>
          <w:sz w:val="24"/>
          <w:szCs w:val="24"/>
        </w:rPr>
        <w:t>от  10.07.2019</w:t>
      </w:r>
      <w:proofErr w:type="gramEnd"/>
      <w:r w:rsidRPr="008E28E0">
        <w:rPr>
          <w:rFonts w:ascii="Times New Roman" w:hAnsi="Times New Roman" w:cs="Times New Roman"/>
          <w:sz w:val="24"/>
          <w:szCs w:val="24"/>
        </w:rPr>
        <w:t xml:space="preserve"> № 52 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>ИНФОРМАЦИЯ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об исполнении бюджета Быстрогорского сельского поселения Тацинского района </w:t>
      </w:r>
      <w:proofErr w:type="gramStart"/>
      <w:r w:rsidRPr="008E28E0">
        <w:rPr>
          <w:rFonts w:ascii="Times New Roman" w:hAnsi="Times New Roman" w:cs="Times New Roman"/>
          <w:b/>
          <w:bCs/>
          <w:sz w:val="28"/>
          <w:szCs w:val="28"/>
        </w:rPr>
        <w:t>за  полугодие</w:t>
      </w:r>
      <w:proofErr w:type="gramEnd"/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  2019 года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bCs/>
          <w:sz w:val="18"/>
          <w:szCs w:val="18"/>
        </w:rPr>
      </w:pPr>
      <w:r w:rsidRPr="008E28E0">
        <w:rPr>
          <w:rFonts w:ascii="Times New Roman" w:hAnsi="Times New Roman" w:cs="Times New Roman"/>
          <w:bCs/>
          <w:sz w:val="18"/>
          <w:szCs w:val="18"/>
        </w:rPr>
        <w:t>(рублей)</w:t>
      </w:r>
    </w:p>
    <w:tbl>
      <w:tblPr>
        <w:tblW w:w="9661" w:type="dxa"/>
        <w:tblInd w:w="88" w:type="dxa"/>
        <w:tblLook w:val="04A0" w:firstRow="1" w:lastRow="0" w:firstColumn="1" w:lastColumn="0" w:noHBand="0" w:noVBand="1"/>
      </w:tblPr>
      <w:tblGrid>
        <w:gridCol w:w="4840"/>
        <w:gridCol w:w="1780"/>
        <w:gridCol w:w="1720"/>
        <w:gridCol w:w="1321"/>
      </w:tblGrid>
      <w:tr w:rsidR="008E28E0" w:rsidRPr="008E28E0" w:rsidTr="00FC68C0">
        <w:trPr>
          <w:trHeight w:val="1200"/>
          <w:tblHeader/>
        </w:trPr>
        <w:tc>
          <w:tcPr>
            <w:tcW w:w="4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>Наименование показателей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 xml:space="preserve">Утвержденный бюджет 2019 года Собранием депутатов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>Фактическое      исполнение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>Процент исполнения к году</w:t>
            </w:r>
          </w:p>
        </w:tc>
      </w:tr>
      <w:tr w:rsidR="008E28E0" w:rsidRPr="008E28E0" w:rsidTr="00FC68C0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bCs/>
                <w:sz w:val="24"/>
                <w:szCs w:val="24"/>
              </w:rPr>
              <w:t>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8E28E0" w:rsidRPr="008E28E0" w:rsidTr="00FC68C0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НАЛОГОВЫЕ И НЕНАЛОГОВЫЕДОХОДЫ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6 977.2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2 077.5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29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.8</w:t>
            </w:r>
            <w:r w:rsidRPr="008E28E0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8E28E0" w:rsidRPr="008E28E0" w:rsidTr="00FC68C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4 684.4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799.0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17.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9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4 684.4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799.0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17.1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СОВОКУПНЫЙ ДОХОД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388.0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388.0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100.0</w:t>
            </w:r>
          </w:p>
        </w:tc>
      </w:tr>
      <w:tr w:rsidR="008E28E0" w:rsidRPr="008E28E0" w:rsidTr="00FC68C0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388.0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388.0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100.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0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45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1 789.2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786.8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44.0</w:t>
            </w:r>
          </w:p>
        </w:tc>
      </w:tr>
      <w:tr w:rsidR="008E28E0" w:rsidRPr="008E28E0" w:rsidTr="00FC68C0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199.9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125.3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62.7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1 589.3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661.5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41.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13.1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6.3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48.1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82.4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82.5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100.1</w:t>
            </w:r>
          </w:p>
        </w:tc>
      </w:tr>
      <w:tr w:rsidR="008E28E0" w:rsidRPr="008E28E0" w:rsidTr="00FC68C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20.1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15.0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74.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6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БЕЗВОЗМЕЗДНЫЕ ПОСТУПЛЕНИЯ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4 715.3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2 679.0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56.8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57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gramStart"/>
            <w:r w:rsidRPr="008E28E0">
              <w:rPr>
                <w:rFonts w:ascii="Times New Roman" w:hAnsi="Times New Roman" w:cs="Times New Roman"/>
                <w:bCs/>
              </w:rPr>
              <w:t>Дотации  бюджетам</w:t>
            </w:r>
            <w:proofErr w:type="gramEnd"/>
            <w:r w:rsidRPr="008E28E0">
              <w:rPr>
                <w:rFonts w:ascii="Times New Roman" w:hAnsi="Times New Roman" w:cs="Times New Roman"/>
                <w:bCs/>
              </w:rPr>
              <w:t xml:space="preserve">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3 375.5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1 851.4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54.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54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208.4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111.0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53.3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 Иные межбюджетные трансферты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1 131.4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716.6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63.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3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43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ИТОГО ДОХОДОВ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11 692.5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4 756.5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40.7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bCs/>
                <w:sz w:val="24"/>
                <w:szCs w:val="24"/>
              </w:rPr>
              <w:t>РАСХОДЫ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E28E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 </w:t>
            </w:r>
          </w:p>
        </w:tc>
      </w:tr>
      <w:tr w:rsidR="008E28E0" w:rsidRPr="008E28E0" w:rsidTr="00FC68C0">
        <w:trPr>
          <w:trHeight w:val="37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 ОБЩЕГОСУДАРСТВЕННЫЕ ВОПРОСЫ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4 467.1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1 707.8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38.2</w:t>
            </w:r>
          </w:p>
        </w:tc>
      </w:tr>
      <w:tr w:rsidR="008E28E0" w:rsidRPr="008E28E0" w:rsidTr="00FC68C0">
        <w:trPr>
          <w:trHeight w:val="42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НАЦИОНАЛЬНАЯ ОБОРОНА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208.2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70.3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33.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8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61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90.6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7.7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1 128.1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716.6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63.5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 ЖИЛИЩНО-КОММУНАЛЬНОЕ ХОЗЯЙСТВО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2 520.5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 xml:space="preserve">910.4  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36.</w:t>
            </w:r>
            <w:r w:rsidRPr="008E28E0">
              <w:rPr>
                <w:rFonts w:ascii="Times New Roman" w:hAnsi="Times New Roman" w:cs="Times New Roman"/>
                <w:bCs/>
                <w:lang w:val="en-US"/>
              </w:rPr>
              <w:t>1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3 192.0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1 289.4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40.4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6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129.6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64.0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49.4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330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ФИЗИЧЕСКАЯ КУЛЬТУРА И СПОРТ 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73.2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25.3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34.</w:t>
            </w:r>
            <w:r w:rsidRPr="008E28E0">
              <w:rPr>
                <w:rFonts w:ascii="Times New Roman" w:hAnsi="Times New Roman" w:cs="Times New Roman"/>
                <w:bCs/>
              </w:rPr>
              <w:t xml:space="preserve">5 </w:t>
            </w:r>
          </w:p>
        </w:tc>
      </w:tr>
      <w:tr w:rsidR="008E28E0" w:rsidRPr="008E28E0" w:rsidTr="00FC68C0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ИТОГО РАСХОДОВ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11 809.3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4 790.8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  <w:lang w:val="en-US"/>
              </w:rPr>
              <w:t>40.6</w:t>
            </w:r>
            <w:r w:rsidRPr="008E28E0">
              <w:rPr>
                <w:rFonts w:ascii="Times New Roman" w:hAnsi="Times New Roman" w:cs="Times New Roman"/>
                <w:bCs/>
              </w:rPr>
              <w:t xml:space="preserve">  </w:t>
            </w:r>
          </w:p>
        </w:tc>
      </w:tr>
      <w:tr w:rsidR="008E28E0" w:rsidRPr="008E28E0" w:rsidTr="00FC68C0">
        <w:trPr>
          <w:trHeight w:val="285"/>
        </w:trPr>
        <w:tc>
          <w:tcPr>
            <w:tcW w:w="4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ДЕФИЦИТ (-), ПРОФИЦИТ (+)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-116.8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</w:rPr>
            </w:pPr>
            <w:r w:rsidRPr="008E28E0">
              <w:rPr>
                <w:rFonts w:ascii="Times New Roman" w:hAnsi="Times New Roman" w:cs="Times New Roman"/>
                <w:bCs/>
              </w:rPr>
              <w:t>-34.3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ПОСТАНОВЛЕНИЕ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Pr="008E28E0" w:rsidRDefault="008E28E0" w:rsidP="008E28E0">
      <w:pPr>
        <w:tabs>
          <w:tab w:val="center" w:pos="4885"/>
          <w:tab w:val="left" w:pos="840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10 </w:t>
      </w:r>
      <w:proofErr w:type="gramStart"/>
      <w:r w:rsidRPr="008E28E0">
        <w:rPr>
          <w:rFonts w:ascii="Times New Roman" w:hAnsi="Times New Roman" w:cs="Times New Roman"/>
          <w:b/>
          <w:bCs/>
          <w:iCs/>
          <w:sz w:val="28"/>
          <w:szCs w:val="28"/>
        </w:rPr>
        <w:t>июля  2019</w:t>
      </w:r>
      <w:proofErr w:type="gramEnd"/>
      <w:r w:rsidRPr="008E28E0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г.</w:t>
      </w:r>
      <w:r w:rsidRPr="008E28E0">
        <w:rPr>
          <w:rFonts w:ascii="Times New Roman" w:hAnsi="Times New Roman" w:cs="Times New Roman"/>
          <w:b/>
          <w:bCs/>
          <w:iCs/>
          <w:sz w:val="28"/>
          <w:szCs w:val="28"/>
        </w:rPr>
        <w:tab/>
        <w:t xml:space="preserve">                                № 53                       п. Быстрогорский</w:t>
      </w:r>
    </w:p>
    <w:p w:rsidR="008E28E0" w:rsidRPr="008E28E0" w:rsidRDefault="008E28E0" w:rsidP="008E2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«Об утверждении отчета об исполнении муниципального задания в части оказания муниципальной услуги (работ), муниципальной работы (работ) </w:t>
      </w:r>
    </w:p>
    <w:p w:rsidR="008E28E0" w:rsidRPr="008E28E0" w:rsidRDefault="008E28E0" w:rsidP="008E2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муниципальным бюджетным </w:t>
      </w:r>
      <w:proofErr w:type="gramStart"/>
      <w:r w:rsidRPr="008E28E0">
        <w:rPr>
          <w:rFonts w:ascii="Times New Roman" w:hAnsi="Times New Roman" w:cs="Times New Roman"/>
          <w:b/>
          <w:sz w:val="28"/>
          <w:szCs w:val="28"/>
        </w:rPr>
        <w:t>учреждением  культуры</w:t>
      </w:r>
      <w:proofErr w:type="gramEnd"/>
    </w:p>
    <w:p w:rsidR="008E28E0" w:rsidRPr="008E28E0" w:rsidRDefault="008E28E0" w:rsidP="008E28E0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«Быстрогорский сельский Дом культуры» за 1 полугодие 2019 год» 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8E0" w:rsidRPr="008E28E0" w:rsidRDefault="008E28E0" w:rsidP="008E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E28E0">
        <w:rPr>
          <w:rFonts w:ascii="Times New Roman" w:hAnsi="Times New Roman" w:cs="Times New Roman"/>
          <w:bCs/>
          <w:sz w:val="28"/>
          <w:szCs w:val="28"/>
        </w:rPr>
        <w:t xml:space="preserve"> Во исполнение постановления Администрации Быстрогорского сельского поселения от 30 декабря 2011 года № 250 «О порядке организации работы по формированию и финансовому обеспечению муниципального задания муниципальным бюджетным учреждениям  Быстрогорского сельского поселения»,  постановления Администрации Быстрогорского сельского поселения от 16 января 2019 года № 2 «Об утверждении муниципального задания муниципальному бюджетному учреждению культуры «Быстрогорский сельский Дом культуры» на 2019 год и на плановый период 2020 и 2021 годов»,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val="ru"/>
        </w:rPr>
      </w:pP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1.Утвердить отчет об исполнении муниципального задания в части оказания муниципальной услуги (работ), муниципальной работы (работ) муниципальным бюджетным учреждением культуры «Быстрогорский сельский Дом культуры» за 1 полугодие 2019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год  согласно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приложению №1 к настоящему постановлению.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       2.Настоящее постановление подлежит опубликованию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муниципального образования «Быстрогорское сельское поселение».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       3. Контроль за исполнением постановления оставляю за собой.</w:t>
      </w:r>
    </w:p>
    <w:p w:rsidR="008E28E0" w:rsidRPr="008E28E0" w:rsidRDefault="008E28E0" w:rsidP="008E28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>Быстрогорского сельского поселения                                                 С.Н. Кутенко</w:t>
      </w: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E28E0" w:rsidSect="00067EC9">
          <w:headerReference w:type="default" r:id="rId7"/>
          <w:pgSz w:w="11906" w:h="16838"/>
          <w:pgMar w:top="227" w:right="159" w:bottom="567" w:left="1134" w:header="709" w:footer="709" w:gutter="0"/>
          <w:cols w:space="708"/>
          <w:docGrid w:linePitch="360"/>
        </w:sectPr>
      </w:pPr>
    </w:p>
    <w:p w:rsidR="008E28E0" w:rsidRPr="008E28E0" w:rsidRDefault="008E28E0" w:rsidP="008E28E0">
      <w:pPr>
        <w:widowControl w:val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 1</w:t>
      </w:r>
    </w:p>
    <w:p w:rsidR="008E28E0" w:rsidRPr="008E28E0" w:rsidRDefault="008E28E0" w:rsidP="008E28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к Постановлению Администрации </w:t>
      </w:r>
    </w:p>
    <w:p w:rsidR="008E28E0" w:rsidRPr="008E28E0" w:rsidRDefault="008E28E0" w:rsidP="008E28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Быстрогорского сельского поселения</w:t>
      </w:r>
    </w:p>
    <w:p w:rsidR="008E28E0" w:rsidRPr="008E28E0" w:rsidRDefault="008E28E0" w:rsidP="008E28E0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от  1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0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>.07.201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9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val="x-none" w:eastAsia="x-none"/>
        </w:rPr>
        <w:t xml:space="preserve">г. № 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lang w:eastAsia="x-none"/>
        </w:rPr>
        <w:t>53</w:t>
      </w:r>
    </w:p>
    <w:p w:rsidR="008E28E0" w:rsidRPr="008E28E0" w:rsidRDefault="008E28E0" w:rsidP="008E28E0">
      <w:pPr>
        <w:widowControl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ОТЧЕТ О ВЫПОЛНЕНИИ</w:t>
      </w:r>
    </w:p>
    <w:p w:rsidR="008E28E0" w:rsidRPr="008E28E0" w:rsidRDefault="008E28E0" w:rsidP="008E28E0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E28E0">
        <w:rPr>
          <w:rFonts w:ascii="Times New Roman" w:hAnsi="Times New Roman" w:cs="Times New Roman"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9" o:spid="_x0000_s1047" type="#_x0000_t202" style="position:absolute;left:0;text-align:left;margin-left:493.75pt;margin-top:3.4pt;width:51.25pt;height:19.35pt;z-index:2516618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">
            <v:textbox style="mso-next-textbox:#Text Box 9">
              <w:txbxContent>
                <w:p w:rsidR="008E28E0" w:rsidRDefault="008E28E0" w:rsidP="008E28E0">
                  <w:r>
                    <w:t>1</w:t>
                  </w:r>
                </w:p>
              </w:txbxContent>
            </v:textbox>
          </v:shape>
        </w:pict>
      </w: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МУНИЦИПАЛЬНОГО ЗАДАНИЯ</w:t>
      </w:r>
      <w:r w:rsidRPr="008E28E0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1)</w:t>
      </w:r>
    </w:p>
    <w:p w:rsidR="008E28E0" w:rsidRPr="008E28E0" w:rsidRDefault="008E28E0" w:rsidP="008E28E0">
      <w:pPr>
        <w:keepNext/>
        <w:jc w:val="center"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noProof/>
          <w:sz w:val="24"/>
          <w:szCs w:val="24"/>
        </w:rPr>
        <w:pict>
          <v:shape id="Text Box 10" o:spid="_x0000_s1048" type="#_x0000_t202" style="position:absolute;left:0;text-align:left;margin-left:608.1pt;margin-top:8.95pt;width:123.75pt;height:17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" stroked="f">
            <v:textbox style="mso-next-textbox:#Text Box 10">
              <w:txbxContent>
                <w:tbl>
                  <w:tblPr>
                    <w:tblW w:w="2410" w:type="dxa"/>
                    <w:tblInd w:w="-34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276"/>
                    <w:gridCol w:w="1134"/>
                  </w:tblGrid>
                  <w:tr w:rsidR="008E28E0" w:rsidRPr="00724E9D" w:rsidTr="00724E9D">
                    <w:trPr>
                      <w:trHeight w:val="128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8E28E0" w:rsidRPr="00724E9D" w:rsidRDefault="008E28E0" w:rsidP="00724E9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bottom w:val="single" w:sz="12" w:space="0" w:color="auto"/>
                        </w:tcBorders>
                      </w:tcPr>
                      <w:p w:rsidR="008E28E0" w:rsidRPr="00724E9D" w:rsidRDefault="008E28E0" w:rsidP="00724E9D">
                        <w:pPr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Коды</w:t>
                        </w:r>
                      </w:p>
                    </w:tc>
                  </w:tr>
                  <w:tr w:rsidR="008E28E0" w:rsidRPr="00724E9D" w:rsidTr="00724E9D">
                    <w:trPr>
                      <w:trHeight w:val="113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ind w:left="-142"/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Форма по ОКУД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0506501</w:t>
                        </w:r>
                      </w:p>
                    </w:tc>
                  </w:tr>
                  <w:tr w:rsidR="008E28E0" w:rsidRPr="00724E9D" w:rsidTr="00724E9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Дата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08.07.2019</w:t>
                        </w:r>
                      </w:p>
                    </w:tc>
                  </w:tr>
                  <w:tr w:rsidR="008E28E0" w:rsidRPr="00724E9D" w:rsidTr="00724E9D">
                    <w:trPr>
                      <w:trHeight w:val="406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Сводн</w:t>
                        </w: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о</w:t>
                        </w: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му реестру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0714</w:t>
                        </w:r>
                      </w:p>
                    </w:tc>
                  </w:tr>
                  <w:tr w:rsidR="008E28E0" w:rsidRPr="00724E9D" w:rsidTr="00724E9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92.51</w:t>
                        </w:r>
                      </w:p>
                    </w:tc>
                  </w:tr>
                  <w:tr w:rsidR="008E28E0" w:rsidRPr="00724E9D" w:rsidTr="00724E9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E28E0" w:rsidRPr="00724E9D" w:rsidTr="00724E9D">
                    <w:trPr>
                      <w:trHeight w:val="170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r w:rsidRPr="00724E9D"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  <w:t>По ОКВЭД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E28E0" w:rsidRPr="00724E9D" w:rsidTr="00724E9D">
                    <w:trPr>
                      <w:trHeight w:val="227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6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8E28E0" w:rsidRPr="00724E9D" w:rsidTr="00724E9D">
                    <w:trPr>
                      <w:trHeight w:val="269"/>
                    </w:trPr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</w:tcPr>
                      <w:p w:rsidR="008E28E0" w:rsidRPr="00724E9D" w:rsidRDefault="008E28E0" w:rsidP="00724E9D">
                        <w:pPr>
                          <w:jc w:val="right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1134" w:type="dxa"/>
                        <w:tcBorders>
                          <w:top w:val="single" w:sz="6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  <w:vAlign w:val="center"/>
                      </w:tcPr>
                      <w:p w:rsidR="008E28E0" w:rsidRPr="00724E9D" w:rsidRDefault="008E28E0" w:rsidP="00724E9D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:rsidR="008E28E0" w:rsidRPr="00B72538" w:rsidRDefault="008E28E0" w:rsidP="008E28E0"/>
              </w:txbxContent>
            </v:textbox>
          </v:shape>
        </w:pict>
      </w:r>
    </w:p>
    <w:p w:rsidR="008E28E0" w:rsidRPr="008E28E0" w:rsidRDefault="008E28E0" w:rsidP="008E28E0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</w:rPr>
        <w:t>За 1 полугодие 2019 года</w:t>
      </w:r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8E28E0" w:rsidRPr="008E28E0" w:rsidRDefault="008E28E0" w:rsidP="008E28E0">
      <w:pPr>
        <w:widowControl w:val="0"/>
        <w:tabs>
          <w:tab w:val="right" w:pos="2698"/>
        </w:tabs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 8 июля 2019 г.</w:t>
      </w:r>
    </w:p>
    <w:p w:rsidR="008E28E0" w:rsidRPr="008E28E0" w:rsidRDefault="008E28E0" w:rsidP="008E28E0">
      <w:pPr>
        <w:widowControl w:val="0"/>
        <w:spacing w:before="13" w:after="13" w:line="240" w:lineRule="exact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proofErr w:type="gramStart"/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Наименование  муниципального</w:t>
      </w:r>
      <w:proofErr w:type="gramEnd"/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учреждения Быстрогорского сельского поселения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(обособленного подразделения):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 w:rsidRPr="008E28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Муниципальное бюджетное учреждение культуры «Быстрогорский сельский Дом культуры»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Виды деятельности муниципального учреждения Быстрогорского сельского поселения </w:t>
      </w:r>
    </w:p>
    <w:p w:rsidR="008E28E0" w:rsidRPr="008E28E0" w:rsidRDefault="008E28E0" w:rsidP="008E28E0">
      <w:pPr>
        <w:keepNext/>
        <w:tabs>
          <w:tab w:val="left" w:pos="5295"/>
        </w:tabs>
        <w:outlineLvl w:val="3"/>
        <w:rPr>
          <w:rFonts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(обособленного подразделения):</w:t>
      </w:r>
      <w:r w:rsidRPr="008E28E0">
        <w:rPr>
          <w:rFonts w:cs="Times New Roman"/>
          <w:bCs/>
          <w:sz w:val="24"/>
          <w:szCs w:val="24"/>
          <w:shd w:val="clear" w:color="auto" w:fill="FFFFFF"/>
        </w:rPr>
        <w:t xml:space="preserve"> </w:t>
      </w:r>
      <w:r w:rsidRPr="008E28E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Деятельность учреждений клубного типа клубов, дворцов и домов культуры, домов народного творчества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Вид муниципального учреждения Быстрогорского сельского поселения: </w:t>
      </w:r>
      <w:r w:rsidRPr="008E28E0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Учреждение клубного типа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(указывается </w:t>
      </w:r>
      <w:proofErr w:type="gramStart"/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  муниципального</w:t>
      </w:r>
      <w:proofErr w:type="gramEnd"/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учреждения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 базового (</w:t>
      </w:r>
      <w:proofErr w:type="gramStart"/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отраслевого)  перечня</w:t>
      </w:r>
      <w:proofErr w:type="gramEnd"/>
      <w:r w:rsidRPr="008E28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</w:rPr>
        <w:t xml:space="preserve">Периодичность: </w:t>
      </w:r>
      <w:r w:rsidRPr="008E28E0">
        <w:rPr>
          <w:rFonts w:ascii="Times New Roman" w:hAnsi="Times New Roman" w:cs="Times New Roman"/>
          <w:bCs/>
          <w:color w:val="000000"/>
          <w:sz w:val="24"/>
          <w:szCs w:val="24"/>
          <w:u w:val="single"/>
          <w:shd w:val="clear" w:color="auto" w:fill="FFFFFF"/>
        </w:rPr>
        <w:t>полугодие</w:t>
      </w:r>
    </w:p>
    <w:p w:rsidR="008E28E0" w:rsidRPr="008E28E0" w:rsidRDefault="008E28E0" w:rsidP="008E28E0">
      <w:pPr>
        <w:keepNext/>
        <w:widowControl w:val="0"/>
        <w:numPr>
          <w:ilvl w:val="0"/>
          <w:numId w:val="2"/>
        </w:numPr>
        <w:spacing w:after="0" w:line="240" w:lineRule="auto"/>
        <w:contextualSpacing/>
        <w:outlineLvl w:val="3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</w:pP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Сведения об оказываемых муниципальных услугах </w:t>
      </w:r>
      <w:r w:rsidRPr="008E28E0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vertAlign w:val="superscript"/>
        </w:rPr>
        <w:t>2)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8"/>
          <w:szCs w:val="28"/>
        </w:rPr>
        <w:sectPr w:rsidR="008E28E0" w:rsidRPr="008E28E0" w:rsidSect="008E28E0">
          <w:pgSz w:w="16834" w:h="11909" w:orient="landscape"/>
          <w:pgMar w:top="709" w:right="851" w:bottom="426" w:left="1134" w:header="709" w:footer="709" w:gutter="0"/>
          <w:cols w:space="720"/>
        </w:sectPr>
      </w:pPr>
      <w:r w:rsidRPr="008E28E0">
        <w:rPr>
          <w:rFonts w:ascii="Times New Roman" w:hAnsi="Times New Roman" w:cs="Times New Roman"/>
          <w:noProof/>
          <w:sz w:val="28"/>
          <w:szCs w:val="28"/>
        </w:rPr>
        <w:pict>
          <v:shape id="Надпись 7" o:spid="_x0000_s1046" type="#_x0000_t202" style="position:absolute;margin-left:621.2pt;margin-top:46.55pt;width:125.35pt;height:133.7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" stroked="f">
            <v:textbox style="mso-next-textbox:#Надпись 7">
              <w:txbxContent>
                <w:p w:rsidR="008E28E0" w:rsidRDefault="008E28E0" w:rsidP="008E28E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tbl>
      <w:tblPr>
        <w:tblpPr w:leftFromText="180" w:rightFromText="180" w:vertAnchor="text" w:horzAnchor="margin" w:tblpXSpec="right" w:tblpY="-537"/>
        <w:tblW w:w="3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1134"/>
      </w:tblGrid>
      <w:tr w:rsidR="008E28E0" w:rsidRPr="008E28E0" w:rsidTr="00FC68C0">
        <w:trPr>
          <w:trHeight w:val="1395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:rsidR="008E28E0" w:rsidRPr="008E28E0" w:rsidRDefault="008E28E0" w:rsidP="008E28E0">
            <w:pPr>
              <w:keepNext/>
              <w:spacing w:after="0"/>
              <w:ind w:left="-108" w:firstLine="108"/>
              <w:jc w:val="right"/>
              <w:outlineLvl w:val="3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proofErr w:type="gramStart"/>
            <w:r w:rsidRPr="008E28E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lastRenderedPageBreak/>
              <w:t>Уникальный  номер</w:t>
            </w:r>
            <w:proofErr w:type="gramEnd"/>
            <w:r w:rsidRPr="008E28E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 по общероссийскому  базовому </w:t>
            </w:r>
          </w:p>
          <w:p w:rsidR="008E28E0" w:rsidRPr="008E28E0" w:rsidRDefault="008E28E0" w:rsidP="008E28E0">
            <w:pPr>
              <w:keepNext/>
              <w:spacing w:after="0"/>
              <w:ind w:left="-108"/>
              <w:jc w:val="right"/>
              <w:outlineLvl w:val="3"/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</w:pPr>
            <w:r w:rsidRPr="008E28E0">
              <w:rPr>
                <w:rFonts w:ascii="Times New Roman" w:hAnsi="Times New Roman" w:cs="Times New Roman"/>
                <w:bCs/>
                <w:spacing w:val="-2"/>
                <w:sz w:val="18"/>
                <w:szCs w:val="18"/>
              </w:rPr>
              <w:t xml:space="preserve">или региональному перечню </w:t>
            </w:r>
          </w:p>
          <w:p w:rsidR="008E28E0" w:rsidRPr="008E28E0" w:rsidRDefault="008E28E0" w:rsidP="008E28E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28E0">
              <w:rPr>
                <w:rFonts w:ascii="Times New Roman" w:hAnsi="Times New Roman" w:cs="Times New Roman"/>
                <w:spacing w:val="-2"/>
                <w:sz w:val="18"/>
                <w:szCs w:val="18"/>
              </w:rPr>
              <w:t>перечню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E28E0" w:rsidRPr="008E28E0" w:rsidRDefault="008E28E0" w:rsidP="008E28E0">
            <w:pPr>
              <w:widowControl w:val="0"/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E0" w:rsidRPr="008E28E0" w:rsidRDefault="008E28E0" w:rsidP="008E28E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E28E0" w:rsidRPr="008E28E0" w:rsidRDefault="008E28E0" w:rsidP="008E28E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28E0">
              <w:rPr>
                <w:rFonts w:ascii="Times New Roman" w:hAnsi="Times New Roman" w:cs="Times New Roman"/>
                <w:sz w:val="18"/>
                <w:szCs w:val="18"/>
              </w:rPr>
              <w:t>14.009.0</w:t>
            </w:r>
          </w:p>
        </w:tc>
      </w:tr>
    </w:tbl>
    <w:p w:rsidR="008E28E0" w:rsidRPr="008E28E0" w:rsidRDefault="008E28E0" w:rsidP="008E28E0">
      <w:pPr>
        <w:keepNext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ЧАСТЬ 1. Сведения об оказываемых муниципальных услугах </w:t>
      </w: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2)</w:t>
      </w:r>
    </w:p>
    <w:p w:rsidR="008E28E0" w:rsidRPr="008E28E0" w:rsidRDefault="008E28E0" w:rsidP="008E28E0">
      <w:pPr>
        <w:keepNext/>
        <w:tabs>
          <w:tab w:val="center" w:pos="7424"/>
          <w:tab w:val="left" w:pos="10200"/>
        </w:tabs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  1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</w:t>
      </w: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ab/>
      </w:r>
    </w:p>
    <w:p w:rsidR="008E28E0" w:rsidRPr="008E28E0" w:rsidRDefault="008E28E0" w:rsidP="008E28E0">
      <w:pPr>
        <w:keepNext/>
        <w:spacing w:before="240" w:after="60"/>
        <w:outlineLvl w:val="3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 Наименование муниципальной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услуги  </w:t>
      </w:r>
      <w:r w:rsidRPr="008E28E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Организация</w:t>
      </w:r>
      <w:proofErr w:type="gramEnd"/>
      <w:r w:rsidRPr="008E28E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мероприятий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</w:rPr>
      </w:pP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u w:val="single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2.</w:t>
      </w:r>
      <w:r w:rsidRPr="008E28E0">
        <w:rPr>
          <w:rFonts w:ascii="Times New Roman" w:hAnsi="Times New Roman" w:cs="Times New Roman"/>
          <w:bCs/>
          <w:sz w:val="24"/>
          <w:szCs w:val="24"/>
        </w:rPr>
        <w:t> </w:t>
      </w: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Категории потребителей муниципальной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услуги  </w:t>
      </w:r>
      <w:r w:rsidRPr="008E28E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>физические</w:t>
      </w:r>
      <w:proofErr w:type="gramEnd"/>
      <w:r w:rsidRPr="008E28E0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/>
        </w:rPr>
        <w:t xml:space="preserve"> лица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 Сведения о фактическом достижении показателей, характеризующих объем и (или) качество муниципальной 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услуги.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характеризующих качество муниципальной услуги 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4983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986"/>
        <w:gridCol w:w="982"/>
        <w:gridCol w:w="982"/>
        <w:gridCol w:w="982"/>
        <w:gridCol w:w="986"/>
        <w:gridCol w:w="1014"/>
        <w:gridCol w:w="947"/>
        <w:gridCol w:w="755"/>
        <w:gridCol w:w="1498"/>
        <w:gridCol w:w="1498"/>
        <w:gridCol w:w="1466"/>
        <w:gridCol w:w="970"/>
        <w:gridCol w:w="1075"/>
        <w:gridCol w:w="678"/>
      </w:tblGrid>
      <w:tr w:rsidR="008E28E0" w:rsidRPr="008E28E0" w:rsidTr="00FC68C0">
        <w:trPr>
          <w:trHeight w:hRule="exact" w:val="689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92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        (по </w:t>
            </w: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справочникам )</w:t>
            </w:r>
            <w:proofErr w:type="gramEnd"/>
          </w:p>
        </w:tc>
        <w:tc>
          <w:tcPr>
            <w:tcW w:w="61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(по </w:t>
            </w: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справочникам )</w:t>
            </w:r>
            <w:proofErr w:type="gramEnd"/>
          </w:p>
        </w:tc>
        <w:tc>
          <w:tcPr>
            <w:tcW w:w="309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Показатель качества муниципальной услуги</w:t>
            </w:r>
          </w:p>
        </w:tc>
      </w:tr>
      <w:tr w:rsidR="008E28E0" w:rsidRPr="008E28E0" w:rsidTr="00FC68C0">
        <w:trPr>
          <w:trHeight w:val="1451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22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1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показателя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единица измерения 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94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значение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допустимое (возможное) отклонение</w:t>
            </w:r>
            <w:r w:rsidRPr="008E2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Отклонение, превышающее допустимое(возможное) отклонение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2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причина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отклонения</w:t>
            </w:r>
          </w:p>
        </w:tc>
      </w:tr>
      <w:tr w:rsidR="008E28E0" w:rsidRPr="008E28E0" w:rsidTr="00FC68C0">
        <w:trPr>
          <w:trHeight w:val="1986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_________ (</w:t>
            </w:r>
            <w:proofErr w:type="spell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proofErr w:type="spell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proofErr w:type="spellEnd"/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показа-теля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код по ОКЕИ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утверждено</w:t>
            </w:r>
          </w:p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</w:t>
            </w:r>
            <w:r w:rsidRPr="008E2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Исполнено на отчетную дату</w:t>
            </w:r>
            <w:r w:rsidRPr="008E2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hRule="exact" w:val="335"/>
        </w:trPr>
        <w:tc>
          <w:tcPr>
            <w:tcW w:w="3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jc w:val="center"/>
              <w:outlineLvl w:val="3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28E0" w:rsidRPr="008E28E0" w:rsidTr="00FC68C0">
        <w:trPr>
          <w:trHeight w:hRule="exact" w:val="157"/>
        </w:trPr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tbl>
            <w:tblPr>
              <w:tblW w:w="14238" w:type="dxa"/>
              <w:tblInd w:w="8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1016"/>
              <w:gridCol w:w="11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  <w:gridCol w:w="1008"/>
            </w:tblGrid>
            <w:tr w:rsidR="008E28E0" w:rsidRPr="008E28E0" w:rsidTr="00FC68C0">
              <w:tblPrEx>
                <w:tblCellMar>
                  <w:top w:w="0" w:type="dxa"/>
                  <w:bottom w:w="0" w:type="dxa"/>
                </w:tblCellMar>
              </w:tblPrEx>
              <w:trPr>
                <w:trHeight w:val="1361"/>
              </w:trPr>
              <w:tc>
                <w:tcPr>
                  <w:tcW w:w="1134" w:type="dxa"/>
                  <w:gridSpan w:val="2"/>
                  <w:tcBorders>
                    <w:top w:val="single" w:sz="6" w:space="0" w:color="000000"/>
                  </w:tcBorders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8E28E0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613400986361340100114009000700200000001101101 </w:t>
                  </w: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1008" w:type="dxa"/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8E28E0" w:rsidRPr="008E28E0" w:rsidTr="00FC68C0">
              <w:tblPrEx>
                <w:tblCellMar>
                  <w:top w:w="0" w:type="dxa"/>
                  <w:bottom w:w="0" w:type="dxa"/>
                </w:tblCellMar>
              </w:tblPrEx>
              <w:trPr>
                <w:gridAfter w:val="14"/>
                <w:wAfter w:w="13222" w:type="dxa"/>
                <w:trHeight w:val="1706"/>
              </w:trPr>
              <w:tc>
                <w:tcPr>
                  <w:tcW w:w="1016" w:type="dxa"/>
                  <w:tcBorders>
                    <w:bottom w:val="single" w:sz="6" w:space="0" w:color="000000"/>
                  </w:tcBorders>
                </w:tcPr>
                <w:p w:rsidR="008E28E0" w:rsidRPr="008E28E0" w:rsidRDefault="008E28E0" w:rsidP="008E28E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Народные гуляния, праздники, торжественные </w:t>
            </w: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мероприятияпамятные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даты 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 России </w:t>
            </w:r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 за</w:t>
            </w:r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исключением Москва и Санкт-Петербурга</w:t>
            </w: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hRule="exact" w:val="2699"/>
        </w:trPr>
        <w:tc>
          <w:tcPr>
            <w:tcW w:w="3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удовлетворенности услугами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</w:t>
            </w:r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744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5%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keepNext/>
              <w:spacing w:before="240" w:after="60"/>
              <w:jc w:val="center"/>
              <w:outlineLvl w:val="3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3.2.  Сведения о фактическом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, характеризующих объем муниципальной услуги 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52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254"/>
        <w:gridCol w:w="1242"/>
        <w:gridCol w:w="1034"/>
        <w:gridCol w:w="1449"/>
        <w:gridCol w:w="1002"/>
        <w:gridCol w:w="1071"/>
        <w:gridCol w:w="1074"/>
        <w:gridCol w:w="779"/>
        <w:gridCol w:w="986"/>
        <w:gridCol w:w="104"/>
        <w:gridCol w:w="883"/>
        <w:gridCol w:w="53"/>
        <w:gridCol w:w="935"/>
        <w:gridCol w:w="855"/>
        <w:gridCol w:w="918"/>
        <w:gridCol w:w="1071"/>
        <w:gridCol w:w="920"/>
      </w:tblGrid>
      <w:tr w:rsidR="008E28E0" w:rsidRPr="008E28E0" w:rsidTr="00FC68C0">
        <w:trPr>
          <w:trHeight w:val="53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Уникальный номер реестровой записи</w:t>
            </w:r>
          </w:p>
        </w:tc>
        <w:tc>
          <w:tcPr>
            <w:tcW w:w="326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7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Показатель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объема муниципальной услуги</w:t>
            </w:r>
          </w:p>
        </w:tc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размер платы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(цена, тариф)</w:t>
            </w:r>
          </w:p>
        </w:tc>
      </w:tr>
      <w:tr w:rsidR="008E28E0" w:rsidRPr="008E28E0" w:rsidTr="00FC68C0">
        <w:trPr>
          <w:trHeight w:val="936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показа-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теля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 </w:t>
            </w:r>
          </w:p>
        </w:tc>
        <w:tc>
          <w:tcPr>
            <w:tcW w:w="27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Допустимое(возможное) отклонение</w:t>
            </w:r>
            <w:r w:rsidRPr="008E2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превыша-ющее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допус-тимое</w:t>
            </w:r>
            <w:proofErr w:type="spell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r w:rsidRPr="008E28E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val="1159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код ОКЕИ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утверж-дено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</w:t>
            </w: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-венном задании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 год</w:t>
            </w:r>
          </w:p>
        </w:tc>
        <w:tc>
          <w:tcPr>
            <w:tcW w:w="91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Утверждено в муниципальном задании на отчетную дату3</w:t>
            </w:r>
          </w:p>
        </w:tc>
        <w:tc>
          <w:tcPr>
            <w:tcW w:w="9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испол-нено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отчетную дату4</w:t>
            </w:r>
          </w:p>
        </w:tc>
        <w:tc>
          <w:tcPr>
            <w:tcW w:w="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hRule="exact" w:val="303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28E0" w:rsidRPr="008E28E0" w:rsidTr="00FC68C0">
        <w:trPr>
          <w:trHeight w:hRule="exact" w:val="265"/>
        </w:trPr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613400986361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340100114009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000700200000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001101101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Народные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гуляния, праздники, торжественные мероприятия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памятные даты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в России </w:t>
            </w:r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 за</w:t>
            </w:r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исключением Москва и Санкт-Петербурга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hRule="exact" w:val="1568"/>
        </w:trPr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проведенных мероприятий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штука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796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1.7%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rPr>
          <w:trHeight w:hRule="exact" w:val="700"/>
        </w:trPr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мероприятий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539</w:t>
            </w:r>
          </w:p>
        </w:tc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18010</w:t>
            </w:r>
          </w:p>
        </w:tc>
        <w:tc>
          <w:tcPr>
            <w:tcW w:w="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9800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10000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8E0" w:rsidRPr="008E28E0" w:rsidRDefault="008E28E0" w:rsidP="008E28E0">
      <w:pPr>
        <w:keepNext/>
        <w:spacing w:before="240" w:after="60"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E28E0" w:rsidRPr="008E28E0" w:rsidRDefault="008E28E0" w:rsidP="008E28E0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E28E0">
        <w:rPr>
          <w:rFonts w:ascii="Times New Roman" w:hAnsi="Times New Roman" w:cs="Times New Roman"/>
          <w:noProof/>
          <w:sz w:val="24"/>
          <w:szCs w:val="24"/>
        </w:rPr>
        <w:pict>
          <v:shape id="Надпись 6" o:spid="_x0000_s1045" type="#_x0000_t202" style="position:absolute;left:0;text-align:left;margin-left:612.3pt;margin-top:23.8pt;width:170.25pt;height:151.5pt;z-index:25165977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" stroked="f">
            <v:textbox style="mso-next-textbox:#Надпись 6">
              <w:txbxContent>
                <w:tbl>
                  <w:tblPr>
                    <w:tblW w:w="3544" w:type="dxa"/>
                    <w:tblInd w:w="10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261"/>
                    <w:gridCol w:w="283"/>
                  </w:tblGrid>
                  <w:tr w:rsidR="008E28E0" w:rsidTr="00724E9D">
                    <w:trPr>
                      <w:trHeight w:val="118"/>
                    </w:trPr>
                    <w:tc>
                      <w:tcPr>
                        <w:tcW w:w="3261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auto"/>
                        </w:tcBorders>
                        <w:hideMark/>
                      </w:tcPr>
                      <w:tbl>
                        <w:tblPr>
                          <w:tblW w:w="2694" w:type="dxa"/>
                          <w:tblInd w:w="432" w:type="dxa"/>
                          <w:tblBorders>
                            <w:top w:val="single" w:sz="4" w:space="0" w:color="auto"/>
                            <w:left w:val="single" w:sz="4" w:space="0" w:color="auto"/>
                            <w:bottom w:val="single" w:sz="4" w:space="0" w:color="auto"/>
                            <w:right w:val="single" w:sz="4" w:space="0" w:color="auto"/>
                            <w:insideH w:val="single" w:sz="4" w:space="0" w:color="auto"/>
                            <w:insideV w:val="single" w:sz="4" w:space="0" w:color="auto"/>
                          </w:tblBorders>
                          <w:tblLayout w:type="fixed"/>
                          <w:tblLook w:val="04A0" w:firstRow="1" w:lastRow="0" w:firstColumn="1" w:lastColumn="0" w:noHBand="0" w:noVBand="1"/>
                        </w:tblPr>
                        <w:tblGrid>
                          <w:gridCol w:w="1553"/>
                          <w:gridCol w:w="1141"/>
                        </w:tblGrid>
                        <w:tr w:rsidR="008E28E0" w:rsidRPr="00190B17" w:rsidTr="00724E9D">
                          <w:trPr>
                            <w:trHeight w:val="1395"/>
                          </w:trPr>
                          <w:tc>
                            <w:tcPr>
                              <w:tcW w:w="1553" w:type="dxa"/>
                              <w:tcBorders>
                                <w:top w:val="nil"/>
                                <w:left w:val="nil"/>
                                <w:bottom w:val="nil"/>
                                <w:right w:val="single" w:sz="12" w:space="0" w:color="auto"/>
                              </w:tcBorders>
                              <w:hideMark/>
                            </w:tcPr>
                            <w:p w:rsidR="008E28E0" w:rsidRPr="00190B17" w:rsidRDefault="008E28E0" w:rsidP="00724E9D">
                              <w:pPr>
                                <w:pStyle w:val="4"/>
                                <w:spacing w:before="0"/>
                                <w:ind w:left="-108" w:firstLine="108"/>
                                <w:jc w:val="right"/>
                                <w:rPr>
                                  <w:rStyle w:val="CharStyle9Exact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90B17">
                                <w:rPr>
                                  <w:rStyle w:val="CharStyle9Exact"/>
                                  <w:sz w:val="16"/>
                                  <w:szCs w:val="16"/>
                                  <w:lang w:eastAsia="ru-RU"/>
                                </w:rPr>
                                <w:t>код по базовому </w:t>
                              </w:r>
                            </w:p>
                            <w:p w:rsidR="008E28E0" w:rsidRPr="00190B17" w:rsidRDefault="008E28E0" w:rsidP="00724E9D">
                              <w:pPr>
                                <w:pStyle w:val="4"/>
                                <w:spacing w:before="0"/>
                                <w:ind w:left="-108"/>
                                <w:jc w:val="right"/>
                                <w:rPr>
                                  <w:rStyle w:val="CharStyle9Exact"/>
                                  <w:sz w:val="16"/>
                                  <w:szCs w:val="16"/>
                                  <w:lang w:eastAsia="ru-RU"/>
                                </w:rPr>
                              </w:pPr>
                              <w:r w:rsidRPr="00190B17">
                                <w:rPr>
                                  <w:rStyle w:val="CharStyle9Exact"/>
                                  <w:sz w:val="16"/>
                                  <w:szCs w:val="16"/>
                                  <w:lang w:eastAsia="ru-RU"/>
                                </w:rPr>
                                <w:t xml:space="preserve">общероссийскому или региональному </w:t>
                              </w:r>
                            </w:p>
                            <w:p w:rsidR="008E28E0" w:rsidRPr="00190B17" w:rsidRDefault="008E28E0" w:rsidP="00724E9D">
                              <w:pPr>
                                <w:pStyle w:val="Style7"/>
                                <w:shd w:val="clear" w:color="auto" w:fill="auto"/>
                                <w:spacing w:before="0" w:after="0" w:line="240" w:lineRule="auto"/>
                                <w:jc w:val="righ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90B17">
                                <w:rPr>
                                  <w:rStyle w:val="CharStyle9Exact"/>
                                  <w:sz w:val="16"/>
                                  <w:szCs w:val="16"/>
                                </w:rPr>
                                <w:t>перечню</w:t>
                              </w:r>
                            </w:p>
                          </w:tc>
                          <w:tc>
                            <w:tcPr>
                              <w:tcW w:w="1141" w:type="dxa"/>
                              <w:tc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</w:tcBorders>
                            </w:tcPr>
                            <w:p w:rsidR="008E28E0" w:rsidRPr="00190B17" w:rsidRDefault="008E28E0" w:rsidP="00724E9D">
                              <w:pPr>
                                <w:pStyle w:val="Style7"/>
                                <w:shd w:val="clear" w:color="auto" w:fill="auto"/>
                                <w:spacing w:before="0" w:after="0" w:line="144" w:lineRule="exact"/>
                                <w:jc w:val="right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8E28E0" w:rsidRPr="00190B17" w:rsidRDefault="008E28E0" w:rsidP="00724E9D">
                              <w:pPr>
                                <w:pStyle w:val="Style7"/>
                                <w:shd w:val="clear" w:color="auto" w:fill="auto"/>
                                <w:spacing w:before="0" w:after="0" w:line="144" w:lineRule="exact"/>
                                <w:jc w:val="right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8E28E0" w:rsidRPr="00190B17" w:rsidRDefault="008E28E0" w:rsidP="00724E9D">
                              <w:pPr>
                                <w:pStyle w:val="Style7"/>
                                <w:shd w:val="clear" w:color="auto" w:fill="auto"/>
                                <w:spacing w:before="0" w:after="0" w:line="144" w:lineRule="exact"/>
                                <w:jc w:val="right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</w:p>
                            <w:p w:rsidR="008E28E0" w:rsidRPr="00190B17" w:rsidRDefault="008E28E0" w:rsidP="00724E9D">
                              <w:pPr>
                                <w:pStyle w:val="Style7"/>
                                <w:shd w:val="clear" w:color="auto" w:fill="auto"/>
                                <w:spacing w:before="0" w:after="0" w:line="144" w:lineRule="exact"/>
                                <w:jc w:val="right"/>
                                <w:rPr>
                                  <w:b w:val="0"/>
                                  <w:sz w:val="16"/>
                                  <w:szCs w:val="16"/>
                                </w:rPr>
                              </w:pPr>
                              <w:r w:rsidRPr="00190B17">
                                <w:rPr>
                                  <w:b w:val="0"/>
                                  <w:sz w:val="16"/>
                                  <w:szCs w:val="16"/>
                                </w:rPr>
                                <w:t>07.025.1</w:t>
                              </w:r>
                            </w:p>
                          </w:tc>
                        </w:tr>
                      </w:tbl>
                      <w:p w:rsidR="008E28E0" w:rsidRDefault="008E28E0" w:rsidP="00724E9D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  <w:p w:rsidR="008E28E0" w:rsidRPr="00454D3C" w:rsidRDefault="008E28E0">
                        <w:pPr>
                          <w:pStyle w:val="4"/>
                          <w:spacing w:before="0"/>
                          <w:ind w:right="34"/>
                          <w:jc w:val="right"/>
                          <w:rPr>
                            <w:lang w:eastAsia="ru-RU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E28E0" w:rsidRPr="00826271" w:rsidRDefault="008E28E0">
                        <w:pPr>
                          <w:pStyle w:val="Style7"/>
                          <w:shd w:val="clear" w:color="auto" w:fill="auto"/>
                          <w:spacing w:before="0" w:after="0" w:line="144" w:lineRule="exact"/>
                          <w:ind w:left="-108" w:firstLine="65"/>
                          <w:jc w:val="righ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8E28E0" w:rsidRDefault="008E28E0" w:rsidP="008E28E0">
                  <w:pPr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ЧАСТЬ 2. Сведения о выполняемых работах </w:t>
      </w: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  <w:vertAlign w:val="superscript"/>
        </w:rPr>
        <w:t>7</w:t>
      </w:r>
    </w:p>
    <w:p w:rsidR="008E28E0" w:rsidRPr="008E28E0" w:rsidRDefault="008E28E0" w:rsidP="008E28E0">
      <w:pPr>
        <w:keepNext/>
        <w:spacing w:before="240" w:after="60"/>
        <w:jc w:val="center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РАЗДЕЛ1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1. Наименование работы организация деятельности клубных формирований 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 xml:space="preserve">                                           самодеятельного народного творчества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2. Категории потребителей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работы  в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интересах общества в интересах общества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widowControl w:val="0"/>
        <w:tabs>
          <w:tab w:val="left" w:pos="269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</w:rPr>
        <w:t>3. Сведения о фактическом достижении показателей, характеризующих объем и (или) качество работы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3.1. Сведения о фактическом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характеризующие качество работы за 1 полугодие 2019г..</w:t>
      </w: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widowControl w:val="0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3"/>
        <w:gridCol w:w="1088"/>
        <w:gridCol w:w="1235"/>
        <w:gridCol w:w="1235"/>
        <w:gridCol w:w="1209"/>
        <w:gridCol w:w="1359"/>
        <w:gridCol w:w="1137"/>
        <w:gridCol w:w="899"/>
        <w:gridCol w:w="953"/>
        <w:gridCol w:w="771"/>
        <w:gridCol w:w="6"/>
        <w:gridCol w:w="62"/>
        <w:gridCol w:w="704"/>
        <w:gridCol w:w="62"/>
        <w:gridCol w:w="711"/>
        <w:gridCol w:w="1235"/>
        <w:gridCol w:w="1388"/>
        <w:gridCol w:w="927"/>
      </w:tblGrid>
      <w:tr w:rsidR="008E28E0" w:rsidRPr="008E28E0" w:rsidTr="00FC68C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Уникаль-ный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номер </w:t>
            </w: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реестро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-вой записи</w:t>
            </w:r>
          </w:p>
        </w:tc>
        <w:tc>
          <w:tcPr>
            <w:tcW w:w="32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23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работы</w:t>
            </w:r>
          </w:p>
        </w:tc>
        <w:tc>
          <w:tcPr>
            <w:tcW w:w="819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качества работы</w:t>
            </w:r>
          </w:p>
        </w:tc>
      </w:tr>
      <w:tr w:rsidR="008E28E0" w:rsidRPr="008E28E0" w:rsidTr="00FC68C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14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отклонение5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превышающее допустимое (возможное) </w:t>
            </w:r>
            <w:r w:rsidRPr="008E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отклонение6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причина 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-нения</w:t>
            </w:r>
            <w:proofErr w:type="gramEnd"/>
          </w:p>
        </w:tc>
      </w:tr>
      <w:tr w:rsidR="008E28E0" w:rsidRPr="008E28E0" w:rsidTr="00FC68C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показателя)</w:t>
            </w:r>
          </w:p>
        </w:tc>
        <w:tc>
          <w:tcPr>
            <w:tcW w:w="10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ание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код по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ОКЕИ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утверждено в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муниципальном задании на год</w:t>
            </w:r>
          </w:p>
        </w:tc>
        <w:tc>
          <w:tcPr>
            <w:tcW w:w="7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утверждено в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муниципальном задании на отчетную дату3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Исполнено на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отчетную дату4</w:t>
            </w: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8E28E0" w:rsidRPr="008E28E0" w:rsidTr="00FC68C0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613400986361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340100114009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000700200000</w:t>
            </w:r>
          </w:p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001101101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Количество участников клубных формирований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792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8E28E0" w:rsidRPr="008E28E0" w:rsidRDefault="008E28E0" w:rsidP="008E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  <w:p w:rsidR="008E28E0" w:rsidRPr="008E28E0" w:rsidRDefault="008E28E0" w:rsidP="008E28E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  5%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3.2. Сведения о фактическом </w:t>
      </w:r>
      <w:proofErr w:type="gramStart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достижении  показателей</w:t>
      </w:r>
      <w:proofErr w:type="gramEnd"/>
      <w:r w:rsidRPr="008E28E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, характеризующих объем работы</w:t>
      </w:r>
    </w:p>
    <w:p w:rsidR="008E28E0" w:rsidRPr="008E28E0" w:rsidRDefault="008E28E0" w:rsidP="008E28E0">
      <w:pPr>
        <w:keepNext/>
        <w:outlineLvl w:val="3"/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</w:pPr>
    </w:p>
    <w:tbl>
      <w:tblPr>
        <w:tblW w:w="4998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0"/>
        <w:gridCol w:w="1316"/>
        <w:gridCol w:w="1261"/>
        <w:gridCol w:w="1204"/>
        <w:gridCol w:w="1284"/>
        <w:gridCol w:w="1229"/>
        <w:gridCol w:w="1191"/>
        <w:gridCol w:w="876"/>
        <w:gridCol w:w="533"/>
        <w:gridCol w:w="722"/>
        <w:gridCol w:w="19"/>
        <w:gridCol w:w="706"/>
        <w:gridCol w:w="10"/>
        <w:gridCol w:w="719"/>
        <w:gridCol w:w="1345"/>
        <w:gridCol w:w="1226"/>
        <w:gridCol w:w="745"/>
        <w:gridCol w:w="732"/>
      </w:tblGrid>
      <w:tr w:rsidR="008E28E0" w:rsidRPr="008E28E0" w:rsidTr="00FC68C0">
        <w:tc>
          <w:tcPr>
            <w:tcW w:w="2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Уни-кальный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номер </w:t>
            </w: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реестро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-вой записи</w:t>
            </w:r>
          </w:p>
        </w:tc>
        <w:tc>
          <w:tcPr>
            <w:tcW w:w="117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содержание работы</w:t>
            </w:r>
          </w:p>
        </w:tc>
        <w:tc>
          <w:tcPr>
            <w:tcW w:w="7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Показатель, характеризующий условия (формы) работы</w:t>
            </w:r>
          </w:p>
        </w:tc>
        <w:tc>
          <w:tcPr>
            <w:tcW w:w="2520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Показатель объема работы</w:t>
            </w:r>
          </w:p>
        </w:tc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Размер </w:t>
            </w:r>
            <w:proofErr w:type="gramStart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платы(</w:t>
            </w:r>
            <w:proofErr w:type="gramEnd"/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цена, тариф)</w:t>
            </w:r>
          </w:p>
        </w:tc>
      </w:tr>
      <w:tr w:rsidR="008E28E0" w:rsidRPr="008E28E0" w:rsidTr="00FC68C0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показателя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единица измерения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допустимое (возможное) отклонение5</w:t>
            </w:r>
          </w:p>
        </w:tc>
        <w:tc>
          <w:tcPr>
            <w:tcW w:w="3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отклонение, превышающее допустимое (возможное) отклонение6</w:t>
            </w:r>
          </w:p>
        </w:tc>
        <w:tc>
          <w:tcPr>
            <w:tcW w:w="2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причина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отклонения</w:t>
            </w:r>
          </w:p>
        </w:tc>
        <w:tc>
          <w:tcPr>
            <w:tcW w:w="22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2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___________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показателя)</w:t>
            </w:r>
          </w:p>
        </w:tc>
        <w:tc>
          <w:tcPr>
            <w:tcW w:w="3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наимено-вание</w:t>
            </w:r>
            <w:proofErr w:type="spellEnd"/>
            <w:proofErr w:type="gramEnd"/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код по ОКЕИ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утверждено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в муниципально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м задании на год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Утверждено в муниципальном </w:t>
            </w: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задании 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 </w:t>
            </w: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на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отчетную дату3</w:t>
            </w:r>
          </w:p>
        </w:tc>
        <w:tc>
          <w:tcPr>
            <w:tcW w:w="22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испол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</w:p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нено</w:t>
            </w:r>
            <w:proofErr w:type="spellEnd"/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 отчетную дату4</w:t>
            </w:r>
          </w:p>
        </w:tc>
        <w:tc>
          <w:tcPr>
            <w:tcW w:w="4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2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8E28E0" w:rsidRPr="008E28E0" w:rsidTr="00FC68C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613400986361340100114009000700200000001101101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Количество клубных формирований</w:t>
            </w: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642</w:t>
            </w: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13</w:t>
            </w:r>
          </w:p>
        </w:tc>
        <w:tc>
          <w:tcPr>
            <w:tcW w:w="2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tabs>
                <w:tab w:val="left" w:pos="97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13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tabs>
                <w:tab w:val="left" w:pos="975"/>
              </w:tabs>
              <w:ind w:left="315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0"/>
                <w:szCs w:val="20"/>
              </w:rPr>
              <w:t xml:space="preserve">       5%</w:t>
            </w: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28E0" w:rsidRPr="008E28E0" w:rsidTr="00FC68C0"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8E0" w:rsidRPr="008E28E0" w:rsidRDefault="008E28E0" w:rsidP="008E28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28E0" w:rsidRPr="008E28E0" w:rsidRDefault="008E28E0" w:rsidP="008E28E0">
            <w:pPr>
              <w:widowContro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E28E0" w:rsidRPr="008E28E0" w:rsidRDefault="008E28E0" w:rsidP="008E28E0">
      <w:pPr>
        <w:widowControl w:val="0"/>
        <w:ind w:left="709"/>
        <w:rPr>
          <w:rFonts w:ascii="Times New Roman" w:hAnsi="Times New Roman" w:cs="Times New Roman"/>
          <w:sz w:val="24"/>
          <w:szCs w:val="24"/>
        </w:rPr>
      </w:pPr>
    </w:p>
    <w:p w:rsidR="008E28E0" w:rsidRPr="008E28E0" w:rsidRDefault="008E28E0" w:rsidP="008E28E0">
      <w:pPr>
        <w:widowControl w:val="0"/>
        <w:ind w:left="709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 xml:space="preserve">Руководитель (уполномоченное </w:t>
      </w:r>
      <w:proofErr w:type="gramStart"/>
      <w:r w:rsidRPr="008E28E0">
        <w:rPr>
          <w:rFonts w:ascii="Times New Roman" w:hAnsi="Times New Roman" w:cs="Times New Roman"/>
          <w:sz w:val="24"/>
          <w:szCs w:val="24"/>
        </w:rPr>
        <w:t xml:space="preserve">лицо)   </w:t>
      </w:r>
      <w:proofErr w:type="gramEnd"/>
      <w:r w:rsidRPr="008E28E0">
        <w:rPr>
          <w:rFonts w:ascii="Times New Roman" w:hAnsi="Times New Roman" w:cs="Times New Roman"/>
          <w:sz w:val="24"/>
          <w:szCs w:val="24"/>
        </w:rPr>
        <w:t xml:space="preserve">   ____________________       ____________________         _______________________________</w:t>
      </w:r>
    </w:p>
    <w:p w:rsidR="008E28E0" w:rsidRPr="008E28E0" w:rsidRDefault="008E28E0" w:rsidP="008E28E0">
      <w:pPr>
        <w:widowControl w:val="0"/>
        <w:ind w:left="709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(</w:t>
      </w:r>
      <w:proofErr w:type="gramStart"/>
      <w:r w:rsidRPr="008E28E0">
        <w:rPr>
          <w:rFonts w:ascii="Times New Roman" w:hAnsi="Times New Roman" w:cs="Times New Roman"/>
          <w:sz w:val="24"/>
          <w:szCs w:val="24"/>
        </w:rPr>
        <w:t xml:space="preserve">должность)   </w:t>
      </w:r>
      <w:proofErr w:type="gramEnd"/>
      <w:r w:rsidRPr="008E28E0">
        <w:rPr>
          <w:rFonts w:ascii="Times New Roman" w:hAnsi="Times New Roman" w:cs="Times New Roman"/>
          <w:sz w:val="24"/>
          <w:szCs w:val="24"/>
        </w:rPr>
        <w:t xml:space="preserve">                        (подпись)                                      (расшифровка подписи)</w:t>
      </w:r>
    </w:p>
    <w:p w:rsidR="008E28E0" w:rsidRPr="008E28E0" w:rsidRDefault="008E28E0" w:rsidP="008E28E0">
      <w:pPr>
        <w:widowControl w:val="0"/>
        <w:ind w:left="709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</w:rPr>
        <w:t>« _________ » __________________________________ 20___ г.</w:t>
      </w:r>
    </w:p>
    <w:p w:rsidR="008E28E0" w:rsidRPr="008E28E0" w:rsidRDefault="008E28E0" w:rsidP="008E28E0">
      <w:pPr>
        <w:widowControl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</w:pPr>
    </w:p>
    <w:p w:rsidR="008E28E0" w:rsidRPr="008E28E0" w:rsidRDefault="008E28E0" w:rsidP="008E28E0">
      <w:pPr>
        <w:widowControl w:val="0"/>
        <w:jc w:val="both"/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1)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Номер муниципального задания формируется в информационной системе «Единая автоматизированная система управления общественными финансами в Ростовской области»</w:t>
      </w:r>
      <w:r w:rsidRPr="008E28E0">
        <w:rPr>
          <w:rFonts w:ascii="Times New Roman" w:hAnsi="Times New Roman" w:cs="Times New Roman"/>
          <w:kern w:val="2"/>
          <w:sz w:val="24"/>
          <w:szCs w:val="24"/>
          <w:shd w:val="clear" w:color="auto" w:fill="FFFFFF"/>
        </w:rPr>
        <w:t xml:space="preserve"> или в случае формирования государственного задания на бумажном носителе – присваивается последовательно в соответствии со сквозной нумерацией.</w:t>
      </w:r>
    </w:p>
    <w:p w:rsidR="008E28E0" w:rsidRPr="008E28E0" w:rsidRDefault="008E28E0" w:rsidP="008E28E0">
      <w:pPr>
        <w:widowControl w:val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 xml:space="preserve">  2)</w:t>
      </w:r>
      <w:r w:rsidRPr="008E28E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из муниципальных услуг с указанием порядкового номера раздела.</w:t>
      </w:r>
      <w:r w:rsidRPr="008E28E0">
        <w:rPr>
          <w:rFonts w:ascii="Times New Roman" w:hAnsi="Times New Roman" w:cs="Times New Roman"/>
          <w:sz w:val="24"/>
          <w:szCs w:val="24"/>
        </w:rPr>
        <w:t xml:space="preserve"> </w:t>
      </w:r>
      <w:r w:rsidRPr="008E28E0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Pr="008E28E0">
        <w:rPr>
          <w:rFonts w:ascii="Times New Roman" w:hAnsi="Times New Roman" w:cs="Times New Roman"/>
          <w:sz w:val="24"/>
          <w:szCs w:val="24"/>
        </w:rPr>
        <w:t xml:space="preserve"> Заполняется в случае установления органом, осуществляющим функции и полномочия учредителя, требования о представлении промежуточного отчета о выполнении муниципального задания. При установлении показателя достижения результатов выполнения муниципального задания на отчетную дату в процентах от годового объема оказания муниципальной услуги (выполнения работы) рассчитывается путем умножения годового объема муниципальной услуги (работы) на установленный процент достижения результатов выполнения муниципального задания на отчетную дату, в том числе с учетом </w:t>
      </w:r>
      <w:r w:rsidRPr="008E28E0">
        <w:rPr>
          <w:rFonts w:ascii="Times New Roman" w:hAnsi="Times New Roman" w:cs="Times New Roman"/>
          <w:sz w:val="24"/>
          <w:szCs w:val="24"/>
        </w:rPr>
        <w:lastRenderedPageBreak/>
        <w:t>неравномерного оказания муниципальных услуг (выполнения работ) в течение календарного года. При установлении показателя достижения результатов выполнения муниципального задания на отчетную дату в абсолютных величинах заполняется в соответствии с муниципальным заданием (в том числе с учетом неравномерного оказания муниципальных услуг (выполнения работ) в течение календарного года).</w:t>
      </w:r>
    </w:p>
    <w:p w:rsidR="008E28E0" w:rsidRPr="008E28E0" w:rsidRDefault="008E28E0" w:rsidP="008E28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  <w:vertAlign w:val="superscript"/>
        </w:rPr>
        <w:t xml:space="preserve">4 </w:t>
      </w:r>
      <w:proofErr w:type="gramStart"/>
      <w:r w:rsidRPr="008E28E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8E0">
        <w:rPr>
          <w:rFonts w:ascii="Times New Roman" w:hAnsi="Times New Roman" w:cs="Times New Roman"/>
          <w:sz w:val="24"/>
          <w:szCs w:val="24"/>
        </w:rPr>
        <w:t xml:space="preserve"> предварительном отчете в этой графе указываются показатели качества и объема, запланированные к исполнению по завершении текущего финансового года.</w:t>
      </w:r>
    </w:p>
    <w:p w:rsidR="008E28E0" w:rsidRPr="008E28E0" w:rsidRDefault="008E28E0" w:rsidP="008E28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4"/>
          <w:szCs w:val="24"/>
          <w:vertAlign w:val="superscript"/>
        </w:rPr>
        <w:t xml:space="preserve">5 </w:t>
      </w:r>
      <w:r w:rsidRPr="008E28E0">
        <w:rPr>
          <w:rFonts w:ascii="Times New Roman" w:hAnsi="Times New Roman" w:cs="Times New Roman"/>
          <w:sz w:val="24"/>
          <w:szCs w:val="24"/>
        </w:rPr>
        <w:t xml:space="preserve">Рассчитывается путем умножения значения показателя объема и (или) качества муниципальной услуги (работы), установленного в муниципальном задании (графа 10), на установленное в муниципальном задании значение допустимого (возможного) отклонения от установленных показателей качества (объема) муниципальной услуги (работы), в пределах которого муниципальное задание считается выполненным (в процентах), при установлении допустимого (возможного) отклонения от установленных показателей качества (объема) муниципальной услуги (работы) в абсолютных величинах заполняется в соответствии с муниципальным заданием. Значение указывается в единицах измерения показателя, установленных в муниципальном задании (графа 8), в целых единицах. Значение менее </w:t>
      </w:r>
      <w:r w:rsidRPr="008E28E0">
        <w:rPr>
          <w:rFonts w:ascii="Times New Roman" w:hAnsi="Times New Roman" w:cs="Times New Roman"/>
          <w:sz w:val="24"/>
          <w:szCs w:val="24"/>
        </w:rPr>
        <w:br/>
        <w:t>0,5 единицы отбрасывается, а 0,5 единицы и более округляется до целой единицы. В случае, если единицей объема работы является работа в целом, показатели граф 13 и 14 пункта 3.2 не рассчитываются.</w:t>
      </w:r>
    </w:p>
    <w:p w:rsidR="008E28E0" w:rsidRPr="008E28E0" w:rsidRDefault="008E28E0" w:rsidP="008E28E0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kern w:val="2"/>
          <w:sz w:val="24"/>
          <w:szCs w:val="24"/>
          <w:shd w:val="clear" w:color="auto" w:fill="FFFFFF"/>
          <w:vertAlign w:val="superscript"/>
        </w:rPr>
        <w:t>6</w:t>
      </w:r>
      <w:r w:rsidRPr="008E28E0">
        <w:rPr>
          <w:rFonts w:ascii="Times New Roman" w:hAnsi="Times New Roman" w:cs="Times New Roman"/>
          <w:sz w:val="24"/>
          <w:szCs w:val="24"/>
        </w:rPr>
        <w:t xml:space="preserve"> Рассчитывается при формировании отчета за год как разница показателей граф 10, 12 и 13.</w:t>
      </w:r>
    </w:p>
    <w:p w:rsidR="008E28E0" w:rsidRPr="008E28E0" w:rsidRDefault="008E28E0" w:rsidP="008E28E0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E28E0">
        <w:rPr>
          <w:rFonts w:ascii="Times New Roman" w:hAnsi="Times New Roman" w:cs="Times New Roman"/>
          <w:sz w:val="24"/>
          <w:szCs w:val="24"/>
          <w:vertAlign w:val="superscript"/>
        </w:rPr>
        <w:t xml:space="preserve">   7) </w:t>
      </w:r>
      <w:r w:rsidRPr="008E28E0">
        <w:rPr>
          <w:rFonts w:ascii="Times New Roman" w:hAnsi="Times New Roman" w:cs="Times New Roman"/>
          <w:sz w:val="24"/>
          <w:szCs w:val="24"/>
        </w:rPr>
        <w:t>Формируется при установлении муниципального задания на оказание муниципальной услуги (услуг) и работы (работ) и содержит сведения о выполнении работы (работ) раздельно по каждой из работ с указанием порядкового номера раздела</w:t>
      </w: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  <w:sectPr w:rsidR="008E28E0" w:rsidSect="008E28E0">
          <w:pgSz w:w="16838" w:h="11906" w:orient="landscape"/>
          <w:pgMar w:top="159" w:right="567" w:bottom="1134" w:left="227" w:header="709" w:footer="709" w:gutter="0"/>
          <w:cols w:space="708"/>
          <w:docGrid w:linePitch="360"/>
        </w:sect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lastRenderedPageBreak/>
        <w:t>ПОСТАНОВЛЕНИЕ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4"/>
        </w:rPr>
        <w:t xml:space="preserve">10 </w:t>
      </w:r>
      <w:proofErr w:type="gramStart"/>
      <w:r w:rsidRPr="008E28E0">
        <w:rPr>
          <w:rFonts w:ascii="Times New Roman" w:hAnsi="Times New Roman" w:cs="Times New Roman"/>
          <w:b/>
          <w:sz w:val="28"/>
          <w:szCs w:val="24"/>
        </w:rPr>
        <w:t>июля  2019</w:t>
      </w:r>
      <w:proofErr w:type="gramEnd"/>
      <w:r w:rsidRPr="008E28E0">
        <w:rPr>
          <w:rFonts w:ascii="Times New Roman" w:hAnsi="Times New Roman" w:cs="Times New Roman"/>
          <w:b/>
          <w:sz w:val="28"/>
          <w:szCs w:val="24"/>
        </w:rPr>
        <w:t xml:space="preserve"> г.</w:t>
      </w:r>
      <w:r w:rsidRPr="008E28E0">
        <w:rPr>
          <w:rFonts w:ascii="Times New Roman" w:hAnsi="Times New Roman" w:cs="Times New Roman"/>
          <w:sz w:val="28"/>
          <w:szCs w:val="24"/>
        </w:rPr>
        <w:t xml:space="preserve">                                </w:t>
      </w:r>
      <w:proofErr w:type="gramStart"/>
      <w:r w:rsidRPr="008E28E0">
        <w:rPr>
          <w:rFonts w:ascii="Times New Roman" w:hAnsi="Times New Roman" w:cs="Times New Roman"/>
          <w:b/>
          <w:sz w:val="28"/>
          <w:szCs w:val="28"/>
        </w:rPr>
        <w:t>№  54</w:t>
      </w:r>
      <w:proofErr w:type="gramEnd"/>
      <w:r w:rsidRPr="008E28E0">
        <w:rPr>
          <w:rFonts w:ascii="Times New Roman" w:hAnsi="Times New Roman" w:cs="Times New Roman"/>
          <w:b/>
          <w:sz w:val="28"/>
          <w:szCs w:val="28"/>
        </w:rPr>
        <w:t xml:space="preserve">                          п. Быстрогорский                                       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>Об утверждении результатов рассмотрения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оценки эффективности налоговых льгот и ставок, 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 xml:space="preserve">установленных муниципальным образованием 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/>
          <w:sz w:val="28"/>
          <w:szCs w:val="28"/>
        </w:rPr>
        <w:t>«Быстрогорское сельское поселение»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Arial"/>
          <w:sz w:val="28"/>
          <w:szCs w:val="28"/>
        </w:rPr>
      </w:pPr>
      <w:r w:rsidRPr="008E28E0">
        <w:rPr>
          <w:rFonts w:ascii="Times New Roman" w:hAnsi="Times New Roman" w:cs="Arial"/>
          <w:sz w:val="28"/>
          <w:szCs w:val="28"/>
        </w:rPr>
        <w:t xml:space="preserve">В целях повышения результативности практической реализации налоговой политики, обоснованности предоставления режимов льготного налогообложения в Быстрогорском сельском поселении и в соответствии с Распоряжением Правительства Российской Федерации от 08.08.2009 №1123-рс, Постановлением Администрации Быстрогорского сельского поселения </w:t>
      </w:r>
      <w:r w:rsidRPr="008E28E0">
        <w:rPr>
          <w:rFonts w:ascii="Times New Roman" w:hAnsi="Times New Roman" w:cs="Times New Roman"/>
          <w:sz w:val="28"/>
          <w:szCs w:val="28"/>
        </w:rPr>
        <w:t>от 5.04.2011г. №51 «Об утверждении Порядка оценки бюджетной и социальной эффективности предоставляемых (планируемых к предоставлению) налоговых льгот»,</w:t>
      </w:r>
      <w:r w:rsidRPr="008E28E0">
        <w:rPr>
          <w:rFonts w:ascii="Times New Roman" w:hAnsi="Times New Roman" w:cs="Arial"/>
          <w:sz w:val="28"/>
          <w:szCs w:val="28"/>
        </w:rPr>
        <w:t xml:space="preserve">  </w:t>
      </w:r>
    </w:p>
    <w:p w:rsidR="008E28E0" w:rsidRPr="008E28E0" w:rsidRDefault="008E28E0" w:rsidP="008E28E0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iCs/>
          <w:sz w:val="28"/>
          <w:szCs w:val="28"/>
        </w:rPr>
        <w:t>ПОСТАНОВЛЯЮ: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Arial"/>
          <w:iCs/>
          <w:sz w:val="28"/>
          <w:szCs w:val="28"/>
        </w:rPr>
        <w:t>1.</w:t>
      </w:r>
      <w:r w:rsidRPr="008E28E0">
        <w:rPr>
          <w:rFonts w:ascii="Times New Roman" w:hAnsi="Times New Roman" w:cs="Times New Roman"/>
          <w:sz w:val="28"/>
          <w:szCs w:val="28"/>
        </w:rPr>
        <w:t xml:space="preserve"> Утвердить результаты рассмотрения оценки эффективности налоговых льгот и ставок, установленных муниципальным образованием «Быстрогорское сельское поселение» по земельному налогу согласно приложению №1 к настоящему Постановлению.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Arial"/>
          <w:b/>
          <w:iCs/>
          <w:sz w:val="28"/>
          <w:szCs w:val="28"/>
        </w:rPr>
      </w:pPr>
      <w:r w:rsidRPr="008E28E0">
        <w:rPr>
          <w:rFonts w:ascii="Times New Roman" w:hAnsi="Times New Roman" w:cs="Arial"/>
          <w:iCs/>
          <w:sz w:val="28"/>
          <w:szCs w:val="28"/>
        </w:rPr>
        <w:t>2.</w:t>
      </w:r>
      <w:r w:rsidRPr="008E28E0">
        <w:rPr>
          <w:rFonts w:ascii="Times New Roman" w:hAnsi="Times New Roman" w:cs="Arial"/>
          <w:b/>
          <w:iCs/>
          <w:sz w:val="28"/>
          <w:szCs w:val="28"/>
        </w:rPr>
        <w:t xml:space="preserve"> </w:t>
      </w:r>
      <w:r w:rsidRPr="008E28E0">
        <w:rPr>
          <w:rFonts w:ascii="Times New Roman" w:hAnsi="Times New Roman" w:cs="Times New Roman"/>
          <w:sz w:val="28"/>
          <w:szCs w:val="28"/>
        </w:rPr>
        <w:t>Утвердить результаты рассмотрения оценки эффективности налоговых льгот и ставок, установленных муниципальным образованием «Быстрогорское сельское поселение» по налогу на имущество физических лиц согласно приложению № 2 к настоящему Постановлению.</w:t>
      </w:r>
    </w:p>
    <w:p w:rsidR="008E28E0" w:rsidRPr="008E28E0" w:rsidRDefault="008E28E0" w:rsidP="008E2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Cs/>
          <w:iCs/>
          <w:sz w:val="28"/>
          <w:szCs w:val="28"/>
        </w:rPr>
        <w:t xml:space="preserve">3. </w:t>
      </w:r>
      <w:r w:rsidRPr="008E28E0">
        <w:rPr>
          <w:rFonts w:ascii="Times New Roman" w:hAnsi="Times New Roman" w:cs="Times New Roman"/>
          <w:sz w:val="28"/>
          <w:szCs w:val="28"/>
        </w:rPr>
        <w:t>Постановление подлежит размещению на официальном сайте Быстрогорского сельского поселения и</w:t>
      </w:r>
      <w:r w:rsidRPr="008E28E0">
        <w:rPr>
          <w:rFonts w:ascii="Times New Roman" w:hAnsi="Times New Roman" w:cs="Times New Roman"/>
          <w:sz w:val="24"/>
          <w:szCs w:val="24"/>
        </w:rPr>
        <w:t xml:space="preserve"> </w:t>
      </w:r>
      <w:r w:rsidRPr="008E28E0">
        <w:rPr>
          <w:rFonts w:ascii="Times New Roman" w:hAnsi="Times New Roman" w:cs="Times New Roman"/>
          <w:sz w:val="28"/>
          <w:szCs w:val="28"/>
        </w:rPr>
        <w:t xml:space="preserve">вступает в силу со дня его официального опубликования 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Интернет</w:t>
      </w:r>
      <w:r w:rsidRPr="008E28E0">
        <w:rPr>
          <w:rFonts w:ascii="Times New Roman" w:hAnsi="Times New Roman" w:cs="Times New Roman"/>
          <w:sz w:val="24"/>
          <w:szCs w:val="24"/>
        </w:rPr>
        <w:t>.</w:t>
      </w:r>
      <w:r w:rsidRPr="008E28E0">
        <w:rPr>
          <w:rFonts w:ascii="Times New Roman" w:hAnsi="Times New Roman" w:cs="Times New Roman"/>
          <w:bCs/>
          <w:iCs/>
          <w:sz w:val="28"/>
          <w:szCs w:val="28"/>
        </w:rPr>
        <w:t>.</w:t>
      </w:r>
      <w:proofErr w:type="gramEnd"/>
    </w:p>
    <w:p w:rsidR="008E28E0" w:rsidRPr="008E28E0" w:rsidRDefault="008E28E0" w:rsidP="008E28E0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Cs/>
          <w:iCs/>
          <w:sz w:val="28"/>
          <w:szCs w:val="28"/>
        </w:rPr>
        <w:t>4. Контроль за исполнением настоящего Постановления оставляю за собой.</w:t>
      </w: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8E28E0">
        <w:rPr>
          <w:rFonts w:ascii="Times New Roman" w:hAnsi="Times New Roman" w:cs="Times New Roman"/>
          <w:bCs/>
          <w:iCs/>
          <w:sz w:val="28"/>
          <w:szCs w:val="28"/>
        </w:rPr>
        <w:t>Глава Администрации Быстрогорского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bCs/>
          <w:iCs/>
          <w:sz w:val="28"/>
          <w:szCs w:val="28"/>
        </w:rPr>
        <w:t>сельского поселения                                                                        С.Н. Кутенко</w:t>
      </w:r>
    </w:p>
    <w:p w:rsidR="008E28E0" w:rsidRPr="008E28E0" w:rsidRDefault="008E28E0" w:rsidP="008E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  <w:sectPr w:rsidR="008E28E0" w:rsidRPr="008E28E0" w:rsidSect="00560045">
          <w:pgSz w:w="11906" w:h="16838"/>
          <w:pgMar w:top="567" w:right="851" w:bottom="340" w:left="1418" w:header="709" w:footer="709" w:gutter="0"/>
          <w:cols w:space="708"/>
          <w:docGrid w:linePitch="360"/>
        </w:sect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Приложение №1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 xml:space="preserve"> Быстрогорского сельского поселения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 xml:space="preserve"> от 10.07.2019г. № 54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рассмотрения оценки эффективности налоговых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льгот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ставок,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муниципальным образованием «Быстрогорское сельское поселение» 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земельному налогу</w:t>
      </w: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after="0" w:line="322" w:lineRule="exact"/>
        <w:ind w:left="5" w:right="10" w:firstLine="533"/>
        <w:jc w:val="both"/>
        <w:rPr>
          <w:rFonts w:ascii="Times New Roman" w:hAnsi="Times New Roman" w:cs="Times New Roman"/>
          <w:sz w:val="24"/>
          <w:szCs w:val="24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В целях обеспечения достижения экономического и (или) социального эффекта от предоставления отдельным категориям налогоплательщиков </w:t>
      </w:r>
      <w:r w:rsidRPr="008E28E0">
        <w:rPr>
          <w:rFonts w:ascii="Times New Roman" w:hAnsi="Times New Roman" w:cs="Times New Roman"/>
          <w:spacing w:val="-1"/>
          <w:sz w:val="28"/>
          <w:szCs w:val="28"/>
        </w:rPr>
        <w:t xml:space="preserve">налоговых льгот по платежам в бюджет Быстрогорского сельского поселения </w:t>
      </w:r>
      <w:r w:rsidRPr="008E28E0">
        <w:rPr>
          <w:rFonts w:ascii="Times New Roman" w:hAnsi="Times New Roman" w:cs="Times New Roman"/>
          <w:sz w:val="28"/>
          <w:szCs w:val="28"/>
        </w:rPr>
        <w:t xml:space="preserve">принято Постановление Администрации Быстрогорского сельского поселения от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>05.04.2011г №51</w:t>
      </w:r>
      <w:r w:rsidRPr="008E28E0">
        <w:rPr>
          <w:rFonts w:ascii="Times New Roman" w:hAnsi="Times New Roman" w:cs="Times New Roman"/>
          <w:sz w:val="28"/>
          <w:szCs w:val="28"/>
        </w:rPr>
        <w:t xml:space="preserve"> «Об   утверждении Порядка оценки </w:t>
      </w:r>
      <w:r w:rsidRPr="008E28E0">
        <w:rPr>
          <w:rFonts w:ascii="Times New Roman" w:hAnsi="Times New Roman" w:cs="Times New Roman"/>
          <w:spacing w:val="-2"/>
          <w:sz w:val="28"/>
          <w:szCs w:val="28"/>
        </w:rPr>
        <w:t>бюджетной и социальной эффектив</w:t>
      </w:r>
      <w:r w:rsidRPr="008E28E0">
        <w:rPr>
          <w:rFonts w:ascii="Times New Roman" w:hAnsi="Times New Roman" w:cs="Times New Roman"/>
          <w:spacing w:val="-2"/>
          <w:sz w:val="28"/>
          <w:szCs w:val="28"/>
        </w:rPr>
        <w:softHyphen/>
      </w:r>
      <w:r w:rsidRPr="008E28E0">
        <w:rPr>
          <w:rFonts w:ascii="Times New Roman" w:hAnsi="Times New Roman" w:cs="Times New Roman"/>
          <w:sz w:val="28"/>
          <w:szCs w:val="28"/>
        </w:rPr>
        <w:t>ности предоставляемых (планируе</w:t>
      </w:r>
      <w:r w:rsidRPr="008E28E0">
        <w:rPr>
          <w:rFonts w:ascii="Times New Roman" w:hAnsi="Times New Roman" w:cs="Times New Roman"/>
          <w:sz w:val="28"/>
          <w:szCs w:val="28"/>
        </w:rPr>
        <w:softHyphen/>
        <w:t>мых к предоставлению) налоговых льгот</w:t>
      </w:r>
      <w:r w:rsidRPr="008E28E0">
        <w:rPr>
          <w:rFonts w:ascii="Times New Roman" w:hAnsi="Times New Roman" w:cs="Times New Roman"/>
          <w:bCs/>
          <w:sz w:val="28"/>
          <w:szCs w:val="28"/>
        </w:rPr>
        <w:t>».</w:t>
      </w:r>
      <w:r w:rsidRPr="008E28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28E0" w:rsidRPr="008E28E0" w:rsidRDefault="008E28E0" w:rsidP="008E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 Проведение оценки бюджетной и социальной эффективности предоставления налоговых льгот направлено на оптимизацию перечня налоговых льгот и обеспечение оптимального выбора объектов для предоставления поддержки в виде налоговых льгот. Оценка бюджетной и социальной эффективности предоставляемых (планируемых к предоставлению) налоговых льгот проводится в разрезе видов местных налогов в отношении каждой из предоставленных льгот и по каждой категории их получателей.</w:t>
      </w:r>
    </w:p>
    <w:p w:rsidR="008E28E0" w:rsidRPr="008E28E0" w:rsidRDefault="008E28E0" w:rsidP="008E2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Основанием предоставления налоговых льгот в 2018 г. по земельному налогу является пункт 4 решения Собрания депутатов Быстрогорского сельского поселения от 30.11.2016г. № 209-СД «О земельном налоге» с учетом изменений и дополнений в виде полного освобождения от налогообложения отдельных категорий налогоплательщиков.</w:t>
      </w: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Общая сумма предоставленных в 2018 году льгот по земельному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налогу  составила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32,8 тыс. рублей. </w:t>
      </w: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льготах  в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виде полного освобождения  от уплаты земельного налога представлена в таблице №1.</w:t>
      </w:r>
    </w:p>
    <w:p w:rsidR="008E28E0" w:rsidRPr="008E28E0" w:rsidRDefault="008E28E0" w:rsidP="008E28E0">
      <w:pPr>
        <w:tabs>
          <w:tab w:val="left" w:pos="1305"/>
        </w:tabs>
        <w:suppressAutoHyphens/>
        <w:spacing w:after="120" w:line="240" w:lineRule="auto"/>
        <w:jc w:val="right"/>
        <w:rPr>
          <w:rFonts w:ascii="Times New Roman" w:hAnsi="Times New Roman" w:cs="Times New Roman"/>
          <w:sz w:val="24"/>
          <w:szCs w:val="24"/>
          <w:lang w:eastAsia="ar-SA"/>
        </w:rPr>
      </w:pPr>
      <w:r w:rsidRPr="008E28E0">
        <w:rPr>
          <w:rFonts w:ascii="Times New Roman" w:hAnsi="Times New Roman" w:cs="Times New Roman"/>
          <w:sz w:val="24"/>
          <w:szCs w:val="24"/>
          <w:lang w:eastAsia="ar-SA"/>
        </w:rPr>
        <w:t>Таблица №1.</w:t>
      </w:r>
    </w:p>
    <w:tbl>
      <w:tblPr>
        <w:tblW w:w="11199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39"/>
        <w:gridCol w:w="709"/>
        <w:gridCol w:w="992"/>
        <w:gridCol w:w="4110"/>
        <w:gridCol w:w="851"/>
        <w:gridCol w:w="850"/>
        <w:gridCol w:w="709"/>
        <w:gridCol w:w="963"/>
        <w:gridCol w:w="1276"/>
      </w:tblGrid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759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2018 года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73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 w:val="restart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2018 году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пониженной ставки, полное или частичное освобождение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предоставленных льгот и ставок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произведенной в 2019 году оценки эффективности льгот, действовавших на территории в 2018 году.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1706"/>
        </w:trPr>
        <w:tc>
          <w:tcPr>
            <w:tcW w:w="73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принятое решение (отменить/сохранить)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нормативного правового акта, принятого в 2018 году (при наличии)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i/>
                <w:iCs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693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Тацинский район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Быстрогорское сельское поселение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Быстрогорского сельского поселения от 05.04.2011г №51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проживающие на территории Ростовской области не менее 5 лет, имеющие трех и более несовершеннолетних детей и совместно проживающих с ними, при получении земельного участка для индивидуального жилищного строительства или ведения личного подсобного хозяйства</w:t>
            </w: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2) Граждане Российской Федерации, имеющие в составе семьи совместно проживающих с ними детей-инвалидов на предоставленные земельные участки для личного подсобного хозяйства, садоводства, огородничества или животноводства, а также дачного хозяйства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3) Герои Советского Союза, Герои Российской Федерации, Герои Социалистического труда и полных кавалеров ордена Славы, трудовой славы и «За службу Родине в Вооруженных Силах СССР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  <w:r w:rsidRPr="008E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Инвалиды I и II группы инвалидности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5) Участники и инвалиды Великой Отечественной Войны, а также ветераны боевых действий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  <w:r w:rsidRPr="008E2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Граждане, подвергшиеся воздействию радиации вследствие катастрофы на Чернобыльской АЭС и других радиационных аварий на атомных объектах гражданского или военного назначения, а также в результате испытаний, учений и иных работ, связанных с любыми видами ядерных установок, включая ядерное оружие и космическую технику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освобождение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1,6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28E0" w:rsidRPr="008E28E0" w:rsidRDefault="008E28E0" w:rsidP="008E28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30.05.2019г</w:t>
            </w:r>
          </w:p>
        </w:tc>
        <w:tc>
          <w:tcPr>
            <w:tcW w:w="9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E28E0" w:rsidRPr="008E28E0" w:rsidRDefault="008E28E0" w:rsidP="008E28E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28E0">
        <w:rPr>
          <w:rFonts w:ascii="Times New Roman" w:hAnsi="Times New Roman" w:cs="Times New Roman"/>
          <w:sz w:val="28"/>
          <w:szCs w:val="28"/>
          <w:lang w:eastAsia="ar-SA"/>
        </w:rPr>
        <w:t xml:space="preserve">В 2018 году поступления по земельному налогу с учетом недоимки прошлых лет в бюджет муниципального образования составили </w:t>
      </w:r>
      <w:r w:rsidRPr="008E28E0">
        <w:rPr>
          <w:rFonts w:ascii="Times New Roman" w:hAnsi="Times New Roman" w:cs="Times New Roman"/>
          <w:bCs/>
          <w:sz w:val="28"/>
          <w:szCs w:val="28"/>
        </w:rPr>
        <w:t>1 474,0</w:t>
      </w:r>
      <w:r w:rsidRPr="008E28E0">
        <w:rPr>
          <w:rFonts w:ascii="Times New Roman" w:hAnsi="Times New Roman" w:cs="Times New Roman"/>
          <w:sz w:val="28"/>
          <w:szCs w:val="28"/>
          <w:lang w:eastAsia="ar-SA"/>
        </w:rPr>
        <w:t xml:space="preserve"> тыс. рублей при плановом задании в 1473,0 тыс. рублей, исполнено на 100,1 %. </w:t>
      </w:r>
    </w:p>
    <w:p w:rsidR="008E28E0" w:rsidRPr="008E28E0" w:rsidRDefault="008E28E0" w:rsidP="008E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освобождения от уплаты земельного налога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признаются </w:t>
      </w:r>
      <w:r w:rsidRPr="008E28E0">
        <w:rPr>
          <w:rFonts w:ascii="Times New Roman" w:hAnsi="Times New Roman" w:cs="Times New Roman"/>
          <w:sz w:val="28"/>
          <w:szCs w:val="28"/>
        </w:rPr>
        <w:lastRenderedPageBreak/>
        <w:t>эффективными и не требующими отмены, негативные внешние эффекты предоставления налоговых льгот отсутствуют.</w:t>
      </w:r>
    </w:p>
    <w:p w:rsidR="008E28E0" w:rsidRPr="008E28E0" w:rsidRDefault="008E28E0" w:rsidP="008E28E0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                                     </w:t>
      </w:r>
      <w:proofErr w:type="spellStart"/>
      <w:r w:rsidRPr="008E28E0">
        <w:rPr>
          <w:rFonts w:ascii="Times New Roman" w:hAnsi="Times New Roman" w:cs="Times New Roman"/>
          <w:sz w:val="28"/>
          <w:szCs w:val="28"/>
        </w:rPr>
        <w:t>Н.Ф.Боровик</w:t>
      </w:r>
      <w:proofErr w:type="spellEnd"/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№2 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>к постановлению Администрации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 xml:space="preserve"> Быстрогорского сельского поселения</w:t>
      </w:r>
    </w:p>
    <w:p w:rsidR="008E28E0" w:rsidRPr="008E28E0" w:rsidRDefault="008E28E0" w:rsidP="008E28E0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8E28E0">
        <w:rPr>
          <w:rFonts w:ascii="Times New Roman" w:hAnsi="Times New Roman" w:cs="Times New Roman"/>
          <w:color w:val="000000"/>
          <w:sz w:val="24"/>
          <w:szCs w:val="24"/>
        </w:rPr>
        <w:t xml:space="preserve"> от 10.07.2019г. № 54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Результаты рассмотрения оценки эффективности налоговых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льгот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и 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ставок,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установленных муниципальным образованием «Быстрогорское сельское поселение» 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налогу на имущество физических лиц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Оценка бюджетной и социальной эффективности предоставляемых (планируемых к предоставлению) налоговых льгот проведена по налогу на имущество физических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лиц  в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отношении каждой из предоставленных льгот и по каждой категории их получателей.</w:t>
      </w:r>
    </w:p>
    <w:p w:rsidR="008E28E0" w:rsidRPr="008E28E0" w:rsidRDefault="008E28E0" w:rsidP="008E28E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28E0">
        <w:rPr>
          <w:rFonts w:ascii="Times New Roman" w:hAnsi="Times New Roman" w:cs="Times New Roman"/>
          <w:sz w:val="28"/>
          <w:szCs w:val="28"/>
          <w:lang w:eastAsia="ar-SA"/>
        </w:rPr>
        <w:t xml:space="preserve">Категории налогоплательщиков, освобожденных от уплаты налога на имущество физических лиц установлены были на 2018 год с </w:t>
      </w:r>
      <w:r w:rsidRPr="008E28E0">
        <w:rPr>
          <w:rFonts w:ascii="Times New Roman" w:hAnsi="Times New Roman" w:cs="Times New Roman"/>
          <w:sz w:val="28"/>
          <w:szCs w:val="28"/>
        </w:rPr>
        <w:t xml:space="preserve">учетом положений пунктов 2-7 статьи 407 главы </w:t>
      </w:r>
      <w:r w:rsidRPr="008E28E0">
        <w:rPr>
          <w:rFonts w:ascii="Times New Roman" w:hAnsi="Times New Roman" w:cs="Microsoft Sans Serif"/>
          <w:sz w:val="28"/>
          <w:szCs w:val="28"/>
        </w:rPr>
        <w:t xml:space="preserve">32 </w:t>
      </w:r>
      <w:proofErr w:type="gramStart"/>
      <w:r w:rsidRPr="008E28E0">
        <w:rPr>
          <w:rFonts w:ascii="Times New Roman" w:hAnsi="Times New Roman" w:cs="Microsoft Sans Serif"/>
          <w:sz w:val="28"/>
          <w:szCs w:val="28"/>
        </w:rPr>
        <w:t>Налогового  кодекса</w:t>
      </w:r>
      <w:proofErr w:type="gramEnd"/>
      <w:r w:rsidRPr="008E28E0">
        <w:rPr>
          <w:rFonts w:ascii="Times New Roman" w:hAnsi="Times New Roman" w:cs="Microsoft Sans Serif"/>
          <w:sz w:val="28"/>
          <w:szCs w:val="28"/>
        </w:rPr>
        <w:t xml:space="preserve"> Российской Федерации</w:t>
      </w:r>
      <w:r w:rsidRPr="008E28E0">
        <w:rPr>
          <w:rFonts w:ascii="Times New Roman" w:hAnsi="Times New Roman" w:cs="Times New Roman"/>
          <w:sz w:val="28"/>
          <w:szCs w:val="28"/>
          <w:lang w:eastAsia="ar-SA"/>
        </w:rPr>
        <w:t>.</w:t>
      </w:r>
    </w:p>
    <w:p w:rsidR="008E28E0" w:rsidRPr="008E28E0" w:rsidRDefault="008E28E0" w:rsidP="008E28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Ставки налога на имущество установлены решением Собрания депутатов Быстрогорского сельского поселения от 27.11.2017г № 20-СД «О налоге на имущество физических лиц» с изменениями и дополнениями.</w:t>
      </w: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Общая сумма предоставленных в 2018 году льгот по налогу на имущество физических лиц составила 6,3 тыс. рублей. </w:t>
      </w:r>
    </w:p>
    <w:p w:rsidR="008E28E0" w:rsidRPr="008E28E0" w:rsidRDefault="008E28E0" w:rsidP="008E28E0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Информация о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льготах  в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виде полного освобождения  от уплаты налога на имущество физических лиц представлена в таблице №1.</w:t>
      </w:r>
    </w:p>
    <w:p w:rsidR="008E28E0" w:rsidRPr="008E28E0" w:rsidRDefault="008E28E0" w:rsidP="008E28E0">
      <w:pPr>
        <w:tabs>
          <w:tab w:val="left" w:pos="1305"/>
        </w:tabs>
        <w:suppressAutoHyphens/>
        <w:spacing w:after="120" w:line="240" w:lineRule="auto"/>
        <w:jc w:val="right"/>
        <w:rPr>
          <w:rFonts w:ascii="Times New Roman" w:hAnsi="Times New Roman" w:cs="Times New Roman"/>
          <w:b/>
          <w:color w:val="FF0000"/>
          <w:sz w:val="28"/>
          <w:szCs w:val="28"/>
          <w:lang w:eastAsia="ar-SA"/>
        </w:rPr>
      </w:pPr>
      <w:r w:rsidRPr="008E28E0">
        <w:rPr>
          <w:rFonts w:ascii="Times New Roman" w:hAnsi="Times New Roman" w:cs="Times New Roman"/>
          <w:sz w:val="24"/>
          <w:szCs w:val="24"/>
          <w:lang w:eastAsia="ar-SA"/>
        </w:rPr>
        <w:t>Таблица №1.</w:t>
      </w:r>
    </w:p>
    <w:tbl>
      <w:tblPr>
        <w:tblW w:w="11341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851"/>
        <w:gridCol w:w="1134"/>
        <w:gridCol w:w="3686"/>
        <w:gridCol w:w="850"/>
        <w:gridCol w:w="851"/>
        <w:gridCol w:w="850"/>
        <w:gridCol w:w="1134"/>
        <w:gridCol w:w="1276"/>
      </w:tblGrid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нормативного правового документа, которым утвержден порядок оценки льгот</w:t>
            </w:r>
          </w:p>
        </w:tc>
        <w:tc>
          <w:tcPr>
            <w:tcW w:w="8647" w:type="dxa"/>
            <w:gridSpan w:val="6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итогам 2018 года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709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tcBorders>
              <w:top w:val="single" w:sz="6" w:space="0" w:color="auto"/>
              <w:left w:val="single" w:sz="2" w:space="0" w:color="000000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категории налогоплательщиков, которым предоставлены налоговые льготы и пониженные ставки, действующие на территории в 2018 году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Размер пониженной ставки, полное или частичное освобождение</w:t>
            </w: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предоставленных льгот и ставок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тыс.руб</w:t>
            </w:r>
            <w:proofErr w:type="spellEnd"/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3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Информация о результатах произведенной в 2019 году оценки эффективности льгот, действовавших на территории в 2018 году.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1493"/>
        </w:trPr>
        <w:tc>
          <w:tcPr>
            <w:tcW w:w="709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рассмотрения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принятое решение (отменить/сохранить)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реквизиты нормативного правового акта, принятого в 2017 году (при наличии)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17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8E28E0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9</w:t>
            </w:r>
          </w:p>
        </w:tc>
      </w:tr>
      <w:tr w:rsidR="008E28E0" w:rsidRPr="008E28E0" w:rsidTr="00FC68C0">
        <w:tblPrEx>
          <w:tblCellMar>
            <w:top w:w="0" w:type="dxa"/>
            <w:bottom w:w="0" w:type="dxa"/>
          </w:tblCellMar>
        </w:tblPrEx>
        <w:trPr>
          <w:trHeight w:val="168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Тацинский район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Быстрогорское сельское поселение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Постановление Администрации Быстрогорского сельского поселения от 05.04.2011г №51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sz w:val="24"/>
                <w:szCs w:val="24"/>
              </w:rPr>
              <w:t>1) Граждане Российской Федерации, проживающих на территории Быстрогорского сельского поселения, имеющих в составе семьи детей-инвалидов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освобождение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6,3</w:t>
            </w:r>
          </w:p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30.05.2019г.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сохранить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28E0" w:rsidRPr="008E28E0" w:rsidRDefault="008E28E0" w:rsidP="008E28E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</w:rPr>
            </w:pPr>
          </w:p>
        </w:tc>
      </w:tr>
    </w:tbl>
    <w:p w:rsidR="008E28E0" w:rsidRPr="008E28E0" w:rsidRDefault="008E28E0" w:rsidP="008E28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E28E0">
        <w:rPr>
          <w:rFonts w:ascii="Times New Roman" w:hAnsi="Times New Roman" w:cs="Times New Roman"/>
          <w:sz w:val="28"/>
          <w:szCs w:val="28"/>
          <w:lang w:eastAsia="ar-SA"/>
        </w:rPr>
        <w:t xml:space="preserve">В 2018 году поступления по </w:t>
      </w:r>
      <w:r w:rsidRPr="008E28E0">
        <w:rPr>
          <w:rFonts w:ascii="Times New Roman" w:hAnsi="Times New Roman" w:cs="Times New Roman"/>
          <w:sz w:val="28"/>
          <w:szCs w:val="28"/>
        </w:rPr>
        <w:t>налогу на имущество физических лиц</w:t>
      </w:r>
      <w:r w:rsidRPr="008E28E0">
        <w:rPr>
          <w:rFonts w:ascii="Times New Roman" w:hAnsi="Times New Roman" w:cs="Times New Roman"/>
          <w:sz w:val="28"/>
          <w:szCs w:val="28"/>
          <w:lang w:eastAsia="ar-SA"/>
        </w:rPr>
        <w:t xml:space="preserve"> с учетом недоимки прошлых лет в бюджет муниципального образования составили 210,4 тыс. рублей при плановом задании в 210,0 тыс. рублей, исполнено на 101,2 %.</w:t>
      </w:r>
    </w:p>
    <w:p w:rsidR="008E28E0" w:rsidRPr="008E28E0" w:rsidRDefault="008E28E0" w:rsidP="008E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По результатам обсуждения эффективности налоговых льгот, учитывая фактическую способность налогоплательщиков к уплате налогов и социальную значимость (повышение уровня жизни отдельных категорий физических лиц) предоставленных налоговых льгот, налоговые льготы, предоставляемые отдельным категориям граждан в виде освобождения от уплаты налога на имущество </w:t>
      </w:r>
      <w:proofErr w:type="gramStart"/>
      <w:r w:rsidRPr="008E28E0">
        <w:rPr>
          <w:rFonts w:ascii="Times New Roman" w:hAnsi="Times New Roman" w:cs="Times New Roman"/>
          <w:sz w:val="28"/>
          <w:szCs w:val="28"/>
        </w:rPr>
        <w:t>физических лиц</w:t>
      </w:r>
      <w:proofErr w:type="gramEnd"/>
      <w:r w:rsidRPr="008E28E0">
        <w:rPr>
          <w:rFonts w:ascii="Times New Roman" w:hAnsi="Times New Roman" w:cs="Times New Roman"/>
          <w:sz w:val="28"/>
          <w:szCs w:val="28"/>
        </w:rPr>
        <w:t xml:space="preserve"> признаются эффективными и не требующими отмены, негативные внешние эффекты предоставления налоговых льгот отсутствуют.</w:t>
      </w: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Начальник сектора экономики и финансов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8E28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E28E0">
        <w:rPr>
          <w:rFonts w:ascii="Times New Roman" w:hAnsi="Times New Roman" w:cs="Times New Roman"/>
          <w:sz w:val="28"/>
          <w:szCs w:val="28"/>
        </w:rPr>
        <w:t>Н.Ф.</w:t>
      </w:r>
      <w:r>
        <w:rPr>
          <w:rFonts w:ascii="Times New Roman" w:hAnsi="Times New Roman" w:cs="Times New Roman"/>
          <w:sz w:val="28"/>
          <w:szCs w:val="28"/>
        </w:rPr>
        <w:t>Боровик</w:t>
      </w:r>
      <w:proofErr w:type="spellEnd"/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 10 июля 2019 г.                                   </w:t>
      </w:r>
      <w:proofErr w:type="gramStart"/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№  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55</w:t>
      </w:r>
      <w:proofErr w:type="gramEnd"/>
      <w:r w:rsidRPr="008E28E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п. Быстрогорский</w:t>
      </w: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8"/>
          <w:szCs w:val="24"/>
        </w:rPr>
      </w:pPr>
    </w:p>
    <w:p w:rsidR="008E28E0" w:rsidRPr="008E28E0" w:rsidRDefault="008E28E0" w:rsidP="008E28E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tbl>
      <w:tblPr>
        <w:tblW w:w="10907" w:type="dxa"/>
        <w:tblLook w:val="01E0" w:firstRow="1" w:lastRow="1" w:firstColumn="1" w:lastColumn="1" w:noHBand="0" w:noVBand="0"/>
      </w:tblPr>
      <w:tblGrid>
        <w:gridCol w:w="6499"/>
        <w:gridCol w:w="4408"/>
      </w:tblGrid>
      <w:tr w:rsidR="008E28E0" w:rsidRPr="008E28E0" w:rsidTr="00FC68C0">
        <w:trPr>
          <w:trHeight w:val="1799"/>
        </w:trPr>
        <w:tc>
          <w:tcPr>
            <w:tcW w:w="6499" w:type="dxa"/>
          </w:tcPr>
          <w:p w:rsidR="008E28E0" w:rsidRPr="008E28E0" w:rsidRDefault="008E28E0" w:rsidP="008E28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E28E0">
              <w:rPr>
                <w:rFonts w:ascii="Times New Roman" w:hAnsi="Times New Roman" w:cs="Times New Roman"/>
                <w:sz w:val="28"/>
                <w:szCs w:val="28"/>
              </w:rPr>
              <w:t xml:space="preserve">«Об утверждении </w:t>
            </w:r>
            <w:r w:rsidRPr="008E28E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Положения </w:t>
            </w:r>
            <w:r w:rsidRPr="008E28E0">
              <w:rPr>
                <w:rFonts w:ascii="Times New Roman" w:hAnsi="Times New Roman" w:cs="Times New Roman"/>
                <w:sz w:val="28"/>
                <w:szCs w:val="28"/>
              </w:rPr>
              <w:t>о порядке приема обращений граждан, поступающих на телефон «горячей линии» Администрации Быстрогорского сельского поселения по вопросам противодействия коррупции».</w:t>
            </w:r>
          </w:p>
        </w:tc>
        <w:tc>
          <w:tcPr>
            <w:tcW w:w="4408" w:type="dxa"/>
          </w:tcPr>
          <w:p w:rsidR="008E28E0" w:rsidRPr="008E28E0" w:rsidRDefault="008E28E0" w:rsidP="008E28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E28E0" w:rsidRPr="008E28E0" w:rsidRDefault="008E28E0" w:rsidP="008E28E0">
      <w:pPr>
        <w:shd w:val="clear" w:color="auto" w:fill="FFFFFF"/>
        <w:spacing w:before="135" w:after="0" w:line="270" w:lineRule="atLeast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Федеральными законами от 02.05.2006 № 59-ФЗ «О порядке рассмотрения обращений граждан Российской Федерации», от 27.07.2006 № 152-ФЗ «О персональных данных», </w:t>
      </w:r>
      <w:r w:rsidRPr="008E28E0">
        <w:rPr>
          <w:rFonts w:ascii="Times New Roman" w:hAnsi="Times New Roman" w:cs="Times New Roman"/>
          <w:sz w:val="28"/>
          <w:szCs w:val="28"/>
        </w:rPr>
        <w:t xml:space="preserve">от 25.12.2008 № 273-ФЗ «О противодействии коррупции»,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>Областным законом от 18.09.2006 № 540-ЗС «Об обращениях граждан».</w:t>
      </w:r>
    </w:p>
    <w:p w:rsidR="008E28E0" w:rsidRPr="008E28E0" w:rsidRDefault="008E28E0" w:rsidP="008E28E0">
      <w:pPr>
        <w:spacing w:after="0" w:line="240" w:lineRule="auto"/>
        <w:rPr>
          <w:rFonts w:eastAsia="Calibri" w:cs="Times New Roman"/>
          <w:lang w:eastAsia="en-US"/>
        </w:rPr>
      </w:pPr>
    </w:p>
    <w:p w:rsidR="008E28E0" w:rsidRPr="008E28E0" w:rsidRDefault="008E28E0" w:rsidP="008E28E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E28E0" w:rsidRPr="008E28E0" w:rsidRDefault="008E28E0" w:rsidP="008E28E0">
      <w:pPr>
        <w:spacing w:after="0" w:line="24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Положение </w:t>
      </w:r>
      <w:r w:rsidRPr="008E28E0">
        <w:rPr>
          <w:rFonts w:ascii="Times New Roman" w:hAnsi="Times New Roman" w:cs="Times New Roman"/>
          <w:sz w:val="28"/>
          <w:szCs w:val="28"/>
        </w:rPr>
        <w:t xml:space="preserve">о порядке приема обращений граждан, поступающих на телефон «горячей линии» Администрации Быстрогорского сельского поселения по вопросам противодействия коррупции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согласно </w:t>
      </w:r>
      <w:hyperlink r:id="rId8" w:anchor="pril" w:history="1">
        <w:r w:rsidRPr="008E28E0">
          <w:rPr>
            <w:rFonts w:ascii="Times New Roman" w:hAnsi="Times New Roman" w:cs="Times New Roman"/>
            <w:color w:val="000000"/>
            <w:sz w:val="28"/>
            <w:szCs w:val="28"/>
          </w:rPr>
          <w:t>приложению</w:t>
        </w:r>
      </w:hyperlink>
      <w:r w:rsidRPr="008E2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8E0" w:rsidRPr="008E28E0" w:rsidRDefault="008E28E0" w:rsidP="008E28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2.</w:t>
      </w:r>
      <w:r w:rsidRPr="008E28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28E0">
        <w:rPr>
          <w:rFonts w:ascii="Times New Roman" w:hAnsi="Times New Roman" w:cs="Times New Roman"/>
          <w:kern w:val="2"/>
          <w:sz w:val="28"/>
          <w:szCs w:val="28"/>
        </w:rPr>
        <w:t xml:space="preserve">Постановление подлежит опубликованию в установленном порядке в </w:t>
      </w:r>
      <w:proofErr w:type="gramStart"/>
      <w:r w:rsidRPr="008E28E0">
        <w:rPr>
          <w:rFonts w:ascii="Times New Roman" w:hAnsi="Times New Roman" w:cs="Times New Roman"/>
          <w:kern w:val="2"/>
          <w:sz w:val="28"/>
          <w:szCs w:val="28"/>
        </w:rPr>
        <w:t>периодическом  печатном</w:t>
      </w:r>
      <w:proofErr w:type="gramEnd"/>
      <w:r w:rsidRPr="008E28E0">
        <w:rPr>
          <w:rFonts w:ascii="Times New Roman" w:hAnsi="Times New Roman" w:cs="Times New Roman"/>
          <w:kern w:val="2"/>
          <w:sz w:val="28"/>
          <w:szCs w:val="28"/>
        </w:rPr>
        <w:t xml:space="preserve"> издании муниципального образования «Быстрогорского сельского поселения» бюллетене «Быстрогорский вестник» и на официальном сайте Быстрогорского сельского поселения в информационно-телекоммуникационной сети «Интернет»</w:t>
      </w:r>
      <w:r w:rsidRPr="008E28E0">
        <w:rPr>
          <w:rFonts w:ascii="Times New Roman" w:hAnsi="Times New Roman" w:cs="Times New Roman"/>
          <w:sz w:val="28"/>
          <w:szCs w:val="28"/>
        </w:rPr>
        <w:t>.</w:t>
      </w:r>
    </w:p>
    <w:p w:rsidR="008E28E0" w:rsidRPr="008E28E0" w:rsidRDefault="008E28E0" w:rsidP="008E28E0">
      <w:pPr>
        <w:spacing w:after="0" w:line="240" w:lineRule="auto"/>
        <w:ind w:firstLine="709"/>
        <w:jc w:val="both"/>
        <w:rPr>
          <w:rFonts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3.</w:t>
      </w:r>
      <w:r w:rsidRPr="008E28E0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8E28E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возложить на начальника сектора Администрации Быстрогорского сельского поселения А.А Мышанского.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E28E0" w:rsidRPr="008E28E0" w:rsidRDefault="008E28E0" w:rsidP="008E2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28E0">
        <w:rPr>
          <w:rFonts w:ascii="Times New Roman" w:hAnsi="Times New Roman" w:cs="Times New Roman"/>
          <w:sz w:val="28"/>
          <w:szCs w:val="28"/>
        </w:rPr>
        <w:t>Быстрогорского сельского поселения                                                      С.Н Кутенко</w:t>
      </w:r>
    </w:p>
    <w:p w:rsidR="008E28E0" w:rsidRPr="008E28E0" w:rsidRDefault="008E28E0" w:rsidP="008E28E0">
      <w:pPr>
        <w:spacing w:after="0" w:line="240" w:lineRule="auto"/>
        <w:ind w:firstLine="6237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sz w:val="28"/>
          <w:szCs w:val="28"/>
          <w:lang w:eastAsia="en-US"/>
        </w:rPr>
        <w:br w:type="page"/>
      </w:r>
      <w:r w:rsidRPr="008E28E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</w:t>
      </w:r>
    </w:p>
    <w:p w:rsidR="008E28E0" w:rsidRPr="008E28E0" w:rsidRDefault="008E28E0" w:rsidP="008E28E0">
      <w:pPr>
        <w:spacing w:after="0" w:line="240" w:lineRule="auto"/>
        <w:ind w:firstLine="623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Pr="008E28E0">
        <w:rPr>
          <w:rFonts w:ascii="Times New Roman" w:eastAsia="Calibri" w:hAnsi="Times New Roman" w:cs="Times New Roman"/>
          <w:sz w:val="28"/>
          <w:szCs w:val="28"/>
          <w:lang w:eastAsia="en-US"/>
        </w:rPr>
        <w:t>Приложение</w:t>
      </w: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</w:t>
      </w:r>
    </w:p>
    <w:p w:rsidR="008E28E0" w:rsidRPr="008E28E0" w:rsidRDefault="008E28E0" w:rsidP="008E28E0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</w:t>
      </w:r>
      <w:proofErr w:type="gramStart"/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к  постановлению</w:t>
      </w:r>
      <w:proofErr w:type="gramEnd"/>
    </w:p>
    <w:p w:rsidR="008E28E0" w:rsidRPr="008E28E0" w:rsidRDefault="008E28E0" w:rsidP="008E28E0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>Администрации</w:t>
      </w:r>
    </w:p>
    <w:p w:rsidR="008E28E0" w:rsidRPr="008E28E0" w:rsidRDefault="008E28E0" w:rsidP="008E28E0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Быстрогорского </w:t>
      </w:r>
    </w:p>
    <w:p w:rsidR="008E28E0" w:rsidRPr="008E28E0" w:rsidRDefault="008E28E0" w:rsidP="008E28E0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   сельского поселения</w:t>
      </w:r>
    </w:p>
    <w:p w:rsidR="008E28E0" w:rsidRPr="008E28E0" w:rsidRDefault="008E28E0" w:rsidP="008E28E0">
      <w:pPr>
        <w:spacing w:after="0" w:line="240" w:lineRule="auto"/>
        <w:ind w:left="6237"/>
        <w:jc w:val="center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  <w:r w:rsidRPr="008E28E0"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  <w:t xml:space="preserve">      от 10.07.2019 № 55</w:t>
      </w:r>
    </w:p>
    <w:p w:rsidR="008E28E0" w:rsidRPr="008E28E0" w:rsidRDefault="008E28E0" w:rsidP="008E28E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8E28E0" w:rsidRPr="008E28E0" w:rsidRDefault="008E28E0" w:rsidP="008E28E0">
      <w:pPr>
        <w:spacing w:after="0" w:line="240" w:lineRule="auto"/>
        <w:rPr>
          <w:rFonts w:ascii="Times New Roman" w:eastAsia="Calibri" w:hAnsi="Times New Roman" w:cs="Times New Roman"/>
          <w:bCs/>
          <w:iCs/>
          <w:sz w:val="28"/>
          <w:szCs w:val="28"/>
          <w:lang w:eastAsia="en-US"/>
        </w:rPr>
      </w:pPr>
    </w:p>
    <w:p w:rsidR="008E28E0" w:rsidRPr="008E28E0" w:rsidRDefault="008E28E0" w:rsidP="008E28E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ПОЛОЖЕНИЕ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jc w:val="center"/>
        <w:rPr>
          <w:rFonts w:ascii="Arial" w:hAnsi="Arial" w:cs="Arial"/>
          <w:color w:val="333333"/>
          <w:sz w:val="21"/>
          <w:szCs w:val="21"/>
        </w:rPr>
      </w:pPr>
      <w:r w:rsidRPr="008E28E0">
        <w:rPr>
          <w:rFonts w:ascii="Times New Roman" w:hAnsi="Times New Roman" w:cs="Times New Roman"/>
          <w:sz w:val="28"/>
          <w:szCs w:val="28"/>
        </w:rPr>
        <w:t>о порядке приема обращений граждан, поступающих на телефон «горячей линии» Администрации Быстрогорского сельского поселения по вопросам противодействия коррупции.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numPr>
          <w:ilvl w:val="0"/>
          <w:numId w:val="3"/>
        </w:numPr>
        <w:shd w:val="clear" w:color="auto" w:fill="FFFFFF"/>
        <w:spacing w:before="30" w:after="3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Общие положения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left="1440"/>
        <w:rPr>
          <w:rFonts w:ascii="Arial" w:hAnsi="Arial" w:cs="Arial"/>
          <w:color w:val="333333"/>
          <w:sz w:val="21"/>
          <w:szCs w:val="21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1.1. Настоящее Положение устанавливает порядок работы телефона «горячей линии» по противодействию коррупции Администрации Быстрогорского сельского поселения (далее – «горячая линия»), приема, регистрации и учета поступивших на него обращений по вопросам противодействия коррупции.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1.2. Работа с обращениями граждан, поступившими на телефон «горячей линии», осуществляется в соответствии с Федеральным законом от 02.05.2006 № 59-ФЗ «О порядке рассмотрения обращений граждан Российской Федерации», Федеральным законом от 27.07.2006 № 152-ФЗ «О персональных данных», Областным законом от 18.09.2006 № 540-ЗС «Об обращениях граждан».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1.3. Телефон «горячей линии» установлен в Администрации Быстрогорского сельского поселения, находящейся по адресу: п. </w:t>
      </w:r>
      <w:proofErr w:type="gramStart"/>
      <w:r w:rsidRPr="008E28E0">
        <w:rPr>
          <w:rFonts w:ascii="Times New Roman" w:hAnsi="Times New Roman" w:cs="Times New Roman"/>
          <w:color w:val="000000"/>
          <w:sz w:val="28"/>
          <w:szCs w:val="28"/>
        </w:rPr>
        <w:t>Быстрогорский ,</w:t>
      </w:r>
      <w:proofErr w:type="gramEnd"/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ул. Волгодонская, 9, кабинет № 2 (далее – кабинет № 2 Администрации Быстрогорского сельского поселения), </w:t>
      </w:r>
      <w:r w:rsidRPr="008E28E0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телефон  8 (86397) 3-31-13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1.4. Прием обращений граждан по телефону «горячей линии» осуществляется с понедельника по пятницу, с 8.00 до 17.00 (кроме праздничных дней).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1.5. Информация о функционировании и режиме работы телефона «горячей линии» доводится до сведения населения Быстрогорского сельского поселения через средства массовой информации путем размещения на официальном сайте Администрации Быстрогорского сельского поселения </w:t>
      </w:r>
      <w:hyperlink r:id="rId9" w:history="1">
        <w:proofErr w:type="gramStart"/>
        <w:r w:rsidRPr="008E28E0">
          <w:rPr>
            <w:rFonts w:ascii="Times New Roman" w:hAnsi="Times New Roman" w:cs="Times New Roman"/>
            <w:color w:val="0000FF"/>
            <w:sz w:val="28"/>
            <w:szCs w:val="24"/>
            <w:u w:val="single"/>
          </w:rPr>
          <w:t>http://bistrogorskoesp.ru</w:t>
        </w:r>
      </w:hyperlink>
      <w:r w:rsidRPr="008E28E0">
        <w:rPr>
          <w:rFonts w:ascii="Times New Roman" w:hAnsi="Times New Roman" w:cs="Times New Roman"/>
          <w:sz w:val="28"/>
          <w:szCs w:val="24"/>
        </w:rPr>
        <w:t xml:space="preserve">  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Интернет, на информационных стендах поселения. 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1.6. Работник сектора организационно-правовой </w:t>
      </w:r>
      <w:proofErr w:type="gramStart"/>
      <w:r w:rsidRPr="008E28E0">
        <w:rPr>
          <w:rFonts w:ascii="Times New Roman" w:hAnsi="Times New Roman" w:cs="Times New Roman"/>
          <w:color w:val="000000"/>
          <w:sz w:val="28"/>
          <w:szCs w:val="28"/>
        </w:rPr>
        <w:t>работы  Администрации</w:t>
      </w:r>
      <w:proofErr w:type="gramEnd"/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Быстрогорского сельского поселения (далее – сектор), осуществляющий работу с телефонными обращениями граждан (в объеме, установленном его должностным регламентом), считается уполномоченным лицом и несет установленную законодательством Российской Федерации ответственность за полноту и правильность рассмотрения телефонных обращений граждан.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left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lastRenderedPageBreak/>
        <w:t>2. Порядок приема обращений граждан и предоставления информации по телефону «горячей линии»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2.1. Прием телефонных обращений граждан осуществляется в кабинете № 2 Администрации Быстрогорского сельского поселения в соответствии с </w:t>
      </w:r>
      <w:r w:rsidRPr="008E28E0">
        <w:rPr>
          <w:rFonts w:ascii="Times New Roman" w:hAnsi="Times New Roman" w:cs="Times New Roman"/>
          <w:sz w:val="28"/>
          <w:szCs w:val="28"/>
        </w:rPr>
        <w:t xml:space="preserve">Положением о секторе организационно-правовой работы </w:t>
      </w:r>
      <w:r w:rsidRPr="008E28E0">
        <w:rPr>
          <w:rFonts w:ascii="Times New Roman" w:hAnsi="Times New Roman" w:cs="Times New Roman"/>
          <w:sz w:val="28"/>
          <w:szCs w:val="28"/>
          <w:lang w:eastAsia="ar-SA"/>
        </w:rPr>
        <w:t>Администрации Быстрогорского сельского поселения</w:t>
      </w:r>
      <w:r w:rsidRPr="008E28E0">
        <w:rPr>
          <w:rFonts w:ascii="Times New Roman" w:hAnsi="Times New Roman" w:cs="Times New Roman"/>
          <w:color w:val="000000"/>
          <w:sz w:val="28"/>
          <w:szCs w:val="28"/>
        </w:rPr>
        <w:t xml:space="preserve"> и должностной инструкцией сотрудника сектора, ответственного за работу телефона «горячей линии».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2.2.  Телефонные обращения граждан, поступившие в сектор, подлежат обязательной регистрации.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Для учета обращений граждан на телефон «горячей линии» используется журнал учета, где указывается фамилия, имя, отчество гражданина, адрес проживания, краткое содержание его вопроса и результат рассмотрения.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2.3. Не рассматриваются телефонные обращения граждан, в которых обжалуются судебные решения.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При обращении граждан по вопросам, не отнесенным к ведению сектора, специалист дает разъяснение гражданину, куда и в каком порядке ему следует обратиться.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2.4. При обращении граждан по вопросам, не отнесенным к ведению сектора, а также невозможности ответа на поставленный в телефонном обращении вопрос, обращение оформляется с последующей переадресацией его в другой орган местного самоуправления по принадлежности. Заявителю сообщается, куда направлен его запрос для рассмотрения, срок и порядок получения ответа. В журнале учета производится соответствующая запись с указанием органа местного самоуправления, в адрес которого направлено обращение.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2.5. Предоставление информации гражданам осуществляется после представления ими персональных данных (фамилия, имя, отчество, номер домашнего телефона, почтовый адрес, по которому должен быть, при необходимости, направлен ответ) и изложения сути обращения.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numPr>
          <w:ilvl w:val="0"/>
          <w:numId w:val="4"/>
        </w:numPr>
        <w:shd w:val="clear" w:color="auto" w:fill="FFFFFF"/>
        <w:spacing w:before="30" w:after="30" w:line="285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Требования, предъявляемые к ведению телефонного разговора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3.1.    Ответ на телефонный звонок должен начинаться с информации о наименовании сектора, фамилии и должности специалиста, принявшего телефонный звонок.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3.2.    Гражданам следует предложить назвать свои фамилию, имя, отчество, контактный номер телефона, почтовый адрес, по которому при необходимости должен быть направлен ответ.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3.3.  Информация должна излагаться в сжатой форме, кратко, четко, в доброжелательном тоне. Речь должна носить официально-деловой характер. Недопустимо употребление просторечий, междометий, односложных ответов.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Телефонный разговор не должен прерываться отвлечением на другой звонок и другие обстоятельства.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случае, когда звонящий настроен агрессивно, допускает употребление в речи ненормативной лексики, необходимо, не вступая в пререкания с ним, официальным тоном дать понять, что разговор в подобной форме не допустим, при этом инициатива стереотипа поведения должна принадлежать специалисту сектора.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Рекомендуется категорически избегать конфликтных ситуаций, способных нанести ущерб репутации, как сектору, так и специалисту.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3.4.  В конце беседы необходимо сделать обобщение по представленной информации. Если необходимо, уточнить, понятна ли информация, верно ли записаны данные заявителя. Первым трубку должен положить звонящий.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Если заявитель получил исчерпывающую информацию по заданному им вопросу, вежливо извинившись, рекомендуется закончить разговор.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E28E0" w:rsidRPr="008E28E0" w:rsidRDefault="008E28E0" w:rsidP="008E28E0">
      <w:pPr>
        <w:numPr>
          <w:ilvl w:val="0"/>
          <w:numId w:val="4"/>
        </w:numPr>
        <w:shd w:val="clear" w:color="auto" w:fill="FFFFFF"/>
        <w:spacing w:before="30" w:after="30" w:line="285" w:lineRule="atLeast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bCs/>
          <w:color w:val="000000"/>
          <w:sz w:val="28"/>
          <w:szCs w:val="28"/>
        </w:rPr>
        <w:t>Заключительные положения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left="108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4.1. По итогам каждого квартала, полугодия, года сектор проводит анализ телефонных обращений граждан, информирует руководство Администрации Быстрогорского сельского поселения о количестве, характере и причине поступивших телефонных обращений граждан, принятых мерах по их рассмотрению.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 4.2. Журналы учета и материалы, связанные с телефонными обращениями граждан, хранятся в соответствии с правилами делопроизводства в секторе 3 года, а затем уничтожаются в установленном порядке.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 4.3. Использование и распространение информации о персональных данных и частной жизни граждан, ставшей известной в связи с телефонными обращениями граждан в сектор, без их согласия не допускается.</w:t>
      </w:r>
    </w:p>
    <w:p w:rsidR="008E28E0" w:rsidRPr="008E28E0" w:rsidRDefault="008E28E0" w:rsidP="008E28E0">
      <w:pPr>
        <w:shd w:val="clear" w:color="auto" w:fill="FFFFFF"/>
        <w:spacing w:before="30" w:after="30" w:line="285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E28E0">
        <w:rPr>
          <w:rFonts w:ascii="Times New Roman" w:hAnsi="Times New Roman" w:cs="Times New Roman"/>
          <w:color w:val="000000"/>
          <w:sz w:val="28"/>
          <w:szCs w:val="28"/>
        </w:rPr>
        <w:t>4.4. Жалобы граждан на результаты рассмотрения их телефонных обращений, действия (бездействия) должностных лиц и работников сектора в связи с рассмотрением обращений граждан направляются начальнику сектора организационно-правовой работы Администрации Быстрогорского сельского поселения.</w:t>
      </w: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8E28E0" w:rsidRDefault="008E28E0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p w:rsidR="00273698" w:rsidRDefault="00273698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_____________________________________________________________________________________</w:t>
      </w:r>
    </w:p>
    <w:p w:rsidR="00DA1B5D" w:rsidRPr="002C1E26" w:rsidRDefault="005D0E7A" w:rsidP="00880C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У</w:t>
      </w:r>
      <w:r w:rsidR="00DA1B5D" w:rsidRPr="002C1E26">
        <w:rPr>
          <w:rFonts w:ascii="Times New Roman" w:hAnsi="Times New Roman" w:cs="Times New Roman"/>
          <w:b/>
          <w:bCs/>
        </w:rPr>
        <w:t xml:space="preserve">чредитель: Администрация муниципального образования «Быстрогорское сельское поселение».  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 xml:space="preserve">Главный редактор: Глава </w:t>
      </w:r>
      <w:r w:rsidR="00517B8B" w:rsidRPr="002C1E26">
        <w:rPr>
          <w:rFonts w:ascii="Times New Roman" w:hAnsi="Times New Roman" w:cs="Times New Roman"/>
          <w:b/>
          <w:bCs/>
        </w:rPr>
        <w:t xml:space="preserve">Администрации </w:t>
      </w:r>
      <w:r w:rsidRPr="002C1E26">
        <w:rPr>
          <w:rFonts w:ascii="Times New Roman" w:hAnsi="Times New Roman" w:cs="Times New Roman"/>
          <w:b/>
          <w:bCs/>
        </w:rPr>
        <w:t xml:space="preserve">Быстрогорского сельского </w:t>
      </w:r>
      <w:proofErr w:type="gramStart"/>
      <w:r w:rsidRPr="002C1E26">
        <w:rPr>
          <w:rFonts w:ascii="Times New Roman" w:hAnsi="Times New Roman" w:cs="Times New Roman"/>
          <w:b/>
          <w:bCs/>
        </w:rPr>
        <w:t>поселения  Кутенко</w:t>
      </w:r>
      <w:proofErr w:type="gramEnd"/>
      <w:r w:rsidRPr="002C1E26">
        <w:rPr>
          <w:rFonts w:ascii="Times New Roman" w:hAnsi="Times New Roman" w:cs="Times New Roman"/>
          <w:b/>
          <w:bCs/>
        </w:rPr>
        <w:t xml:space="preserve"> С.Н  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Издатель: Администрация муниципального образования «Быстрогорское сельское поселение».</w:t>
      </w:r>
    </w:p>
    <w:p w:rsidR="00DA1B5D" w:rsidRPr="002C1E26" w:rsidRDefault="00B91ED7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Среда 10 </w:t>
      </w:r>
      <w:proofErr w:type="gramStart"/>
      <w:r>
        <w:rPr>
          <w:rFonts w:ascii="Times New Roman" w:hAnsi="Times New Roman" w:cs="Times New Roman"/>
          <w:b/>
          <w:bCs/>
        </w:rPr>
        <w:t>июл</w:t>
      </w:r>
      <w:r w:rsidR="00CA3A26">
        <w:rPr>
          <w:rFonts w:ascii="Times New Roman" w:hAnsi="Times New Roman" w:cs="Times New Roman"/>
          <w:b/>
          <w:bCs/>
        </w:rPr>
        <w:t>я</w:t>
      </w:r>
      <w:r w:rsidR="00255258" w:rsidRPr="002C1E26">
        <w:rPr>
          <w:rFonts w:ascii="Times New Roman" w:hAnsi="Times New Roman" w:cs="Times New Roman"/>
          <w:b/>
          <w:bCs/>
        </w:rPr>
        <w:t xml:space="preserve"> </w:t>
      </w:r>
      <w:r w:rsidR="005468DD" w:rsidRPr="002C1E26">
        <w:rPr>
          <w:rFonts w:ascii="Times New Roman" w:hAnsi="Times New Roman" w:cs="Times New Roman"/>
          <w:b/>
          <w:bCs/>
        </w:rPr>
        <w:t xml:space="preserve"> 2019</w:t>
      </w:r>
      <w:proofErr w:type="gramEnd"/>
      <w:r w:rsidR="00DA1B5D" w:rsidRPr="002C1E26">
        <w:rPr>
          <w:rFonts w:ascii="Times New Roman" w:hAnsi="Times New Roman" w:cs="Times New Roman"/>
          <w:b/>
          <w:bCs/>
        </w:rPr>
        <w:t xml:space="preserve"> года №  </w:t>
      </w:r>
      <w:r>
        <w:rPr>
          <w:rFonts w:ascii="Times New Roman" w:hAnsi="Times New Roman" w:cs="Times New Roman"/>
          <w:b/>
          <w:bCs/>
        </w:rPr>
        <w:t>16</w:t>
      </w:r>
    </w:p>
    <w:p w:rsidR="00DA1B5D" w:rsidRPr="002C1E26" w:rsidRDefault="00DA1B5D" w:rsidP="00880C03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Время подписания в печать: 17-00 Тираж: не более 1000 экз. в год.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C1E26">
        <w:rPr>
          <w:rFonts w:ascii="Times New Roman" w:hAnsi="Times New Roman" w:cs="Times New Roman"/>
          <w:b/>
          <w:bCs/>
        </w:rPr>
        <w:t>Адрес редакции: п. Быстрогорский ул. Волгодонская д.</w:t>
      </w:r>
      <w:proofErr w:type="gramStart"/>
      <w:r w:rsidRPr="002C1E26">
        <w:rPr>
          <w:rFonts w:ascii="Times New Roman" w:hAnsi="Times New Roman" w:cs="Times New Roman"/>
          <w:b/>
          <w:bCs/>
        </w:rPr>
        <w:t>9  «</w:t>
      </w:r>
      <w:proofErr w:type="gramEnd"/>
      <w:r w:rsidRPr="002C1E26">
        <w:rPr>
          <w:rFonts w:ascii="Times New Roman" w:hAnsi="Times New Roman" w:cs="Times New Roman"/>
          <w:b/>
          <w:bCs/>
        </w:rPr>
        <w:t>Бесплатно»</w:t>
      </w:r>
    </w:p>
    <w:p w:rsidR="00DA1B5D" w:rsidRPr="002C1E26" w:rsidRDefault="00DA1B5D" w:rsidP="00880C03">
      <w:pPr>
        <w:tabs>
          <w:tab w:val="left" w:pos="7200"/>
        </w:tabs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2C1E26">
        <w:rPr>
          <w:rFonts w:ascii="Times New Roman" w:hAnsi="Times New Roman" w:cs="Times New Roman"/>
        </w:rPr>
        <w:t xml:space="preserve">Ответственный за выпуск: – </w:t>
      </w:r>
      <w:r w:rsidR="001E6604" w:rsidRPr="002C1E26">
        <w:rPr>
          <w:rFonts w:ascii="Times New Roman" w:hAnsi="Times New Roman" w:cs="Times New Roman"/>
        </w:rPr>
        <w:t>Глава</w:t>
      </w:r>
      <w:r w:rsidR="005468DD" w:rsidRPr="002C1E26">
        <w:rPr>
          <w:rFonts w:ascii="Times New Roman" w:hAnsi="Times New Roman" w:cs="Times New Roman"/>
        </w:rPr>
        <w:t xml:space="preserve"> </w:t>
      </w:r>
      <w:proofErr w:type="gramStart"/>
      <w:r w:rsidR="005468DD" w:rsidRPr="002C1E26">
        <w:rPr>
          <w:rFonts w:ascii="Times New Roman" w:hAnsi="Times New Roman" w:cs="Times New Roman"/>
        </w:rPr>
        <w:t>Администрации</w:t>
      </w:r>
      <w:r w:rsidR="001E6604" w:rsidRPr="002C1E26">
        <w:rPr>
          <w:rFonts w:ascii="Times New Roman" w:hAnsi="Times New Roman" w:cs="Times New Roman"/>
        </w:rPr>
        <w:t xml:space="preserve"> </w:t>
      </w:r>
      <w:r w:rsidRPr="002C1E26">
        <w:rPr>
          <w:rFonts w:ascii="Times New Roman" w:hAnsi="Times New Roman" w:cs="Times New Roman"/>
        </w:rPr>
        <w:t xml:space="preserve"> Быстрогорского</w:t>
      </w:r>
      <w:proofErr w:type="gramEnd"/>
      <w:r w:rsidRPr="002C1E26">
        <w:rPr>
          <w:rFonts w:ascii="Times New Roman" w:hAnsi="Times New Roman" w:cs="Times New Roman"/>
        </w:rPr>
        <w:t xml:space="preserve"> сельского поселения</w:t>
      </w:r>
      <w:r w:rsidR="001E6604" w:rsidRPr="002C1E26">
        <w:rPr>
          <w:rFonts w:ascii="Times New Roman" w:hAnsi="Times New Roman" w:cs="Times New Roman"/>
        </w:rPr>
        <w:t xml:space="preserve"> С. Н. Кутенко</w:t>
      </w:r>
      <w:r w:rsidRPr="002C1E26">
        <w:rPr>
          <w:rFonts w:ascii="Times New Roman" w:hAnsi="Times New Roman" w:cs="Times New Roman"/>
        </w:rPr>
        <w:t xml:space="preserve">  </w:t>
      </w:r>
    </w:p>
    <w:p w:rsidR="00DA1B5D" w:rsidRPr="002C1E26" w:rsidRDefault="00DA1B5D" w:rsidP="00880C03">
      <w:pPr>
        <w:tabs>
          <w:tab w:val="left" w:pos="1290"/>
        </w:tabs>
        <w:jc w:val="both"/>
        <w:rPr>
          <w:rFonts w:ascii="Times New Roman" w:hAnsi="Times New Roman" w:cs="Times New Roman"/>
        </w:rPr>
      </w:pPr>
    </w:p>
    <w:sectPr w:rsidR="00DA1B5D" w:rsidRPr="002C1E26" w:rsidSect="008E28E0">
      <w:footerReference w:type="even" r:id="rId10"/>
      <w:footerReference w:type="default" r:id="rId11"/>
      <w:pgSz w:w="11906" w:h="16838"/>
      <w:pgMar w:top="227" w:right="15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698" w:rsidRDefault="00273698">
      <w:pPr>
        <w:spacing w:after="0" w:line="240" w:lineRule="auto"/>
      </w:pPr>
      <w:r>
        <w:separator/>
      </w:r>
    </w:p>
  </w:endnote>
  <w:endnote w:type="continuationSeparator" w:id="0">
    <w:p w:rsidR="00273698" w:rsidRDefault="0027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end"/>
    </w:r>
  </w:p>
  <w:p w:rsidR="007517F2" w:rsidRDefault="007517F2">
    <w:pPr>
      <w:pStyle w:val="afff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17F2" w:rsidRDefault="007517F2" w:rsidP="00B3464A">
    <w:pPr>
      <w:pStyle w:val="afffb"/>
      <w:framePr w:wrap="around" w:vAnchor="text" w:hAnchor="margin" w:xAlign="right" w:y="1"/>
      <w:rPr>
        <w:rStyle w:val="aff6"/>
      </w:rPr>
    </w:pPr>
    <w:r>
      <w:rPr>
        <w:rStyle w:val="aff6"/>
      </w:rPr>
      <w:fldChar w:fldCharType="begin"/>
    </w:r>
    <w:r>
      <w:rPr>
        <w:rStyle w:val="aff6"/>
      </w:rPr>
      <w:instrText xml:space="preserve">PAGE  </w:instrText>
    </w:r>
    <w:r>
      <w:rPr>
        <w:rStyle w:val="aff6"/>
      </w:rPr>
      <w:fldChar w:fldCharType="separate"/>
    </w:r>
    <w:r w:rsidR="00B70A81">
      <w:rPr>
        <w:rStyle w:val="aff6"/>
        <w:noProof/>
      </w:rPr>
      <w:t>20</w:t>
    </w:r>
    <w:r>
      <w:rPr>
        <w:rStyle w:val="aff6"/>
      </w:rPr>
      <w:fldChar w:fldCharType="end"/>
    </w:r>
  </w:p>
  <w:p w:rsidR="007517F2" w:rsidRPr="00ED0A96" w:rsidRDefault="007517F2" w:rsidP="00575DA8">
    <w:pPr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698" w:rsidRDefault="00273698">
      <w:pPr>
        <w:spacing w:after="0" w:line="240" w:lineRule="auto"/>
      </w:pPr>
      <w:r>
        <w:separator/>
      </w:r>
    </w:p>
  </w:footnote>
  <w:footnote w:type="continuationSeparator" w:id="0">
    <w:p w:rsidR="00273698" w:rsidRDefault="0027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4BF5" w:rsidRDefault="00C64BF5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1DAC18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EE145E6"/>
    <w:multiLevelType w:val="hybridMultilevel"/>
    <w:tmpl w:val="F3663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FE61871"/>
    <w:multiLevelType w:val="hybridMultilevel"/>
    <w:tmpl w:val="059A1D3E"/>
    <w:lvl w:ilvl="0" w:tplc="8C0C19C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E3106B"/>
    <w:multiLevelType w:val="hybridMultilevel"/>
    <w:tmpl w:val="21C8708C"/>
    <w:lvl w:ilvl="0" w:tplc="7B5AB63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785D559D"/>
    <w:multiLevelType w:val="hybridMultilevel"/>
    <w:tmpl w:val="FDE87550"/>
    <w:lvl w:ilvl="0" w:tplc="DBFE2F74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60C0"/>
    <w:rsid w:val="00057622"/>
    <w:rsid w:val="0006438C"/>
    <w:rsid w:val="00064CE5"/>
    <w:rsid w:val="00067EC9"/>
    <w:rsid w:val="000779E9"/>
    <w:rsid w:val="00080FA2"/>
    <w:rsid w:val="00085E20"/>
    <w:rsid w:val="0009298C"/>
    <w:rsid w:val="00093495"/>
    <w:rsid w:val="000A73D8"/>
    <w:rsid w:val="000C032D"/>
    <w:rsid w:val="000D1C21"/>
    <w:rsid w:val="000D793D"/>
    <w:rsid w:val="000E05EA"/>
    <w:rsid w:val="00101863"/>
    <w:rsid w:val="00113289"/>
    <w:rsid w:val="00125950"/>
    <w:rsid w:val="00127124"/>
    <w:rsid w:val="0013799A"/>
    <w:rsid w:val="00161D9F"/>
    <w:rsid w:val="00161F0D"/>
    <w:rsid w:val="001633FC"/>
    <w:rsid w:val="00177AF5"/>
    <w:rsid w:val="001B034C"/>
    <w:rsid w:val="001D2C31"/>
    <w:rsid w:val="001D352D"/>
    <w:rsid w:val="001E2469"/>
    <w:rsid w:val="001E5031"/>
    <w:rsid w:val="001E6604"/>
    <w:rsid w:val="001E716A"/>
    <w:rsid w:val="001F5A8E"/>
    <w:rsid w:val="00203740"/>
    <w:rsid w:val="0020756B"/>
    <w:rsid w:val="00222A77"/>
    <w:rsid w:val="00230946"/>
    <w:rsid w:val="00236609"/>
    <w:rsid w:val="00255258"/>
    <w:rsid w:val="00255A45"/>
    <w:rsid w:val="00266359"/>
    <w:rsid w:val="00273698"/>
    <w:rsid w:val="00281437"/>
    <w:rsid w:val="00283730"/>
    <w:rsid w:val="002A4C02"/>
    <w:rsid w:val="002C1E26"/>
    <w:rsid w:val="002E7E99"/>
    <w:rsid w:val="00310DA0"/>
    <w:rsid w:val="00346924"/>
    <w:rsid w:val="00352380"/>
    <w:rsid w:val="00352C66"/>
    <w:rsid w:val="0035589C"/>
    <w:rsid w:val="003764D9"/>
    <w:rsid w:val="00386838"/>
    <w:rsid w:val="00395AFA"/>
    <w:rsid w:val="003D0427"/>
    <w:rsid w:val="0040114E"/>
    <w:rsid w:val="0042012A"/>
    <w:rsid w:val="00445BBE"/>
    <w:rsid w:val="00461A14"/>
    <w:rsid w:val="00466595"/>
    <w:rsid w:val="00481383"/>
    <w:rsid w:val="004940DD"/>
    <w:rsid w:val="004A298B"/>
    <w:rsid w:val="004B76B2"/>
    <w:rsid w:val="004D3029"/>
    <w:rsid w:val="004F2759"/>
    <w:rsid w:val="004F57DA"/>
    <w:rsid w:val="00501C44"/>
    <w:rsid w:val="00517122"/>
    <w:rsid w:val="00517B8B"/>
    <w:rsid w:val="005321A6"/>
    <w:rsid w:val="005468DD"/>
    <w:rsid w:val="00560746"/>
    <w:rsid w:val="00565D29"/>
    <w:rsid w:val="005811E0"/>
    <w:rsid w:val="005973F3"/>
    <w:rsid w:val="005A2CB7"/>
    <w:rsid w:val="005C7BD6"/>
    <w:rsid w:val="005D0E7A"/>
    <w:rsid w:val="005D7523"/>
    <w:rsid w:val="005E3782"/>
    <w:rsid w:val="005F2194"/>
    <w:rsid w:val="006057D8"/>
    <w:rsid w:val="006134F4"/>
    <w:rsid w:val="00614390"/>
    <w:rsid w:val="0062417B"/>
    <w:rsid w:val="00631E81"/>
    <w:rsid w:val="006577F5"/>
    <w:rsid w:val="00675BF2"/>
    <w:rsid w:val="006A5124"/>
    <w:rsid w:val="006C5C0B"/>
    <w:rsid w:val="006E52EE"/>
    <w:rsid w:val="0070403B"/>
    <w:rsid w:val="00710BE7"/>
    <w:rsid w:val="00715068"/>
    <w:rsid w:val="00724CE3"/>
    <w:rsid w:val="007517F2"/>
    <w:rsid w:val="0075376E"/>
    <w:rsid w:val="007646DE"/>
    <w:rsid w:val="0076474C"/>
    <w:rsid w:val="00775C29"/>
    <w:rsid w:val="00784577"/>
    <w:rsid w:val="007860C0"/>
    <w:rsid w:val="007867FB"/>
    <w:rsid w:val="007960C1"/>
    <w:rsid w:val="007B3492"/>
    <w:rsid w:val="007C3324"/>
    <w:rsid w:val="007D420D"/>
    <w:rsid w:val="007E46D2"/>
    <w:rsid w:val="00803408"/>
    <w:rsid w:val="008229D5"/>
    <w:rsid w:val="0083354A"/>
    <w:rsid w:val="00867D8A"/>
    <w:rsid w:val="0087034B"/>
    <w:rsid w:val="00875AEF"/>
    <w:rsid w:val="00880C03"/>
    <w:rsid w:val="008A30E7"/>
    <w:rsid w:val="008D65C4"/>
    <w:rsid w:val="008E28E0"/>
    <w:rsid w:val="008F310B"/>
    <w:rsid w:val="008F6589"/>
    <w:rsid w:val="00911272"/>
    <w:rsid w:val="00911E57"/>
    <w:rsid w:val="00932F9B"/>
    <w:rsid w:val="00943BBF"/>
    <w:rsid w:val="00960B39"/>
    <w:rsid w:val="00961937"/>
    <w:rsid w:val="009642D9"/>
    <w:rsid w:val="00965402"/>
    <w:rsid w:val="009D24A6"/>
    <w:rsid w:val="009E7A71"/>
    <w:rsid w:val="009F7172"/>
    <w:rsid w:val="00A00A01"/>
    <w:rsid w:val="00A10932"/>
    <w:rsid w:val="00A21068"/>
    <w:rsid w:val="00A2736B"/>
    <w:rsid w:val="00A51DBF"/>
    <w:rsid w:val="00A6479F"/>
    <w:rsid w:val="00A67F0F"/>
    <w:rsid w:val="00AB509A"/>
    <w:rsid w:val="00AB7481"/>
    <w:rsid w:val="00AC125F"/>
    <w:rsid w:val="00AC63FB"/>
    <w:rsid w:val="00AF230F"/>
    <w:rsid w:val="00AF514E"/>
    <w:rsid w:val="00B0160B"/>
    <w:rsid w:val="00B03860"/>
    <w:rsid w:val="00B04FA3"/>
    <w:rsid w:val="00B40DC1"/>
    <w:rsid w:val="00B439C6"/>
    <w:rsid w:val="00B43A52"/>
    <w:rsid w:val="00B46417"/>
    <w:rsid w:val="00B5273C"/>
    <w:rsid w:val="00B54506"/>
    <w:rsid w:val="00B70A81"/>
    <w:rsid w:val="00B76D04"/>
    <w:rsid w:val="00B84B98"/>
    <w:rsid w:val="00B91ED7"/>
    <w:rsid w:val="00BB785B"/>
    <w:rsid w:val="00BD7E15"/>
    <w:rsid w:val="00BF00DE"/>
    <w:rsid w:val="00C12ABB"/>
    <w:rsid w:val="00C3220E"/>
    <w:rsid w:val="00C64BF5"/>
    <w:rsid w:val="00C65CC3"/>
    <w:rsid w:val="00C7072A"/>
    <w:rsid w:val="00C815B8"/>
    <w:rsid w:val="00C96E2F"/>
    <w:rsid w:val="00CA3A26"/>
    <w:rsid w:val="00CB296C"/>
    <w:rsid w:val="00CB4A1F"/>
    <w:rsid w:val="00CE4A03"/>
    <w:rsid w:val="00CE6573"/>
    <w:rsid w:val="00D22723"/>
    <w:rsid w:val="00D326EB"/>
    <w:rsid w:val="00D33200"/>
    <w:rsid w:val="00D560FF"/>
    <w:rsid w:val="00D563AB"/>
    <w:rsid w:val="00D56FCB"/>
    <w:rsid w:val="00D675A5"/>
    <w:rsid w:val="00D6773D"/>
    <w:rsid w:val="00D87E27"/>
    <w:rsid w:val="00D949C1"/>
    <w:rsid w:val="00D96E7E"/>
    <w:rsid w:val="00DA1B5D"/>
    <w:rsid w:val="00E22151"/>
    <w:rsid w:val="00E249A5"/>
    <w:rsid w:val="00E26D4C"/>
    <w:rsid w:val="00E319D6"/>
    <w:rsid w:val="00E43EF0"/>
    <w:rsid w:val="00E61A7D"/>
    <w:rsid w:val="00E73E94"/>
    <w:rsid w:val="00E928BB"/>
    <w:rsid w:val="00ED1F6D"/>
    <w:rsid w:val="00EE7609"/>
    <w:rsid w:val="00F00CB0"/>
    <w:rsid w:val="00F30DCD"/>
    <w:rsid w:val="00F5479A"/>
    <w:rsid w:val="00F55B69"/>
    <w:rsid w:val="00F61773"/>
    <w:rsid w:val="00F8644C"/>
    <w:rsid w:val="00FA24C4"/>
    <w:rsid w:val="00FB0BAA"/>
    <w:rsid w:val="00FC4F1F"/>
    <w:rsid w:val="00FD7F5D"/>
    <w:rsid w:val="00FE64AA"/>
    <w:rsid w:val="00FF0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9"/>
    <o:shapelayout v:ext="edit">
      <o:idmap v:ext="edit" data="1"/>
    </o:shapelayout>
  </w:shapeDefaults>
  <w:decimalSymbol w:val=","/>
  <w:listSeparator w:val=";"/>
  <w15:docId w15:val="{3309915F-3D37-4543-B50F-D106450E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uiPriority w:val="1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uiPriority w:val="99"/>
    <w:locked/>
    <w:rsid w:val="00FC4F1F"/>
  </w:style>
  <w:style w:type="paragraph" w:customStyle="1" w:styleId="ConsNonformat">
    <w:name w:val="ConsNonformat"/>
    <w:uiPriority w:val="99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semiHidden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semiHidden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rsid w:val="00517B8B"/>
    <w:rPr>
      <w:rFonts w:ascii="Courier New" w:hAnsi="Courier New" w:cs="Courier New"/>
      <w:sz w:val="20"/>
      <w:szCs w:val="20"/>
    </w:rPr>
  </w:style>
  <w:style w:type="character" w:customStyle="1" w:styleId="af4">
    <w:name w:val="Основной текст с отступом Знак"/>
    <w:rsid w:val="00517B8B"/>
    <w:rPr>
      <w:rFonts w:cs="Times New Roman"/>
    </w:rPr>
  </w:style>
  <w:style w:type="character" w:customStyle="1" w:styleId="af5">
    <w:name w:val="Верхний колонтитул Знак"/>
    <w:uiPriority w:val="99"/>
    <w:rsid w:val="00517B8B"/>
    <w:rPr>
      <w:rFonts w:cs="Times New Roman"/>
    </w:rPr>
  </w:style>
  <w:style w:type="character" w:customStyle="1" w:styleId="af6">
    <w:name w:val="Нижний колонтитул Знак"/>
    <w:uiPriority w:val="99"/>
    <w:rsid w:val="00517B8B"/>
    <w:rPr>
      <w:rFonts w:cs="Times New Roman"/>
    </w:rPr>
  </w:style>
  <w:style w:type="character" w:customStyle="1" w:styleId="af7">
    <w:name w:val="Цветовое выделение"/>
    <w:rsid w:val="00517B8B"/>
    <w:rPr>
      <w:b/>
      <w:color w:val="26282F"/>
      <w:sz w:val="26"/>
    </w:rPr>
  </w:style>
  <w:style w:type="character" w:customStyle="1" w:styleId="af8">
    <w:name w:val="Символ сноски"/>
    <w:rsid w:val="00517B8B"/>
    <w:rPr>
      <w:rFonts w:cs="Times New Roman"/>
      <w:vertAlign w:val="superscript"/>
    </w:rPr>
  </w:style>
  <w:style w:type="character" w:customStyle="1" w:styleId="af9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a">
    <w:name w:val="Выделение для Базового Поиска"/>
    <w:rsid w:val="00517B8B"/>
    <w:rPr>
      <w:color w:val="0058A9"/>
      <w:sz w:val="26"/>
    </w:rPr>
  </w:style>
  <w:style w:type="character" w:customStyle="1" w:styleId="afb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c">
    <w:name w:val="Заголовок своего сообщения"/>
    <w:rsid w:val="00517B8B"/>
    <w:rPr>
      <w:color w:val="26282F"/>
      <w:sz w:val="26"/>
    </w:rPr>
  </w:style>
  <w:style w:type="character" w:customStyle="1" w:styleId="afd">
    <w:name w:val="Заголовок чужого сообщения"/>
    <w:rsid w:val="00517B8B"/>
    <w:rPr>
      <w:color w:val="FF0000"/>
      <w:sz w:val="26"/>
    </w:rPr>
  </w:style>
  <w:style w:type="character" w:customStyle="1" w:styleId="afe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0">
    <w:name w:val="Опечатки"/>
    <w:rsid w:val="00517B8B"/>
    <w:rPr>
      <w:color w:val="FF0000"/>
      <w:sz w:val="26"/>
    </w:rPr>
  </w:style>
  <w:style w:type="character" w:customStyle="1" w:styleId="aff1">
    <w:name w:val="Продолжение ссылки"/>
    <w:rsid w:val="00517B8B"/>
  </w:style>
  <w:style w:type="character" w:customStyle="1" w:styleId="aff2">
    <w:name w:val="Сравнение редакций"/>
    <w:rsid w:val="00517B8B"/>
    <w:rPr>
      <w:color w:val="26282F"/>
      <w:sz w:val="26"/>
    </w:rPr>
  </w:style>
  <w:style w:type="character" w:customStyle="1" w:styleId="aff3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4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5">
    <w:name w:val="Утратил силу"/>
    <w:rsid w:val="00517B8B"/>
    <w:rPr>
      <w:strike/>
      <w:color w:val="666600"/>
      <w:sz w:val="26"/>
    </w:rPr>
  </w:style>
  <w:style w:type="character" w:styleId="aff6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7">
    <w:name w:val="Strong"/>
    <w:uiPriority w:val="22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8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9">
    <w:name w:val="Текст концевой сноски Знак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a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b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c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d">
    <w:name w:val="Основной текст_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e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">
    <w:name w:val="Заголовок"/>
    <w:basedOn w:val="afff0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0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1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link w:val="ConsPlusCell0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2">
    <w:name w:val="Нормальный (таблица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3">
    <w:name w:val="Title"/>
    <w:basedOn w:val="a"/>
    <w:next w:val="afff4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3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4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4"/>
    <w:rsid w:val="00517B8B"/>
    <w:rPr>
      <w:rFonts w:ascii="Times New Roman" w:eastAsia="Calibri" w:hAnsi="Times New Roman"/>
      <w:b/>
      <w:lang w:eastAsia="ar-SA"/>
    </w:rPr>
  </w:style>
  <w:style w:type="paragraph" w:customStyle="1" w:styleId="afff5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6">
    <w:name w:val="Normal (Web)"/>
    <w:basedOn w:val="a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7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8">
    <w:name w:val="Body Text Indent"/>
    <w:basedOn w:val="a"/>
    <w:link w:val="1f0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8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9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a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a"/>
    <w:rsid w:val="00517B8B"/>
    <w:rPr>
      <w:rFonts w:eastAsia="Calibri"/>
      <w:lang w:eastAsia="ar-SA"/>
    </w:rPr>
  </w:style>
  <w:style w:type="paragraph" w:styleId="afffb">
    <w:name w:val="footer"/>
    <w:basedOn w:val="a"/>
    <w:link w:val="1f3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b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c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d">
    <w:name w:val="Внимание: криминал!!"/>
    <w:basedOn w:val="afffc"/>
    <w:next w:val="a"/>
    <w:rsid w:val="00517B8B"/>
  </w:style>
  <w:style w:type="paragraph" w:customStyle="1" w:styleId="afffe">
    <w:name w:val="Внимание: недобросовестность!"/>
    <w:basedOn w:val="afffc"/>
    <w:next w:val="a"/>
    <w:rsid w:val="00517B8B"/>
  </w:style>
  <w:style w:type="paragraph" w:customStyle="1" w:styleId="affff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0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1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2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3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4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5">
    <w:name w:val="Заголовок ЭР (правое окно)"/>
    <w:basedOn w:val="affff4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6">
    <w:name w:val="Интерактивный заголовок"/>
    <w:basedOn w:val="afff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7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8">
    <w:name w:val="Информация об изменениях"/>
    <w:basedOn w:val="affff7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9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a">
    <w:name w:val="Комментарий"/>
    <w:basedOn w:val="affff9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b">
    <w:name w:val="Информация об изменениях документа"/>
    <w:basedOn w:val="affffa"/>
    <w:next w:val="a"/>
    <w:rsid w:val="00517B8B"/>
  </w:style>
  <w:style w:type="paragraph" w:customStyle="1" w:styleId="affffc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d">
    <w:name w:val="Колонтитул (левый)"/>
    <w:basedOn w:val="affffc"/>
    <w:next w:val="a"/>
    <w:rsid w:val="00517B8B"/>
    <w:pPr>
      <w:jc w:val="both"/>
    </w:pPr>
    <w:rPr>
      <w:sz w:val="16"/>
      <w:szCs w:val="16"/>
    </w:rPr>
  </w:style>
  <w:style w:type="paragraph" w:customStyle="1" w:styleId="affffe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">
    <w:name w:val="Колонтитул (правый)"/>
    <w:basedOn w:val="affffe"/>
    <w:next w:val="a"/>
    <w:rsid w:val="00517B8B"/>
    <w:pPr>
      <w:jc w:val="both"/>
    </w:pPr>
    <w:rPr>
      <w:sz w:val="16"/>
      <w:szCs w:val="16"/>
    </w:rPr>
  </w:style>
  <w:style w:type="paragraph" w:customStyle="1" w:styleId="afffff0">
    <w:name w:val="Комментарий пользователя"/>
    <w:basedOn w:val="affffa"/>
    <w:next w:val="a"/>
    <w:rsid w:val="00517B8B"/>
  </w:style>
  <w:style w:type="paragraph" w:customStyle="1" w:styleId="afffff1">
    <w:name w:val="Куда обратиться?"/>
    <w:basedOn w:val="afffc"/>
    <w:next w:val="a"/>
    <w:rsid w:val="00517B8B"/>
  </w:style>
  <w:style w:type="paragraph" w:customStyle="1" w:styleId="afffff2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3">
    <w:name w:val="Необходимые документы"/>
    <w:basedOn w:val="afffc"/>
    <w:next w:val="a"/>
    <w:rsid w:val="00517B8B"/>
  </w:style>
  <w:style w:type="paragraph" w:customStyle="1" w:styleId="afffff4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5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6">
    <w:name w:val="Оглавление"/>
    <w:basedOn w:val="afffff5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7">
    <w:name w:val="Переменная часть"/>
    <w:basedOn w:val="afff0"/>
    <w:next w:val="a"/>
    <w:rsid w:val="00517B8B"/>
    <w:rPr>
      <w:rFonts w:ascii="Arial" w:hAnsi="Arial" w:cs="Arial"/>
      <w:sz w:val="20"/>
      <w:szCs w:val="20"/>
    </w:rPr>
  </w:style>
  <w:style w:type="paragraph" w:customStyle="1" w:styleId="afffff8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9">
    <w:name w:val="Подзаголовок для информации об изменениях"/>
    <w:basedOn w:val="affff7"/>
    <w:next w:val="a"/>
    <w:rsid w:val="00517B8B"/>
    <w:rPr>
      <w:b/>
      <w:bCs/>
      <w:sz w:val="24"/>
      <w:szCs w:val="24"/>
    </w:rPr>
  </w:style>
  <w:style w:type="paragraph" w:customStyle="1" w:styleId="afffffa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b">
    <w:name w:val="Постоянная часть"/>
    <w:basedOn w:val="afff0"/>
    <w:next w:val="a"/>
    <w:rsid w:val="00517B8B"/>
    <w:rPr>
      <w:rFonts w:ascii="Arial" w:hAnsi="Arial" w:cs="Arial"/>
      <w:sz w:val="22"/>
      <w:szCs w:val="22"/>
    </w:rPr>
  </w:style>
  <w:style w:type="paragraph" w:customStyle="1" w:styleId="afffffc">
    <w:name w:val="Пример."/>
    <w:basedOn w:val="afffc"/>
    <w:next w:val="a"/>
    <w:rsid w:val="00517B8B"/>
  </w:style>
  <w:style w:type="paragraph" w:customStyle="1" w:styleId="afffffd">
    <w:name w:val="Примечание."/>
    <w:basedOn w:val="afffc"/>
    <w:next w:val="a"/>
    <w:rsid w:val="00517B8B"/>
  </w:style>
  <w:style w:type="paragraph" w:customStyle="1" w:styleId="afffffe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Текст в таблице"/>
    <w:basedOn w:val="afff2"/>
    <w:next w:val="a"/>
    <w:rsid w:val="00517B8B"/>
    <w:pPr>
      <w:ind w:firstLine="500"/>
    </w:pPr>
  </w:style>
  <w:style w:type="paragraph" w:customStyle="1" w:styleId="affffff1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2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3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4">
    <w:name w:val="Центрированный (таблица)"/>
    <w:basedOn w:val="afff2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0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5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6">
    <w:name w:val="endnote text"/>
    <w:basedOn w:val="a"/>
    <w:link w:val="2a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6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7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8">
    <w:name w:val="Заголовок таблицы"/>
    <w:basedOn w:val="affffff7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9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a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1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b">
    <w:name w:val="FollowedHyperlink"/>
    <w:uiPriority w:val="99"/>
    <w:unhideWhenUsed/>
    <w:rsid w:val="00517B8B"/>
    <w:rPr>
      <w:color w:val="800080"/>
      <w:u w:val="single"/>
    </w:rPr>
  </w:style>
  <w:style w:type="paragraph" w:styleId="affffffc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uiPriority w:val="99"/>
    <w:semiHidden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semiHidden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onsPlusCell0">
    <w:name w:val="ConsPlusCell Знак"/>
    <w:link w:val="ConsPlusCell"/>
    <w:locked/>
    <w:rsid w:val="005D0E7A"/>
    <w:rPr>
      <w:rFonts w:eastAsia="Calibri" w:cs="Calibri"/>
      <w:lang w:eastAsia="ar-SA"/>
    </w:rPr>
  </w:style>
  <w:style w:type="numbering" w:customStyle="1" w:styleId="1fe">
    <w:name w:val="Нет списка1"/>
    <w:next w:val="a2"/>
    <w:uiPriority w:val="99"/>
    <w:semiHidden/>
    <w:unhideWhenUsed/>
    <w:rsid w:val="005D0E7A"/>
  </w:style>
  <w:style w:type="table" w:customStyle="1" w:styleId="1ff">
    <w:name w:val="Сетка таблицы1"/>
    <w:basedOn w:val="a1"/>
    <w:next w:val="a5"/>
    <w:uiPriority w:val="59"/>
    <w:rsid w:val="005D0E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fffd">
    <w:name w:val="Revision"/>
    <w:hidden/>
    <w:uiPriority w:val="99"/>
    <w:semiHidden/>
    <w:rsid w:val="005D0E7A"/>
    <w:rPr>
      <w:sz w:val="22"/>
      <w:szCs w:val="22"/>
    </w:rPr>
  </w:style>
  <w:style w:type="character" w:customStyle="1" w:styleId="affffffe">
    <w:name w:val="Центр Знак"/>
    <w:link w:val="afffffff"/>
    <w:locked/>
    <w:rsid w:val="007646DE"/>
    <w:rPr>
      <w:sz w:val="28"/>
    </w:rPr>
  </w:style>
  <w:style w:type="paragraph" w:customStyle="1" w:styleId="afffffff">
    <w:name w:val="Центр"/>
    <w:basedOn w:val="a"/>
    <w:link w:val="affffffe"/>
    <w:rsid w:val="007646DE"/>
    <w:pPr>
      <w:spacing w:after="0" w:line="240" w:lineRule="auto"/>
      <w:jc w:val="center"/>
    </w:pPr>
    <w:rPr>
      <w:rFonts w:cs="Times New Roman"/>
      <w:sz w:val="28"/>
      <w:szCs w:val="20"/>
    </w:rPr>
  </w:style>
  <w:style w:type="numbering" w:customStyle="1" w:styleId="2f1">
    <w:name w:val="Нет списка2"/>
    <w:next w:val="a2"/>
    <w:uiPriority w:val="99"/>
    <w:semiHidden/>
    <w:rsid w:val="00F61773"/>
  </w:style>
  <w:style w:type="table" w:customStyle="1" w:styleId="2f2">
    <w:name w:val="Сетка таблицы2"/>
    <w:basedOn w:val="a1"/>
    <w:next w:val="a5"/>
    <w:rsid w:val="00F61773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a">
    <w:name w:val="Body Text Indent 3"/>
    <w:basedOn w:val="a"/>
    <w:link w:val="3b"/>
    <w:rsid w:val="00F617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F61773"/>
    <w:rPr>
      <w:rFonts w:ascii="Times New Roman" w:hAnsi="Times New Roman"/>
      <w:sz w:val="16"/>
      <w:szCs w:val="16"/>
    </w:rPr>
  </w:style>
  <w:style w:type="character" w:customStyle="1" w:styleId="CharStyle8">
    <w:name w:val="Char Style 8"/>
    <w:link w:val="Style7"/>
    <w:uiPriority w:val="99"/>
    <w:locked/>
    <w:rsid w:val="008E28E0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8E28E0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8E28E0"/>
    <w:rPr>
      <w:b/>
      <w:bCs w:val="0"/>
      <w:strike w:val="0"/>
      <w:dstrike w:val="0"/>
      <w:spacing w:val="-2"/>
      <w:sz w:val="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54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nland.ru/documents/O-predstavlenii-licom-postupayushhim-na-dolzhnost-rukovoditelya-gosudarstvennogo-uchrezhdeniya-Rostovskojj-oblasti-rukovoditelem-gosudarstve?pageid=128483&amp;mid=134977&amp;itemId=2167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bistrogorskoesp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855</TotalTime>
  <Pages>20</Pages>
  <Words>4974</Words>
  <Characters>28352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33260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СОПР</cp:lastModifiedBy>
  <cp:revision>114</cp:revision>
  <cp:lastPrinted>2019-02-20T08:35:00Z</cp:lastPrinted>
  <dcterms:created xsi:type="dcterms:W3CDTF">2009-03-03T13:53:00Z</dcterms:created>
  <dcterms:modified xsi:type="dcterms:W3CDTF">2019-08-13T14:04:00Z</dcterms:modified>
</cp:coreProperties>
</file>