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DE3346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Вторник 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06</w:t>
      </w:r>
      <w:r w:rsidR="001A23AD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8D76C9" w:rsidRDefault="008D76C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DE3346"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8D76C9" w:rsidRPr="00C3220E" w:rsidRDefault="008D76C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346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DE3346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DE3346" w:rsidSect="00DE3346">
          <w:footerReference w:type="even" r:id="rId7"/>
          <w:footerReference w:type="default" r:id="rId8"/>
          <w:type w:val="continuous"/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</w:p>
    <w:p w:rsidR="00DE3346" w:rsidRPr="00DE3346" w:rsidRDefault="00DE3346" w:rsidP="00DE3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346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3346">
        <w:rPr>
          <w:rFonts w:ascii="Times New Roman" w:hAnsi="Times New Roman" w:cs="Times New Roman"/>
          <w:b/>
          <w:sz w:val="28"/>
          <w:szCs w:val="28"/>
        </w:rPr>
        <w:t xml:space="preserve"> 06 августа  2019 года                               № 63                               п. Быстрогорский</w:t>
      </w:r>
    </w:p>
    <w:p w:rsidR="00DE3346" w:rsidRPr="00DE3346" w:rsidRDefault="00DE3346" w:rsidP="00DE33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E33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по проекту постановления Администрации 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Быстрогорского сельского поселения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«О предоставлении гр.  Котову Вячеславу Сергеевичу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разрешения на  отклонение от предельных параметров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разрешенного строительства объекта капитального 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строительства по адресу: Ростовская область, Тацинский район, 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п. Быстрогорский, ул. Санаторная, дом № 17»</w:t>
      </w: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DE3346">
        <w:rPr>
          <w:rFonts w:ascii="Times New Roman" w:hAnsi="Times New Roman" w:cs="Times New Roman"/>
          <w:sz w:val="28"/>
          <w:szCs w:val="24"/>
        </w:rPr>
        <w:t xml:space="preserve">     В соответствии с Федеральным законом от 06.10.2003 N 131-ФЗ "Об общих принципах организации местного самоуправления в Российской Федерации», </w:t>
      </w:r>
      <w:r w:rsidRPr="00DE3346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Быстрогорского сельского поселения  от 02 июля 2018 г. № 38.1 – СД «Об утверждении </w:t>
      </w:r>
      <w:r w:rsidRPr="00DE3346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</w:t>
      </w:r>
      <w:r w:rsidRPr="00DE3346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слушаний </w:t>
      </w:r>
      <w:r w:rsidRPr="00DE3346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DE3346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DE3346">
        <w:rPr>
          <w:rFonts w:ascii="Times New Roman" w:hAnsi="Times New Roman" w:cs="Times New Roman"/>
          <w:sz w:val="28"/>
          <w:szCs w:val="28"/>
        </w:rPr>
        <w:t xml:space="preserve">», </w:t>
      </w:r>
      <w:r w:rsidRPr="00DE3346">
        <w:rPr>
          <w:rFonts w:ascii="Times New Roman" w:hAnsi="Times New Roman" w:cs="Times New Roman"/>
          <w:sz w:val="28"/>
          <w:szCs w:val="24"/>
        </w:rPr>
        <w:t>в целях обеспечения прав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DE3346">
        <w:rPr>
          <w:rFonts w:ascii="Times New Roman" w:hAnsi="Times New Roman" w:cs="Times New Roman"/>
          <w:sz w:val="28"/>
          <w:szCs w:val="24"/>
        </w:rPr>
        <w:t xml:space="preserve">граждан на участие в осуществлении местного самоуправления, учета их мнения при принятии муниципальных правовых актов, затрагивающих их права и интересы, </w:t>
      </w:r>
      <w:r w:rsidRPr="00DE3346">
        <w:rPr>
          <w:rFonts w:ascii="Times New Roman" w:hAnsi="Times New Roman" w:cs="Times New Roman"/>
          <w:sz w:val="28"/>
          <w:szCs w:val="28"/>
        </w:rPr>
        <w:t xml:space="preserve">на основании заявления гр.Котова Вячеслава Сергеевича. </w:t>
      </w:r>
    </w:p>
    <w:p w:rsidR="00DE3346" w:rsidRPr="00DE3346" w:rsidRDefault="00DE3346" w:rsidP="00DE334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4"/>
        </w:rPr>
      </w:pP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0"/>
        </w:rPr>
      </w:pPr>
      <w:r w:rsidRPr="00DE3346">
        <w:rPr>
          <w:rFonts w:ascii="Times New Roman" w:hAnsi="Times New Roman" w:cs="Times New Roman"/>
          <w:sz w:val="28"/>
          <w:szCs w:val="20"/>
        </w:rPr>
        <w:t>ПОСТАНОВЛЯЮ:</w:t>
      </w:r>
    </w:p>
    <w:p w:rsidR="00DE3346" w:rsidRPr="00DE3346" w:rsidRDefault="00DE3346" w:rsidP="00DE3346">
      <w:pPr>
        <w:spacing w:after="0" w:line="240" w:lineRule="auto"/>
        <w:ind w:right="-24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4"/>
        </w:rPr>
        <w:t xml:space="preserve">1. Назначить проведение  публичных слушаний по  проекту постановления Главы Администрации Быстрогорского сельского поселения </w:t>
      </w:r>
      <w:r w:rsidRPr="00DE3346">
        <w:rPr>
          <w:rFonts w:ascii="Times New Roman" w:hAnsi="Times New Roman" w:cs="Times New Roman"/>
          <w:sz w:val="28"/>
          <w:szCs w:val="28"/>
        </w:rPr>
        <w:t>«О предоставлении гр. Котову В.С. разрешения на  отклонение от предельных параметров  разрешенного строительства:</w:t>
      </w:r>
    </w:p>
    <w:p w:rsidR="00DE3346" w:rsidRPr="00DE3346" w:rsidRDefault="00DE3346" w:rsidP="00DE3346">
      <w:pPr>
        <w:spacing w:after="0" w:line="240" w:lineRule="auto"/>
        <w:ind w:left="885" w:hanging="743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  -  отступ от красной линии улицы Санаторная на 4,8м;</w:t>
      </w:r>
    </w:p>
    <w:p w:rsidR="00DE3346" w:rsidRPr="00DE3346" w:rsidRDefault="00DE3346" w:rsidP="00DE3346">
      <w:pPr>
        <w:spacing w:after="0" w:line="240" w:lineRule="auto"/>
        <w:ind w:left="284" w:hanging="460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      -  без отступа от границы с земельным участком, </w:t>
      </w:r>
    </w:p>
    <w:p w:rsidR="00DE3346" w:rsidRPr="00DE3346" w:rsidRDefault="00DE3346" w:rsidP="00DE3346">
      <w:pPr>
        <w:spacing w:after="0" w:line="240" w:lineRule="auto"/>
        <w:ind w:left="284" w:hanging="460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      расположенным по адресу: Ростовская область, Тацинский район, п. Быстрогорский, ул. Санаторная, дом № 19, в здании Администрации Быстрогорского сельского поселения, по адресу: п.Быстрогорский, ул.Волгодонская 9. на 17-00 часов</w:t>
      </w:r>
      <w:r w:rsidRPr="00DE3346">
        <w:rPr>
          <w:rFonts w:ascii="Times New Roman" w:hAnsi="Times New Roman" w:cs="Times New Roman"/>
          <w:color w:val="000000"/>
          <w:sz w:val="28"/>
          <w:szCs w:val="28"/>
        </w:rPr>
        <w:t xml:space="preserve"> через 14 дней</w:t>
      </w:r>
      <w:r w:rsidRPr="00DE3346">
        <w:rPr>
          <w:rFonts w:ascii="Times New Roman" w:hAnsi="Times New Roman" w:cs="Times New Roman"/>
          <w:sz w:val="28"/>
          <w:szCs w:val="28"/>
        </w:rPr>
        <w:t xml:space="preserve"> с момента опубликования информации о публичных слушаниях в средствах массовой информации.  (Приложение).</w:t>
      </w:r>
    </w:p>
    <w:p w:rsidR="00DE3346" w:rsidRPr="00DE3346" w:rsidRDefault="00DE3346" w:rsidP="00DE3346">
      <w:pPr>
        <w:spacing w:after="0" w:line="240" w:lineRule="auto"/>
        <w:ind w:left="284" w:hanging="743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         2.  Уполномоченным органом по проведению публичных слушаний утвердить организационный комитет по проведению публичных слушаний в составе: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Кутенко Светлана Николаевна - Глава Администрации Быстрогорского      сельского поселения;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Петрухин Илья Викторович – главный специалист Администрации Быстрогорского сельского поселения;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Исаенко Валентина Дмитриевна - инспектор ВУС  Администрации     Быстрогорского сельского поселения;</w:t>
      </w: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Боровик Надежда Федоровна - начальник сектора экономики и финансов  Администрации   Быстрогорского сельского поселения; </w:t>
      </w: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Ермакович Надежда Михайловна - депутат Собрания депутатов Быстрогорского сельского поселения.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3.  Организационному комитету по проведению публичных слушаний оповестить жителей  Быстрогорского сельского поселения и в частности заинтересованных граждан, постоянно проживающих в пределах территориальной зоны, в границах </w:t>
      </w:r>
      <w:r w:rsidRPr="00DE3346">
        <w:rPr>
          <w:rFonts w:ascii="Times New Roman" w:hAnsi="Times New Roman" w:cs="Times New Roman"/>
          <w:sz w:val="28"/>
          <w:szCs w:val="28"/>
        </w:rPr>
        <w:lastRenderedPageBreak/>
        <w:t>которой расположены земельные участки, путем публикации в газете «Районные вести» и размещения на информационных стендах в здании МБУК БСДК «Быстрогорский сельский Дом культуры», в здании Администрации Быстрогорского сельского поселения, информации о вопросе, выносимом на публичные слушания, инициаторе проведения публичных слушаний, времени и месте их проведения, адрес помещения, в котором можно ознакомиться с полной информацией о подготовке и проведении публичных слушаний, подать заявку для выступления на публичных слушаниях.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4.   </w:t>
      </w:r>
      <w:r w:rsidRPr="00DE3346">
        <w:rPr>
          <w:rFonts w:ascii="Times New Roman" w:hAnsi="Times New Roman" w:cs="Times New Roman"/>
          <w:sz w:val="28"/>
          <w:szCs w:val="20"/>
        </w:rPr>
        <w:t xml:space="preserve">Постановление подлежит опубликованию </w:t>
      </w:r>
      <w:r w:rsidRPr="00DE3346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DE3346" w:rsidRPr="00DE3346" w:rsidRDefault="00DE3346" w:rsidP="00DE33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5.    Контроль за исполнением настоящего постановления оставляю за собой.</w:t>
      </w: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E3346" w:rsidRPr="00DE3346" w:rsidRDefault="00DE3346" w:rsidP="00DE33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346">
        <w:rPr>
          <w:rFonts w:ascii="Times New Roman" w:hAnsi="Times New Roman" w:cs="Times New Roman"/>
          <w:sz w:val="28"/>
          <w:szCs w:val="28"/>
        </w:rPr>
        <w:t>Быстрогорского сельского поселения                                            С.Н Кутенко</w:t>
      </w:r>
    </w:p>
    <w:p w:rsidR="00DE3346" w:rsidRPr="00DE3346" w:rsidRDefault="00DE3346" w:rsidP="00DE334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A23AD" w:rsidRDefault="00DE3346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_______________________________________________________________________________________________</w:t>
      </w:r>
    </w:p>
    <w:p w:rsidR="001A23AD" w:rsidRPr="002C1E26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поселения  Кутенко С.Н  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1A23AD" w:rsidRPr="002C1E26" w:rsidRDefault="00DE3346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Вторник 06</w:t>
      </w:r>
      <w:r w:rsidR="001A23AD">
        <w:rPr>
          <w:rFonts w:ascii="Times New Roman" w:hAnsi="Times New Roman" w:cs="Times New Roman"/>
          <w:b/>
          <w:bCs/>
        </w:rPr>
        <w:t xml:space="preserve">  августа</w:t>
      </w:r>
      <w:r w:rsidR="001A23AD" w:rsidRPr="002C1E26">
        <w:rPr>
          <w:rFonts w:ascii="Times New Roman" w:hAnsi="Times New Roman" w:cs="Times New Roman"/>
          <w:b/>
          <w:bCs/>
        </w:rPr>
        <w:t xml:space="preserve">  2019 года №  </w:t>
      </w:r>
      <w:r>
        <w:rPr>
          <w:rFonts w:ascii="Times New Roman" w:hAnsi="Times New Roman" w:cs="Times New Roman"/>
          <w:b/>
          <w:bCs/>
        </w:rPr>
        <w:t>20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1A23AD" w:rsidRPr="001A23AD" w:rsidRDefault="001A23AD" w:rsidP="001A23AD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  <w:sectPr w:rsidR="001A23AD" w:rsidRPr="001A23AD" w:rsidSect="00DE3346">
          <w:type w:val="continuous"/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  <w:r w:rsidRPr="002C1E26">
        <w:rPr>
          <w:rFonts w:ascii="Times New Roman" w:hAnsi="Times New Roman" w:cs="Times New Roman"/>
        </w:rPr>
        <w:t xml:space="preserve">Ответственный за выпуск: – Глава Администрации  Быстрогорского сельского поселения С. Н. Кутенко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DE3346">
      <w:type w:val="continuous"/>
      <w:pgSz w:w="11906" w:h="16838"/>
      <w:pgMar w:top="567" w:right="1134" w:bottom="227" w:left="1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8D76C9">
      <w:rPr>
        <w:rStyle w:val="aff6"/>
        <w:noProof/>
      </w:rPr>
      <w:t>1</w:t>
    </w:r>
    <w:r>
      <w:rPr>
        <w:rStyle w:val="aff6"/>
      </w:rPr>
      <w:fldChar w:fldCharType="end"/>
    </w:r>
  </w:p>
  <w:p w:rsidR="007517F2" w:rsidRPr="00ED0A96" w:rsidRDefault="007517F2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B0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19EC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D76C9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56FCB"/>
    <w:rsid w:val="00D675A5"/>
    <w:rsid w:val="00D6773D"/>
    <w:rsid w:val="00D87E27"/>
    <w:rsid w:val="00D949C1"/>
    <w:rsid w:val="00D96E7E"/>
    <w:rsid w:val="00DA1B5D"/>
    <w:rsid w:val="00DE3346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122</cp:revision>
  <cp:lastPrinted>2019-12-12T12:55:00Z</cp:lastPrinted>
  <dcterms:created xsi:type="dcterms:W3CDTF">2009-03-03T13:53:00Z</dcterms:created>
  <dcterms:modified xsi:type="dcterms:W3CDTF">2019-12-12T12:55:00Z</dcterms:modified>
</cp:coreProperties>
</file>