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D021EE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 10 дека</w:t>
      </w:r>
      <w:r w:rsidR="00BE21B5">
        <w:rPr>
          <w:rFonts w:ascii="Times New Roman" w:hAnsi="Times New Roman" w:cs="Times New Roman"/>
          <w:b/>
          <w:bCs/>
          <w:sz w:val="28"/>
          <w:szCs w:val="28"/>
        </w:rPr>
        <w:t>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822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021EE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34CEE" w:rsidRDefault="00534CEE" w:rsidP="0053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D021EE">
        <w:rPr>
          <w:rFonts w:cs="Arial"/>
        </w:rPr>
        <w:t xml:space="preserve"> </w:t>
      </w:r>
      <w:r w:rsidRPr="00D021EE">
        <w:rPr>
          <w:rFonts w:ascii="Times New Roman" w:hAnsi="Times New Roman" w:cs="Times New Roman"/>
          <w:sz w:val="28"/>
          <w:szCs w:val="28"/>
        </w:rPr>
        <w:t>Решение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>Собрания депутатов Быстрогорского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сельского поселения от 29.11.2010 года 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№ 103 –СД «Об утверждении генерального 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>плана муниципального образования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«Быстрогорское сельское поселение» </w:t>
      </w:r>
    </w:p>
    <w:p w:rsidR="00D021EE" w:rsidRPr="00D021EE" w:rsidRDefault="00D021EE" w:rsidP="00D021EE">
      <w:pPr>
        <w:spacing w:after="0" w:line="240" w:lineRule="auto"/>
        <w:rPr>
          <w:rFonts w:cs="Arial"/>
        </w:rPr>
      </w:pPr>
      <w:r w:rsidRPr="00D021EE">
        <w:rPr>
          <w:rFonts w:ascii="Times New Roman" w:hAnsi="Times New Roman" w:cs="Times New Roman"/>
          <w:sz w:val="28"/>
          <w:szCs w:val="28"/>
        </w:rPr>
        <w:t>Тацинского района Ростовской области.</w:t>
      </w:r>
    </w:p>
    <w:p w:rsidR="00D021EE" w:rsidRPr="00D021EE" w:rsidRDefault="00D021EE" w:rsidP="00D021EE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D021EE" w:rsidRPr="00D021EE" w:rsidRDefault="00D021EE" w:rsidP="00D021EE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 w:rsidRPr="00D021EE">
        <w:rPr>
          <w:rFonts w:ascii="Times New Roman" w:hAnsi="Times New Roman" w:cs="Times New Roman"/>
          <w:bCs/>
          <w:sz w:val="18"/>
          <w:szCs w:val="18"/>
        </w:rPr>
        <w:tab/>
      </w:r>
    </w:p>
    <w:p w:rsidR="00D021EE" w:rsidRPr="00D021EE" w:rsidRDefault="00D021EE" w:rsidP="00D021EE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D021EE" w:rsidRPr="00D021EE" w:rsidRDefault="00D021EE" w:rsidP="00D021EE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D021EE" w:rsidRPr="00D021EE" w:rsidRDefault="00D021EE" w:rsidP="00D021EE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D021EE" w:rsidRPr="00D021EE" w:rsidTr="00FD238E">
        <w:tc>
          <w:tcPr>
            <w:tcW w:w="5940" w:type="dxa"/>
            <w:hideMark/>
          </w:tcPr>
          <w:p w:rsidR="00D021EE" w:rsidRPr="00D021EE" w:rsidRDefault="00D021EE" w:rsidP="00D021EE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E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D021EE" w:rsidRPr="00D021EE" w:rsidRDefault="00D021EE" w:rsidP="00D021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1EE" w:rsidRPr="00D021EE" w:rsidRDefault="00D021EE" w:rsidP="00D021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10 декабря  2020 года</w:t>
            </w:r>
          </w:p>
          <w:p w:rsidR="00D021EE" w:rsidRPr="00D021EE" w:rsidRDefault="00D021EE" w:rsidP="00D0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21EE" w:rsidRPr="00D021EE" w:rsidRDefault="00D021EE" w:rsidP="00D021EE">
      <w:pPr>
        <w:ind w:right="-2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cs="Arial"/>
          <w:sz w:val="28"/>
          <w:szCs w:val="28"/>
        </w:rPr>
        <w:t xml:space="preserve">          </w:t>
      </w:r>
      <w:r w:rsidRPr="00D021E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статьей 10 Областного закона  от 28 декабря 2005 года № 436-ЗС «О местном самоуправлении в Ростовской области», Уставом муниципального образования «Быстрогорское сельское поселение», в целях описания и утверждения границ муниципального образования «Быстрогорское сельское поселение»,</w:t>
      </w:r>
      <w:r w:rsidRPr="00D021EE">
        <w:rPr>
          <w:rFonts w:cs="Arial"/>
          <w:sz w:val="28"/>
          <w:szCs w:val="28"/>
        </w:rPr>
        <w:t xml:space="preserve"> </w:t>
      </w:r>
      <w:r w:rsidRPr="00D021EE">
        <w:rPr>
          <w:rFonts w:ascii="Times New Roman" w:hAnsi="Times New Roman" w:cs="Times New Roman"/>
          <w:sz w:val="28"/>
          <w:szCs w:val="28"/>
        </w:rPr>
        <w:t>рассмотрев протокол о проведении публичных слушаний и заключение о результатах публичных слушаний.</w:t>
      </w:r>
    </w:p>
    <w:p w:rsidR="00D021EE" w:rsidRPr="00D021EE" w:rsidRDefault="00D021EE" w:rsidP="00D021EE">
      <w:pPr>
        <w:ind w:right="-2"/>
        <w:rPr>
          <w:rFonts w:cs="Arial"/>
        </w:rPr>
      </w:pPr>
    </w:p>
    <w:p w:rsidR="00D021EE" w:rsidRPr="00D021EE" w:rsidRDefault="00D021EE" w:rsidP="00D02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EE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1EE">
        <w:rPr>
          <w:rFonts w:ascii="Times New Roman" w:eastAsia="Calibri" w:hAnsi="Times New Roman" w:cs="Times New Roman"/>
          <w:sz w:val="28"/>
          <w:szCs w:val="28"/>
        </w:rPr>
        <w:t>1.Внести изменения в Решение Собрания депутатов Быстрогорского сельского поселения от 29.11.2010 года № 103 –СД «Об утверждении генерального плана муниципального образования «Быстрогорское сельское поселение» Тацинского района Ростовской области.</w:t>
      </w:r>
    </w:p>
    <w:p w:rsidR="00D021EE" w:rsidRPr="00D021EE" w:rsidRDefault="00D021EE" w:rsidP="00D02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1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D021EE">
        <w:rPr>
          <w:rFonts w:ascii="Times New Roman" w:eastAsia="Calibri" w:hAnsi="Times New Roman" w:cs="Times New Roman"/>
          <w:kern w:val="2"/>
          <w:sz w:val="28"/>
          <w:szCs w:val="28"/>
        </w:rPr>
        <w:t>Настоящие решение подлежит опубликованию в установленном порядке в периодическом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D021EE" w:rsidRPr="00D021EE" w:rsidRDefault="00D021EE" w:rsidP="00D021EE">
      <w:pPr>
        <w:ind w:left="284" w:hanging="75"/>
        <w:rPr>
          <w:rFonts w:cs="Arial"/>
          <w:sz w:val="28"/>
          <w:szCs w:val="28"/>
        </w:rPr>
      </w:pPr>
      <w:r w:rsidRPr="00D021EE">
        <w:rPr>
          <w:rFonts w:cs="Arial"/>
          <w:sz w:val="28"/>
          <w:szCs w:val="28"/>
        </w:rPr>
        <w:t xml:space="preserve">          </w:t>
      </w:r>
    </w:p>
    <w:p w:rsidR="00D021EE" w:rsidRPr="00D021EE" w:rsidRDefault="00D021EE" w:rsidP="00D021EE">
      <w:pPr>
        <w:ind w:left="284" w:hanging="75"/>
        <w:rPr>
          <w:rFonts w:ascii="Times New Roman" w:hAnsi="Times New Roman" w:cs="Times New Roman"/>
          <w:sz w:val="28"/>
        </w:rPr>
      </w:pPr>
      <w:r w:rsidRPr="00D021EE">
        <w:rPr>
          <w:rFonts w:cs="Arial"/>
          <w:sz w:val="28"/>
          <w:szCs w:val="28"/>
        </w:rPr>
        <w:t xml:space="preserve">           </w:t>
      </w:r>
      <w:r w:rsidRPr="00D021EE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социальной политики и охране общественного порядка</w:t>
      </w:r>
      <w:r w:rsidRPr="00D021EE">
        <w:rPr>
          <w:rFonts w:ascii="Times New Roman" w:hAnsi="Times New Roman" w:cs="Times New Roman"/>
          <w:sz w:val="28"/>
        </w:rPr>
        <w:t xml:space="preserve"> (председатель Данилова Г. В).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21EE">
        <w:rPr>
          <w:rFonts w:ascii="Times New Roman" w:eastAsia="Calibri" w:hAnsi="Times New Roman" w:cs="Times New Roman"/>
          <w:sz w:val="28"/>
          <w:szCs w:val="28"/>
        </w:rPr>
        <w:t xml:space="preserve">    Председатель Собрания депутатов - глава </w:t>
      </w:r>
    </w:p>
    <w:p w:rsidR="00D021EE" w:rsidRPr="00D021EE" w:rsidRDefault="00D021EE" w:rsidP="00D021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21EE">
        <w:rPr>
          <w:rFonts w:ascii="Times New Roman" w:eastAsia="Calibri" w:hAnsi="Times New Roman" w:cs="Times New Roman"/>
          <w:sz w:val="28"/>
          <w:szCs w:val="28"/>
        </w:rPr>
        <w:t xml:space="preserve">    Быстрогорского сельского поселения                                              Т.А. Янченко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21EE">
        <w:rPr>
          <w:rFonts w:ascii="Times New Roman" w:eastAsia="Calibri" w:hAnsi="Times New Roman" w:cs="Times New Roman"/>
          <w:b/>
        </w:rPr>
        <w:t xml:space="preserve">     п. Быстрогорский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21EE">
        <w:rPr>
          <w:rFonts w:ascii="Times New Roman" w:eastAsia="Calibri" w:hAnsi="Times New Roman" w:cs="Times New Roman"/>
          <w:b/>
        </w:rPr>
        <w:t xml:space="preserve">     №  91 – СД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21EE">
        <w:rPr>
          <w:rFonts w:ascii="Times New Roman" w:eastAsia="Calibri" w:hAnsi="Times New Roman" w:cs="Times New Roman"/>
          <w:b/>
        </w:rPr>
        <w:t xml:space="preserve">     10 декабря 2020 года</w:t>
      </w: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306" w:rsidRDefault="00E37306" w:rsidP="00871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hd w:val="clear" w:color="auto" w:fill="FFFFFF"/>
        <w:spacing w:after="0" w:line="240" w:lineRule="auto"/>
        <w:ind w:right="3401"/>
        <w:jc w:val="both"/>
        <w:rPr>
          <w:rFonts w:ascii="Times New Roman" w:hAnsi="Times New Roman" w:cs="Arial"/>
          <w:color w:val="212121"/>
          <w:sz w:val="28"/>
          <w:szCs w:val="28"/>
        </w:rPr>
      </w:pPr>
      <w:r w:rsidRPr="00D021EE">
        <w:rPr>
          <w:rFonts w:ascii="Times New Roman" w:hAnsi="Times New Roman" w:cs="Arial"/>
          <w:color w:val="000000"/>
          <w:spacing w:val="-2"/>
          <w:sz w:val="28"/>
          <w:szCs w:val="28"/>
          <w:shd w:val="clear" w:color="auto" w:fill="FFFFFF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D021EE" w:rsidRPr="00D021EE" w:rsidRDefault="00D021EE" w:rsidP="00D021EE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D021EE" w:rsidRPr="00D021EE" w:rsidRDefault="00D021EE" w:rsidP="00D021EE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 w:rsidRPr="00D021EE">
        <w:rPr>
          <w:rFonts w:ascii="Times New Roman" w:hAnsi="Times New Roman" w:cs="Times New Roman"/>
          <w:bCs/>
          <w:sz w:val="18"/>
          <w:szCs w:val="18"/>
        </w:rPr>
        <w:tab/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D021EE" w:rsidRPr="00D021EE" w:rsidTr="00FD238E">
        <w:tc>
          <w:tcPr>
            <w:tcW w:w="5940" w:type="dxa"/>
            <w:hideMark/>
          </w:tcPr>
          <w:p w:rsidR="00D021EE" w:rsidRPr="00D021EE" w:rsidRDefault="00D021EE" w:rsidP="00D021EE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E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D021EE" w:rsidRPr="00D021EE" w:rsidRDefault="00D021EE" w:rsidP="00D021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1EE" w:rsidRPr="00D021EE" w:rsidRDefault="00D021EE" w:rsidP="00D021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10 декабря 2020 года</w:t>
            </w:r>
          </w:p>
          <w:p w:rsidR="00D021EE" w:rsidRPr="00D021EE" w:rsidRDefault="00D021EE" w:rsidP="00D0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21EE" w:rsidRPr="00D021EE" w:rsidRDefault="00D021EE" w:rsidP="00D021EE">
      <w:pPr>
        <w:ind w:right="-2"/>
        <w:rPr>
          <w:rFonts w:cs="Arial"/>
        </w:rPr>
      </w:pPr>
      <w:r w:rsidRPr="00D021EE">
        <w:rPr>
          <w:rFonts w:cs="Arial"/>
          <w:sz w:val="28"/>
          <w:szCs w:val="28"/>
        </w:rPr>
        <w:t xml:space="preserve">          </w:t>
      </w:r>
      <w:r w:rsidRPr="00D021EE">
        <w:rPr>
          <w:rFonts w:ascii="Times New Roman" w:hAnsi="Times New Roman" w:cs="Arial"/>
          <w:color w:val="000000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 Собрание депутатов Быстрогорского сельского поселения</w:t>
      </w:r>
    </w:p>
    <w:p w:rsidR="00D021EE" w:rsidRPr="00D021EE" w:rsidRDefault="00D021EE" w:rsidP="00D02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EE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212121"/>
          <w:sz w:val="28"/>
          <w:szCs w:val="28"/>
        </w:rPr>
      </w:pPr>
      <w:r w:rsidRPr="00D021EE">
        <w:rPr>
          <w:rFonts w:ascii="Times New Roman" w:hAnsi="Times New Roman" w:cs="Arial"/>
          <w:color w:val="000000"/>
          <w:sz w:val="28"/>
          <w:szCs w:val="28"/>
        </w:rPr>
        <w:t xml:space="preserve">                1. 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 согласно приложению к настоящему решению.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212121"/>
          <w:sz w:val="28"/>
          <w:szCs w:val="28"/>
        </w:rPr>
      </w:pPr>
      <w:r w:rsidRPr="00D021EE">
        <w:rPr>
          <w:rFonts w:ascii="Times New Roman" w:hAnsi="Times New Roman" w:cs="Arial"/>
          <w:color w:val="000000"/>
          <w:sz w:val="28"/>
          <w:szCs w:val="28"/>
        </w:rPr>
        <w:t xml:space="preserve">                2. 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 Администрация Быстрогорского сельского поселения.</w:t>
      </w:r>
    </w:p>
    <w:p w:rsidR="00D021EE" w:rsidRPr="00D021EE" w:rsidRDefault="00D021EE" w:rsidP="00D021E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1EE">
        <w:rPr>
          <w:rFonts w:ascii="Times New Roman" w:eastAsia="Calibri" w:hAnsi="Times New Roman" w:cs="Times New Roman"/>
          <w:sz w:val="28"/>
          <w:szCs w:val="28"/>
        </w:rPr>
        <w:t xml:space="preserve">     3. </w:t>
      </w:r>
      <w:r w:rsidRPr="00D021EE">
        <w:rPr>
          <w:rFonts w:ascii="Times New Roman" w:eastAsia="Calibri" w:hAnsi="Times New Roman" w:cs="Times New Roman"/>
          <w:kern w:val="2"/>
          <w:sz w:val="28"/>
          <w:szCs w:val="28"/>
        </w:rPr>
        <w:t>Настоящие решение подлежит опубликованию в установленном порядке в периодическом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D021EE" w:rsidRPr="00D021EE" w:rsidRDefault="00D021EE" w:rsidP="00D021EE">
      <w:pPr>
        <w:ind w:left="284" w:hanging="75"/>
        <w:rPr>
          <w:rFonts w:cs="Arial"/>
          <w:sz w:val="28"/>
          <w:szCs w:val="28"/>
        </w:rPr>
      </w:pPr>
      <w:r w:rsidRPr="00D021EE">
        <w:rPr>
          <w:rFonts w:cs="Arial"/>
          <w:sz w:val="28"/>
          <w:szCs w:val="28"/>
        </w:rPr>
        <w:t xml:space="preserve">          </w:t>
      </w:r>
    </w:p>
    <w:p w:rsidR="00D021EE" w:rsidRPr="00D021EE" w:rsidRDefault="00D021EE" w:rsidP="00D021EE">
      <w:pPr>
        <w:ind w:left="284" w:hanging="75"/>
        <w:rPr>
          <w:rFonts w:ascii="Times New Roman" w:hAnsi="Times New Roman" w:cs="Times New Roman"/>
          <w:sz w:val="28"/>
        </w:rPr>
      </w:pPr>
      <w:r w:rsidRPr="00D021EE">
        <w:rPr>
          <w:rFonts w:cs="Arial"/>
          <w:sz w:val="28"/>
          <w:szCs w:val="28"/>
        </w:rPr>
        <w:t xml:space="preserve">            </w:t>
      </w:r>
      <w:r w:rsidRPr="00D021EE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социальной политики и охране общественного порядка</w:t>
      </w:r>
      <w:r w:rsidRPr="00D021EE">
        <w:rPr>
          <w:rFonts w:ascii="Times New Roman" w:hAnsi="Times New Roman" w:cs="Times New Roman"/>
          <w:sz w:val="28"/>
        </w:rPr>
        <w:t xml:space="preserve"> (председатель Данилова Г. В).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1EE">
        <w:rPr>
          <w:rFonts w:ascii="Times New Roman" w:eastAsia="Calibri" w:hAnsi="Times New Roman" w:cs="Times New Roman"/>
          <w:sz w:val="28"/>
          <w:szCs w:val="28"/>
        </w:rPr>
        <w:t xml:space="preserve">    Председатель Собрания депутатов - глава </w:t>
      </w:r>
    </w:p>
    <w:p w:rsidR="00D021EE" w:rsidRPr="00D021EE" w:rsidRDefault="00D021EE" w:rsidP="00D021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21EE">
        <w:rPr>
          <w:rFonts w:ascii="Times New Roman" w:eastAsia="Calibri" w:hAnsi="Times New Roman" w:cs="Times New Roman"/>
          <w:sz w:val="28"/>
          <w:szCs w:val="28"/>
        </w:rPr>
        <w:t xml:space="preserve">    Быстрогорского сельского поселения                                             Т.А. Янченко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21EE">
        <w:rPr>
          <w:rFonts w:ascii="Times New Roman" w:eastAsia="Calibri" w:hAnsi="Times New Roman" w:cs="Times New Roman"/>
          <w:b/>
        </w:rPr>
        <w:t xml:space="preserve">     п. Быстрогорский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21EE">
        <w:rPr>
          <w:rFonts w:ascii="Times New Roman" w:eastAsia="Calibri" w:hAnsi="Times New Roman" w:cs="Times New Roman"/>
          <w:b/>
        </w:rPr>
        <w:t xml:space="preserve">     №  92 – СД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21EE">
        <w:rPr>
          <w:rFonts w:ascii="Times New Roman" w:eastAsia="Calibri" w:hAnsi="Times New Roman" w:cs="Times New Roman"/>
          <w:b/>
        </w:rPr>
        <w:t xml:space="preserve">     10 декабря 2020 года</w:t>
      </w: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к решению Собрания  депутатов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Быстрогорского сельского поселения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от 10.12.2020 № 92-СД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bookmarkStart w:id="0" w:name="P42"/>
      <w:bookmarkEnd w:id="0"/>
      <w:r w:rsidRPr="00D021EE">
        <w:rPr>
          <w:rFonts w:ascii="Times New Roman" w:hAnsi="Times New Roman" w:cs="Times New Roman"/>
          <w:color w:val="000000"/>
          <w:sz w:val="28"/>
          <w:szCs w:val="28"/>
        </w:rPr>
        <w:t>Положение о порядке формирования,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ведения и обязательного опубликования перечня муниципального имущества,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и порядок и условия предоставления в аренду включенного в данный Перечень имущества.</w:t>
      </w:r>
      <w:bookmarkStart w:id="1" w:name="P61"/>
      <w:bookmarkEnd w:id="1"/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Быстрогорского сельского поселения, и организациям, образующим инфраструктуру поддержки субъектов малого и среднего предпринимательства в Быстрогорском сельском поселении.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«О развитии малого и среднего предпринимательства в Российской Федерации», а также государственным фондам поддержки научной, </w:t>
      </w:r>
      <w:r w:rsidRPr="00D0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научно-технической, инновационной деятельности, осуществляющим деятельность в форме государственных учреждений.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 оказании имущественной поддержки должно быть отказано в случаях, установленных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2. Порядок формирования Перечня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Собранием депутатов Быстрогорского сельского поселения. Перечень составляется по форме, приведенной в приложении к настоящему Положению.</w:t>
      </w:r>
      <w:bookmarkStart w:id="2" w:name="P73"/>
      <w:bookmarkEnd w:id="2"/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2.2. В Перечень включается имущество, указанное в части 1 статьи 18 Федерального закона от 24.07.2007 № 209-ФЗ «О развитии малого и среднего предпринимательства в Российской Федерации», принадлежащее муниципальному образованию «Быстрогорское сельское поселение», свободное от прав третьих лиц, за исключением имущественных прав субъектов малого и среднего предпринимательства.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</w:t>
      </w:r>
      <w:bookmarkStart w:id="3" w:name="P76"/>
      <w:bookmarkEnd w:id="3"/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 xml:space="preserve"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общественными </w:t>
      </w:r>
      <w:r w:rsidRPr="00D0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объединениями, выражающими интересы субъектов малого и среднего предпринимательства, иными лицами и организациями.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2.4. Рассмотрение предложения, указанного в пункте 2.3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о подготовке проекта решения Собрания депутатов Быстрогорского сельского поселения о включении сведений о муниципальном имуществе, в отношении которого поступило предложение, в Перечень с учетом критериев, установленных пунктом 2.5 настоящего Положения;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о подготовке проекта решения Собрания депутатов Быстрогорского сельского поселения об исключении сведений о муниципальном имуществе, в отношении которого поступило предложение, из Перечня с учетом положений пункта 2.6 настоящего Положения;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об отказе в учете предложения.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bookmarkStart w:id="4" w:name="P86"/>
      <w:bookmarkEnd w:id="4"/>
      <w:r w:rsidRPr="00D021EE">
        <w:rPr>
          <w:rFonts w:ascii="Times New Roman" w:hAnsi="Times New Roman" w:cs="Times New Roman"/>
          <w:color w:val="000000"/>
          <w:sz w:val="28"/>
          <w:szCs w:val="28"/>
        </w:rPr>
        <w:t>2.5. Не подлежит включению в Перечень муниципальное имущество: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признанное аварийным и подлежащим сносу или реконструкции;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движимое имущество, срок службы которого составляет менее 5 лет;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п. 2.2 настоящего Положения;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изъятое из оборота;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являющееся объектом религиозного назначения;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являющееся объектом незавершенного строительства;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включенное в прогнозный план (программу) приватизации муниципального имущества Быстрогорского сельского поселения;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в отношении которого принято решение органа местного самоуправления Быстрогорского сельского поселения о предоставлении его иным лицам;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необходимое для обеспечения осуществления органами местного самоуправления Быстрогорского сельского поселения полномочий в рамках компетенции, установленной законодательством Российской Федерации.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bookmarkStart w:id="5" w:name="P98"/>
      <w:bookmarkEnd w:id="5"/>
      <w:r w:rsidRPr="00D021EE">
        <w:rPr>
          <w:rFonts w:ascii="Times New Roman" w:hAnsi="Times New Roman" w:cs="Times New Roman"/>
          <w:color w:val="000000"/>
          <w:sz w:val="28"/>
          <w:szCs w:val="28"/>
        </w:rPr>
        <w:t>2.6. Муниципальное имущество подлежит исключению из Перечня в случаях: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bookmarkStart w:id="6" w:name="P99"/>
      <w:bookmarkEnd w:id="6"/>
      <w:r w:rsidRPr="00D021EE">
        <w:rPr>
          <w:rFonts w:ascii="Times New Roman" w:hAnsi="Times New Roman" w:cs="Times New Roman"/>
          <w:color w:val="000000"/>
          <w:sz w:val="28"/>
          <w:szCs w:val="28"/>
        </w:rPr>
        <w:t>- выкупа муниципального имущества субъектом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bookmarkStart w:id="7" w:name="P100"/>
      <w:bookmarkEnd w:id="7"/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  <w:bookmarkStart w:id="8" w:name="P101"/>
      <w:bookmarkEnd w:id="8"/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  <w:bookmarkStart w:id="9" w:name="P102"/>
      <w:bookmarkEnd w:id="9"/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 которого заключение указанного договора может быть осуществлено без проведения торгов в случаях, предусмотренных Федеральным законом от 26.07.2006 № 135-ФЗ "О защите конкуренции";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признания муниципального имущества аварийным и подлежащим сносу или реконструкции.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 случае исключения муниципального имущества из перечня по основаниям, предусмотренным абзацами четвертым и пятым настоящего пункта,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 закона от 24.07.2007 № 209-ФЗ "О развитии малого и среднего предпринимательства в Российской Федерации".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3. Порядок ведения и опубликования Перечня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3.1. Ведение Перечня осуществляется уполномоченным органом в электронном виде путем внесения и исключения данных об объектах в соответствии с решением Собрания депутатов Быстрогорского сельского поселения об утверждении Перечня или о внесении изменений в Перечень.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3.3. Уполномоченный орган: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осуществляет контроль за целевым использованием имущества, включенного в Перечень;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рассматривает предложения по включению (исключению) муниципального имущества из Перечня;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осуществляет автоматизированное ведение и информационно-справочное обслуживание Перечня.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Быстрогорского сельского поселения.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4. Порядок и условия предоставления имущества в аренду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 течение 6 месяцев с даты включения муниципального имущества в Перечень администрация Быстрогорского сельского поселения объявляет аукцион (конкурс) на право заключения договора аренды муниципального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4.2.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бизнес- инкубаторами муниципального имущества в аренду (субаренду) субъектам малого и среднего предпринимательства не должен превышать 3 года.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Pr="00D0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доверенности), если соответствующие сведения не содержатся в Едином государственном реестре юридических лиц;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копии учредительных документов заявителя (для юридических лиц);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предоставлении в аренду муниципального имущества, включенного в Перечень, являются: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непредставление документов, указанных в настоящем пункте, или представление недостоверных сведений и документов;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несоответствие заявителя условиям предоставления имущественной поддержки, предусмотренным пунктом 1.2 настоящего Положения;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признание заявителя допустившим нарушение порядка и условий оказания имущественной поддержки в случае, если с даты такого признания прошло менее чем 3 года.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bookmarkStart w:id="10" w:name="P149"/>
      <w:bookmarkEnd w:id="10"/>
      <w:r w:rsidRPr="00D021EE">
        <w:rPr>
          <w:rFonts w:ascii="Times New Roman" w:hAnsi="Times New Roman" w:cs="Times New Roman"/>
          <w:color w:val="000000"/>
          <w:sz w:val="28"/>
          <w:szCs w:val="28"/>
        </w:rPr>
        <w:t>4.6. Арендная плата за пользование имуществом, включенным в Перечень, вносится в следующем порядке: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 первый год аренды - 20 процентов размера арендной платы;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во второй год аренды - 40 процентов размера арендной платы;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 третий год аренды - 60 процентов размера арендной платы;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 четвертый год аренды - 80 процентов размера арендной платы;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 пятый год аренды и далее - 100 процентов размера арендной платы.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D021EE" w:rsidRPr="00D021EE" w:rsidRDefault="00D021EE" w:rsidP="00D02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4.7. Установленные пунктом 4.6 настоящего Положения льготы по уплате арендной платы предоставляются при условии: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использования арендатором муниципального имущества по целевому назначению;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соблюдения арендатором установленных договором аренды сроков внесения арендной платы;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Приложение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 формирования,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ведения и обязательного опубликования перечня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имущества, свободного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от прав третьих лиц, подлежащего предоставлению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во владение и (или) пользование на долгосрочной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основе субъектам малого и среднего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и организациям,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образующим инфраструктуру поддержки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предпринимательства,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и порядке и условиях предоставления в аренду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включенного в данный перечень имущества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(форма Перечня)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bookmarkStart w:id="11" w:name="P188"/>
      <w:bookmarkEnd w:id="11"/>
      <w:r w:rsidRPr="00D021EE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имущества, свободного от прав третьих лиц,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подлежащего предоставлению во владение и (или)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пользование на долгосрочной основе субъектам малого и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и организациям,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образующим инфраструктуру поддержки субъектов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</w:p>
    <w:p w:rsidR="00D021EE" w:rsidRPr="00D021EE" w:rsidRDefault="00D021EE" w:rsidP="00D0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021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21EE" w:rsidRPr="00D021EE" w:rsidRDefault="00D021EE" w:rsidP="00D021E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21EE" w:rsidRPr="00D021EE" w:rsidRDefault="00D021EE" w:rsidP="00D021EE">
      <w:pPr>
        <w:rPr>
          <w:rFonts w:eastAsia="Calibri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65"/>
        <w:gridCol w:w="3472"/>
        <w:gridCol w:w="3677"/>
      </w:tblGrid>
      <w:tr w:rsidR="00D021EE" w:rsidRPr="00D021EE" w:rsidTr="00FD238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E" w:rsidRPr="00D021EE" w:rsidRDefault="00D021EE" w:rsidP="00D02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21EE">
              <w:rPr>
                <w:rFonts w:ascii="Times New Roman" w:hAnsi="Times New Roman" w:cs="Times New Roman"/>
                <w:sz w:val="28"/>
              </w:rPr>
              <w:t>№</w:t>
            </w:r>
          </w:p>
          <w:p w:rsidR="00D021EE" w:rsidRPr="00D021EE" w:rsidRDefault="00D021EE" w:rsidP="00D02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21EE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E" w:rsidRPr="00D021EE" w:rsidRDefault="00D021EE" w:rsidP="00D02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21EE">
              <w:rPr>
                <w:rFonts w:ascii="Times New Roman" w:hAnsi="Times New Roman" w:cs="Times New Roman"/>
                <w:sz w:val="28"/>
              </w:rPr>
              <w:t>Наименование объекта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E" w:rsidRPr="00D021EE" w:rsidRDefault="00D021EE" w:rsidP="00D02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21EE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E" w:rsidRPr="00D021EE" w:rsidRDefault="00D021EE" w:rsidP="00D02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21EE">
              <w:rPr>
                <w:rFonts w:ascii="Times New Roman" w:hAnsi="Times New Roman" w:cs="Times New Roman"/>
                <w:sz w:val="28"/>
              </w:rPr>
              <w:t xml:space="preserve">Площадь объекта, </w:t>
            </w:r>
          </w:p>
          <w:p w:rsidR="00D021EE" w:rsidRPr="00D021EE" w:rsidRDefault="00D021EE" w:rsidP="00D02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21EE">
              <w:rPr>
                <w:rFonts w:ascii="Times New Roman" w:hAnsi="Times New Roman" w:cs="Times New Roman"/>
                <w:sz w:val="28"/>
              </w:rPr>
              <w:t>кв. м.</w:t>
            </w:r>
          </w:p>
        </w:tc>
      </w:tr>
      <w:tr w:rsidR="00D021EE" w:rsidRPr="00D021EE" w:rsidTr="00FD238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E" w:rsidRPr="00D021EE" w:rsidRDefault="00D021EE" w:rsidP="00D021EE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E" w:rsidRPr="00D021EE" w:rsidRDefault="00D021EE" w:rsidP="00D021EE">
            <w:pPr>
              <w:rPr>
                <w:rFonts w:cs="Times New Roman"/>
                <w:sz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E" w:rsidRPr="00D021EE" w:rsidRDefault="00D021EE" w:rsidP="00D021EE">
            <w:pPr>
              <w:rPr>
                <w:rFonts w:cs="Times New Roman"/>
                <w:sz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E" w:rsidRPr="00D021EE" w:rsidRDefault="00D021EE" w:rsidP="00D021EE">
            <w:pPr>
              <w:jc w:val="center"/>
              <w:rPr>
                <w:rFonts w:cs="Times New Roman"/>
                <w:sz w:val="28"/>
              </w:rPr>
            </w:pPr>
          </w:p>
        </w:tc>
      </w:tr>
      <w:tr w:rsidR="00D021EE" w:rsidRPr="00D021EE" w:rsidTr="00FD238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E" w:rsidRPr="00D021EE" w:rsidRDefault="00D021EE" w:rsidP="00D021EE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E" w:rsidRPr="00D021EE" w:rsidRDefault="00D021EE" w:rsidP="00D021EE">
            <w:pPr>
              <w:rPr>
                <w:rFonts w:cs="Times New Roman"/>
                <w:sz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E" w:rsidRPr="00D021EE" w:rsidRDefault="00D021EE" w:rsidP="00D021EE">
            <w:pPr>
              <w:rPr>
                <w:rFonts w:cs="Times New Roman"/>
                <w:sz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E" w:rsidRPr="00D021EE" w:rsidRDefault="00D021EE" w:rsidP="00D021EE">
            <w:pPr>
              <w:jc w:val="center"/>
              <w:rPr>
                <w:rFonts w:cs="Times New Roman"/>
                <w:sz w:val="28"/>
              </w:rPr>
            </w:pPr>
          </w:p>
        </w:tc>
      </w:tr>
    </w:tbl>
    <w:p w:rsidR="00D021EE" w:rsidRPr="00D021EE" w:rsidRDefault="00D021EE" w:rsidP="00D021EE">
      <w:pPr>
        <w:rPr>
          <w:rFonts w:cs="Times New Roman"/>
          <w:sz w:val="28"/>
          <w:szCs w:val="28"/>
        </w:rPr>
      </w:pPr>
    </w:p>
    <w:p w:rsid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Об отмене решения 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>Собрания депутатов Быстрогорского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>сельского поселения № 86-СД от 27.06.2014 г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>«Об утверждении границ прилегающих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 территорий к некоторым организациям 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>и объектам Быстрогорского сельского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 поселения, на которых не допускается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продукции»,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21EE">
        <w:rPr>
          <w:rFonts w:ascii="Times New Roman" w:hAnsi="Times New Roman" w:cs="Times New Roman"/>
          <w:b/>
          <w:bCs/>
          <w:sz w:val="28"/>
          <w:szCs w:val="28"/>
        </w:rPr>
        <w:t>Принято Собранием депутатов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21EE">
        <w:rPr>
          <w:rFonts w:ascii="Times New Roman" w:hAnsi="Times New Roman" w:cs="Times New Roman"/>
          <w:b/>
          <w:bCs/>
          <w:sz w:val="28"/>
          <w:szCs w:val="28"/>
        </w:rPr>
        <w:t>Быстрогорского сельского поселения</w:t>
      </w:r>
      <w:r w:rsidRPr="00D021E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021EE">
        <w:rPr>
          <w:rFonts w:ascii="Times New Roman" w:hAnsi="Times New Roman" w:cs="Times New Roman"/>
          <w:b/>
          <w:bCs/>
          <w:sz w:val="28"/>
          <w:szCs w:val="28"/>
        </w:rPr>
        <w:t>10 декабря2020 года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     В целях приведения муниципальных правовых актов в соответствие с действующим законодательством, на основании Протеста прокуратуры Тацинского района от 30.10.2020 г № 7-43-2020 Собрание депутатов Быстрогорского сельского поселения</w:t>
      </w:r>
    </w:p>
    <w:p w:rsidR="00D021EE" w:rsidRPr="00D021EE" w:rsidRDefault="00D021EE" w:rsidP="00D021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1EE">
        <w:rPr>
          <w:rFonts w:ascii="Times New Roman" w:hAnsi="Times New Roman" w:cs="Times New Roman"/>
          <w:b/>
          <w:color w:val="000000"/>
          <w:sz w:val="28"/>
          <w:szCs w:val="28"/>
        </w:rPr>
        <w:t>РЕШИЛО: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>1. Отменить решение Собрания депутатов Быстрогорского сельского поселения</w:t>
      </w:r>
      <w:r w:rsidRPr="00D021EE">
        <w:rPr>
          <w:rFonts w:ascii="Times New Roman" w:hAnsi="Times New Roman" w:cs="Times New Roman"/>
          <w:sz w:val="24"/>
          <w:szCs w:val="24"/>
        </w:rPr>
        <w:t xml:space="preserve"> </w:t>
      </w:r>
      <w:r w:rsidRPr="00D021EE">
        <w:rPr>
          <w:rFonts w:ascii="Times New Roman" w:hAnsi="Times New Roman" w:cs="Times New Roman"/>
          <w:sz w:val="28"/>
          <w:szCs w:val="28"/>
        </w:rPr>
        <w:t>№ 86-СД от 27.06.2014 г «Об утверждении границ прилегающих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 территорий к некоторым организациям и объектам Быстрогорского сельского поселения, на которых не допускается розничная продажа алкогольной продукции</w:t>
      </w:r>
      <w:r w:rsidRPr="00D021EE">
        <w:rPr>
          <w:rFonts w:ascii="Times New Roman" w:hAnsi="Times New Roman" w:cs="Times New Roman"/>
          <w:sz w:val="24"/>
          <w:szCs w:val="24"/>
        </w:rPr>
        <w:t>».</w:t>
      </w:r>
    </w:p>
    <w:p w:rsidR="00D021EE" w:rsidRPr="00D021EE" w:rsidRDefault="00D021EE" w:rsidP="00D021EE">
      <w:pPr>
        <w:keepNext/>
        <w:spacing w:after="0" w:line="240" w:lineRule="auto"/>
        <w:ind w:left="-42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решения возложить на   </w:t>
      </w:r>
    </w:p>
    <w:p w:rsidR="00D021EE" w:rsidRPr="00D021EE" w:rsidRDefault="00D021EE" w:rsidP="00D021EE">
      <w:pPr>
        <w:keepNext/>
        <w:spacing w:after="0" w:line="240" w:lineRule="auto"/>
        <w:ind w:left="-42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       постоянную комиссию по вопросам местного самоуправления,   </w:t>
      </w:r>
    </w:p>
    <w:p w:rsidR="00D021EE" w:rsidRPr="00D021EE" w:rsidRDefault="00D021EE" w:rsidP="00D021EE">
      <w:pPr>
        <w:keepNext/>
        <w:spacing w:after="0" w:line="240" w:lineRule="auto"/>
        <w:ind w:left="-42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 xml:space="preserve">      социальной политики и охране общественного порядка. (Данилова Г.В)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1E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 и подлежит официальному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D021EE" w:rsidRPr="00D021EE" w:rsidRDefault="00D021EE" w:rsidP="00D0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EE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EE">
        <w:rPr>
          <w:rFonts w:ascii="Times New Roman" w:hAnsi="Times New Roman" w:cs="Times New Roman"/>
          <w:b/>
          <w:sz w:val="28"/>
          <w:szCs w:val="28"/>
        </w:rPr>
        <w:t>-глава Быстрогорского</w:t>
      </w:r>
    </w:p>
    <w:p w:rsidR="00D021EE" w:rsidRPr="00D021EE" w:rsidRDefault="00D021EE" w:rsidP="00D02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E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Т.А. Янченко</w:t>
      </w:r>
    </w:p>
    <w:p w:rsidR="00D021EE" w:rsidRPr="00D021EE" w:rsidRDefault="00D021EE" w:rsidP="00D0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1EE" w:rsidRPr="00D021EE" w:rsidRDefault="00D021EE" w:rsidP="00D0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1EE">
        <w:rPr>
          <w:rFonts w:ascii="Times New Roman" w:hAnsi="Times New Roman" w:cs="Times New Roman"/>
          <w:b/>
          <w:sz w:val="24"/>
          <w:szCs w:val="24"/>
        </w:rPr>
        <w:lastRenderedPageBreak/>
        <w:t>п. Быстрогорский</w:t>
      </w:r>
    </w:p>
    <w:p w:rsidR="00D021EE" w:rsidRPr="00D021EE" w:rsidRDefault="00D021EE" w:rsidP="00D021EE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1EE">
        <w:rPr>
          <w:rFonts w:ascii="Times New Roman" w:hAnsi="Times New Roman" w:cs="Times New Roman"/>
          <w:b/>
          <w:sz w:val="24"/>
          <w:szCs w:val="24"/>
        </w:rPr>
        <w:t>№ 93 –СД</w:t>
      </w:r>
    </w:p>
    <w:p w:rsidR="00D021EE" w:rsidRPr="00D021EE" w:rsidRDefault="00D021EE" w:rsidP="00D021EE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1EE">
        <w:rPr>
          <w:rFonts w:ascii="Times New Roman" w:hAnsi="Times New Roman" w:cs="Times New Roman"/>
          <w:b/>
          <w:sz w:val="24"/>
          <w:szCs w:val="24"/>
        </w:rPr>
        <w:t>10 декабря 2020 года</w:t>
      </w:r>
    </w:p>
    <w:p w:rsidR="00E37306" w:rsidRDefault="00E37306" w:rsidP="00871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6D7" w:rsidRDefault="00BE692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</w:t>
      </w:r>
      <w:bookmarkStart w:id="12" w:name="_GoBack"/>
      <w:bookmarkEnd w:id="12"/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D021EE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 10 дека</w:t>
      </w:r>
      <w:r w:rsidR="00BE21B5">
        <w:rPr>
          <w:rFonts w:ascii="Times New Roman" w:hAnsi="Times New Roman" w:cs="Times New Roman"/>
          <w:b/>
          <w:bCs/>
        </w:rPr>
        <w:t>бря</w:t>
      </w:r>
      <w:r>
        <w:rPr>
          <w:rFonts w:ascii="Times New Roman" w:hAnsi="Times New Roman" w:cs="Times New Roman"/>
          <w:b/>
          <w:bCs/>
        </w:rPr>
        <w:t xml:space="preserve"> </w:t>
      </w:r>
      <w:r w:rsidR="00D61822">
        <w:rPr>
          <w:rFonts w:ascii="Times New Roman" w:hAnsi="Times New Roman" w:cs="Times New Roman"/>
          <w:b/>
          <w:bCs/>
        </w:rPr>
        <w:t>2020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>16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E5" w:rsidRDefault="00E37306">
      <w:pPr>
        <w:spacing w:after="0" w:line="240" w:lineRule="auto"/>
      </w:pPr>
      <w:r>
        <w:separator/>
      </w:r>
    </w:p>
  </w:endnote>
  <w:endnote w:type="continuationSeparator" w:id="0">
    <w:p w:rsidR="000A1DE5" w:rsidRDefault="00E3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A4" w:rsidRPr="004B0856" w:rsidRDefault="00E27972" w:rsidP="003C3444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FB1B52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D021EE">
      <w:rPr>
        <w:rStyle w:val="aff6"/>
        <w:noProof/>
        <w:lang w:val="en-US"/>
      </w:rPr>
      <w:t>11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E5" w:rsidRDefault="00E37306">
      <w:pPr>
        <w:spacing w:after="0" w:line="240" w:lineRule="auto"/>
      </w:pPr>
      <w:r>
        <w:separator/>
      </w:r>
    </w:p>
  </w:footnote>
  <w:footnote w:type="continuationSeparator" w:id="0">
    <w:p w:rsidR="000A1DE5" w:rsidRDefault="00E3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7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7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27"/>
  </w:num>
  <w:num w:numId="12">
    <w:abstractNumId w:val="4"/>
  </w:num>
  <w:num w:numId="13">
    <w:abstractNumId w:val="18"/>
  </w:num>
  <w:num w:numId="14">
    <w:abstractNumId w:val="25"/>
  </w:num>
  <w:num w:numId="15">
    <w:abstractNumId w:val="15"/>
  </w:num>
  <w:num w:numId="16">
    <w:abstractNumId w:val="8"/>
  </w:num>
  <w:num w:numId="17">
    <w:abstractNumId w:val="16"/>
  </w:num>
  <w:num w:numId="18">
    <w:abstractNumId w:val="22"/>
  </w:num>
  <w:num w:numId="19">
    <w:abstractNumId w:val="23"/>
  </w:num>
  <w:num w:numId="20">
    <w:abstractNumId w:val="13"/>
  </w:num>
  <w:num w:numId="21">
    <w:abstractNumId w:val="12"/>
  </w:num>
  <w:num w:numId="22">
    <w:abstractNumId w:val="29"/>
  </w:num>
  <w:num w:numId="23">
    <w:abstractNumId w:val="9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9"/>
  </w:num>
  <w:num w:numId="27">
    <w:abstractNumId w:val="6"/>
  </w:num>
  <w:num w:numId="28">
    <w:abstractNumId w:val="20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40114E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67D8A"/>
    <w:rsid w:val="0087034B"/>
    <w:rsid w:val="008717FB"/>
    <w:rsid w:val="00875AEF"/>
    <w:rsid w:val="00891BB1"/>
    <w:rsid w:val="008A30E7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E7A71"/>
    <w:rsid w:val="00A00A01"/>
    <w:rsid w:val="00A10932"/>
    <w:rsid w:val="00A21068"/>
    <w:rsid w:val="00A2736B"/>
    <w:rsid w:val="00A51DBF"/>
    <w:rsid w:val="00A6479F"/>
    <w:rsid w:val="00A67F0F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A1EAF"/>
    <w:rsid w:val="00BB785B"/>
    <w:rsid w:val="00BD7E15"/>
    <w:rsid w:val="00BE21B5"/>
    <w:rsid w:val="00BE692B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021EE"/>
    <w:rsid w:val="00D22723"/>
    <w:rsid w:val="00D326EB"/>
    <w:rsid w:val="00D33200"/>
    <w:rsid w:val="00D3383E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27972"/>
    <w:rsid w:val="00E319D6"/>
    <w:rsid w:val="00E3730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60FDA"/>
    <w:rsid w:val="00F8644C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AE8FFA-F60F-432F-9D42-8EC84AD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12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109</cp:revision>
  <cp:lastPrinted>2020-12-14T10:33:00Z</cp:lastPrinted>
  <dcterms:created xsi:type="dcterms:W3CDTF">2009-03-03T13:53:00Z</dcterms:created>
  <dcterms:modified xsi:type="dcterms:W3CDTF">2021-02-02T11:17:00Z</dcterms:modified>
</cp:coreProperties>
</file>