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842DEB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Среда 13 января 2021</w:t>
      </w:r>
      <w:r w:rsidR="00DA1B5D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A51E9" w:rsidRDefault="00AA51E9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842DEB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F60FDA" w:rsidRPr="00F60FDA" w:rsidRDefault="00DA1B5D" w:rsidP="00F60FD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567541" w:rsidRDefault="00567541" w:rsidP="00842D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2DEB" w:rsidRPr="00820520" w:rsidRDefault="00842DEB" w:rsidP="00842D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052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42DEB" w:rsidRPr="00820520" w:rsidRDefault="00842DEB" w:rsidP="00842D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842DEB" w:rsidRPr="00820520" w:rsidRDefault="00842DEB" w:rsidP="00842D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13 января </w:t>
      </w:r>
      <w:r w:rsidR="00585C40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Pr="00820520">
        <w:rPr>
          <w:rFonts w:ascii="Times New Roman" w:hAnsi="Times New Roman" w:cs="Times New Roman"/>
          <w:b/>
          <w:bCs/>
          <w:sz w:val="28"/>
          <w:szCs w:val="28"/>
        </w:rPr>
        <w:t xml:space="preserve"> г.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№ 1</w:t>
      </w:r>
      <w:r w:rsidRPr="0082052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820520">
        <w:rPr>
          <w:rFonts w:ascii="Times New Roman" w:hAnsi="Times New Roman" w:cs="Times New Roman"/>
          <w:b/>
          <w:bCs/>
          <w:sz w:val="28"/>
          <w:szCs w:val="28"/>
        </w:rPr>
        <w:t>п. Быстрогорский</w:t>
      </w:r>
    </w:p>
    <w:p w:rsidR="00842DEB" w:rsidRPr="00820520" w:rsidRDefault="00842DEB" w:rsidP="00842DE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842DEB" w:rsidRPr="00BA096F" w:rsidRDefault="00842DEB" w:rsidP="00842D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842DEB" w:rsidRPr="00BA096F" w:rsidRDefault="00842DEB" w:rsidP="00842D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по даче</w:t>
      </w:r>
    </w:p>
    <w:p w:rsidR="00842DEB" w:rsidRPr="00BA096F" w:rsidRDefault="00842DEB" w:rsidP="00842D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письменных разъяснений налогоплательщикам по</w:t>
      </w:r>
    </w:p>
    <w:p w:rsidR="00842DEB" w:rsidRPr="00BA096F" w:rsidRDefault="00842DEB" w:rsidP="00842D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вопросам применения муниципальных нормативных</w:t>
      </w:r>
    </w:p>
    <w:p w:rsidR="00842DEB" w:rsidRPr="00567541" w:rsidRDefault="00842DEB" w:rsidP="00567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правовых актов о местных налогах и сборах</w:t>
      </w:r>
      <w:bookmarkStart w:id="0" w:name="_GoBack"/>
      <w:bookmarkEnd w:id="0"/>
    </w:p>
    <w:p w:rsidR="00842DEB" w:rsidRDefault="00842DEB" w:rsidP="00842D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; -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DEB" w:rsidRDefault="00842DEB" w:rsidP="00842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52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42DEB" w:rsidRPr="00820520" w:rsidRDefault="00842DEB" w:rsidP="00842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DEB" w:rsidRPr="00BA096F" w:rsidRDefault="00842DEB" w:rsidP="00842DE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50A9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096F">
        <w:rPr>
          <w:rFonts w:ascii="Times New Roman" w:hAnsi="Times New Roman"/>
          <w:sz w:val="28"/>
          <w:szCs w:val="28"/>
        </w:rPr>
        <w:t xml:space="preserve">Утвердить </w:t>
      </w:r>
      <w:r w:rsidRPr="00BA096F"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</w:t>
      </w:r>
      <w:r w:rsidRPr="00BA096F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Быстрогорского</w:t>
      </w:r>
      <w:r w:rsidRPr="00BA096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/>
          <w:bCs/>
          <w:sz w:val="28"/>
          <w:szCs w:val="28"/>
        </w:rPr>
        <w:t xml:space="preserve"> муниципальной услуги</w:t>
      </w:r>
      <w:r w:rsidRPr="00BA096F">
        <w:rPr>
          <w:rFonts w:ascii="Times New Roman" w:hAnsi="Times New Roman"/>
          <w:sz w:val="28"/>
          <w:szCs w:val="28"/>
        </w:rPr>
        <w:t xml:space="preserve"> «Дача письменных разъяснений налогоплательщикам по вопросам применения муниципальных нормативных правовых актов о местных налогах и сборах» согласно приложению.</w:t>
      </w:r>
    </w:p>
    <w:p w:rsidR="00842DEB" w:rsidRPr="001F50A9" w:rsidRDefault="00842DEB" w:rsidP="00842D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</w:t>
      </w:r>
      <w:r w:rsidRPr="001F50A9"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 w:rsidRPr="001F50A9">
        <w:rPr>
          <w:rFonts w:ascii="Times New Roman" w:hAnsi="Times New Roman"/>
          <w:sz w:val="28"/>
        </w:rPr>
        <w:t xml:space="preserve">Постановление </w:t>
      </w:r>
      <w:r>
        <w:rPr>
          <w:rFonts w:ascii="Times New Roman" w:hAnsi="Times New Roman"/>
          <w:sz w:val="28"/>
        </w:rPr>
        <w:t xml:space="preserve">подлежит </w:t>
      </w:r>
      <w:r w:rsidRPr="001F50A9">
        <w:rPr>
          <w:rFonts w:ascii="Times New Roman" w:hAnsi="Times New Roman"/>
          <w:sz w:val="28"/>
        </w:rPr>
        <w:t>опубликованию</w:t>
      </w:r>
      <w:r w:rsidRPr="001F50A9">
        <w:rPr>
          <w:rFonts w:ascii="Times New Roman" w:hAnsi="Times New Roman"/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842DEB" w:rsidRPr="00842DEB" w:rsidRDefault="00842DEB" w:rsidP="00842DE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F50A9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0A9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начальника сектора организационно-правовой работы Администрации Быстрогорского сельского поселения А.А Мышанского.</w:t>
      </w:r>
    </w:p>
    <w:p w:rsidR="00842DEB" w:rsidRDefault="00842DEB" w:rsidP="00842DEB">
      <w:pPr>
        <w:pStyle w:val="ConsPlusNormal"/>
        <w:ind w:firstLine="0"/>
        <w:contextualSpacing/>
        <w:jc w:val="both"/>
        <w:rPr>
          <w:b/>
          <w:sz w:val="28"/>
          <w:szCs w:val="28"/>
        </w:rPr>
      </w:pPr>
    </w:p>
    <w:p w:rsidR="00842DEB" w:rsidRPr="00820520" w:rsidRDefault="00842DEB" w:rsidP="00842DEB">
      <w:pPr>
        <w:pStyle w:val="ConsPlusNormal"/>
        <w:ind w:firstLine="0"/>
        <w:contextualSpacing/>
        <w:jc w:val="both"/>
        <w:rPr>
          <w:b/>
          <w:sz w:val="28"/>
          <w:szCs w:val="28"/>
        </w:rPr>
      </w:pPr>
      <w:r w:rsidRPr="00820520">
        <w:rPr>
          <w:b/>
          <w:sz w:val="28"/>
          <w:szCs w:val="28"/>
        </w:rPr>
        <w:t>Глава Администрации</w:t>
      </w:r>
    </w:p>
    <w:p w:rsidR="00842DEB" w:rsidRPr="00820520" w:rsidRDefault="00842DEB" w:rsidP="00842DEB">
      <w:pPr>
        <w:pStyle w:val="ConsPlusNormal"/>
        <w:ind w:left="-284" w:firstLine="0"/>
        <w:contextualSpacing/>
        <w:jc w:val="both"/>
        <w:rPr>
          <w:b/>
          <w:sz w:val="28"/>
          <w:szCs w:val="28"/>
        </w:rPr>
      </w:pPr>
      <w:r w:rsidRPr="00820520">
        <w:rPr>
          <w:b/>
          <w:sz w:val="28"/>
          <w:szCs w:val="28"/>
        </w:rPr>
        <w:t xml:space="preserve">    Быстрогорского</w:t>
      </w:r>
    </w:p>
    <w:p w:rsidR="00842DEB" w:rsidRPr="00820520" w:rsidRDefault="00842DEB" w:rsidP="00842DEB">
      <w:pPr>
        <w:pStyle w:val="ConsPlusNormal"/>
        <w:ind w:left="-284" w:firstLine="0"/>
        <w:contextualSpacing/>
        <w:jc w:val="both"/>
        <w:rPr>
          <w:b/>
          <w:sz w:val="28"/>
          <w:szCs w:val="28"/>
        </w:rPr>
      </w:pPr>
      <w:r w:rsidRPr="00820520">
        <w:rPr>
          <w:b/>
          <w:sz w:val="28"/>
          <w:szCs w:val="28"/>
        </w:rPr>
        <w:t xml:space="preserve">    сельского поселения                                                         </w:t>
      </w:r>
      <w:r>
        <w:rPr>
          <w:b/>
          <w:sz w:val="28"/>
          <w:szCs w:val="28"/>
        </w:rPr>
        <w:t xml:space="preserve">                  </w:t>
      </w:r>
      <w:r w:rsidRPr="00820520">
        <w:rPr>
          <w:b/>
          <w:sz w:val="28"/>
          <w:szCs w:val="28"/>
        </w:rPr>
        <w:t xml:space="preserve"> С.Н. Кутенко</w:t>
      </w:r>
    </w:p>
    <w:p w:rsidR="00842DEB" w:rsidRPr="0029284D" w:rsidRDefault="00842DEB" w:rsidP="00842DEB">
      <w:pPr>
        <w:pStyle w:val="ConsPlusNormal"/>
        <w:ind w:left="-284" w:firstLine="0"/>
        <w:contextualSpacing/>
        <w:jc w:val="both"/>
        <w:rPr>
          <w:sz w:val="28"/>
          <w:szCs w:val="28"/>
        </w:rPr>
      </w:pPr>
    </w:p>
    <w:p w:rsidR="00842DEB" w:rsidRDefault="00842DEB" w:rsidP="00842D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2DEB" w:rsidRDefault="00842DEB" w:rsidP="00842DEB">
      <w:pPr>
        <w:rPr>
          <w:rFonts w:ascii="Times New Roman" w:hAnsi="Times New Roman" w:cs="Times New Roman"/>
          <w:sz w:val="28"/>
          <w:szCs w:val="28"/>
        </w:rPr>
      </w:pPr>
    </w:p>
    <w:p w:rsidR="00842DEB" w:rsidRPr="00BA096F" w:rsidRDefault="00842DEB" w:rsidP="00842D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42DEB" w:rsidRPr="00BA096F" w:rsidRDefault="00842DEB" w:rsidP="00842D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BA096F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842DEB" w:rsidRPr="00BA096F" w:rsidRDefault="00842DEB" w:rsidP="00842DE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Быстрогорского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от 13.01.2021 г.  №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842DEB" w:rsidRPr="00BA096F" w:rsidRDefault="00842DEB" w:rsidP="00842DEB">
      <w:pPr>
        <w:ind w:firstLine="5580"/>
        <w:rPr>
          <w:rFonts w:ascii="Times New Roman" w:hAnsi="Times New Roman" w:cs="Times New Roman"/>
          <w:sz w:val="28"/>
          <w:szCs w:val="28"/>
        </w:rPr>
      </w:pPr>
    </w:p>
    <w:p w:rsidR="00842DEB" w:rsidRPr="00BA096F" w:rsidRDefault="00842DEB" w:rsidP="00842D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BA096F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842DEB" w:rsidRDefault="00842DEB" w:rsidP="00842DE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842DEB" w:rsidRPr="00AF7C35" w:rsidRDefault="00842DEB" w:rsidP="00842DE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«</w:t>
      </w:r>
      <w:r w:rsidRPr="00BA096F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BA096F">
        <w:rPr>
          <w:rFonts w:ascii="Times New Roman" w:hAnsi="Times New Roman" w:cs="Times New Roman"/>
          <w:b/>
          <w:sz w:val="28"/>
          <w:szCs w:val="28"/>
        </w:rPr>
        <w:t>»</w:t>
      </w:r>
    </w:p>
    <w:p w:rsidR="00842DEB" w:rsidRPr="00BA096F" w:rsidRDefault="00842DEB" w:rsidP="00842DEB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Быстрогорского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(далее –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дминистрация) при исполнении муниципальной услуги по рассмотрению и подготовке письменных разъяснений на обращения, поступившие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Быстрогорского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применения муниципальных нормативных правовых актов о местных налогах и сборах.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0"/>
      <w:bookmarkEnd w:id="1"/>
      <w:r w:rsidRPr="00BA096F">
        <w:rPr>
          <w:rFonts w:ascii="Times New Roman" w:hAnsi="Times New Roman" w:cs="Times New Roman"/>
          <w:sz w:val="28"/>
          <w:szCs w:val="28"/>
        </w:rPr>
        <w:t>1.2. Правовые основания предоставления муниципальной услуги:</w:t>
      </w:r>
    </w:p>
    <w:p w:rsidR="00842DEB" w:rsidRPr="001064C2" w:rsidRDefault="00842DEB" w:rsidP="00842DEB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1064C2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42DEB" w:rsidRPr="001064C2" w:rsidRDefault="00842DEB" w:rsidP="00842DEB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Налоговый </w:t>
      </w:r>
      <w:hyperlink r:id="rId8" w:history="1">
        <w:r w:rsidRPr="001064C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42DEB" w:rsidRPr="001064C2" w:rsidRDefault="00842DEB" w:rsidP="00842DEB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9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842DEB" w:rsidRPr="001064C2" w:rsidRDefault="00842DEB" w:rsidP="00842DEB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0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bookmarkStart w:id="2" w:name="Par53"/>
      <w:bookmarkEnd w:id="2"/>
      <w:r w:rsidRPr="001064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1.3. Описание заявителей.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Быстрогорского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направляются непосредственно через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Быстрогорского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096F">
        <w:rPr>
          <w:rFonts w:ascii="Times New Roman" w:hAnsi="Times New Roman" w:cs="Times New Roman"/>
          <w:sz w:val="28"/>
          <w:szCs w:val="28"/>
        </w:rPr>
        <w:t xml:space="preserve">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842DEB" w:rsidRPr="00BA096F" w:rsidRDefault="00842DEB" w:rsidP="00842DE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Быстрогорского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расположена по адресу: </w:t>
      </w:r>
      <w:r>
        <w:rPr>
          <w:rFonts w:ascii="Times New Roman" w:hAnsi="Times New Roman" w:cs="Times New Roman"/>
          <w:sz w:val="28"/>
          <w:szCs w:val="28"/>
        </w:rPr>
        <w:t>347081, Ростовская область, Тацинский</w:t>
      </w:r>
      <w:r w:rsidRPr="00BA096F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поселок Быстрогорский, ул. Волгодонская д.9.</w:t>
      </w:r>
    </w:p>
    <w:p w:rsidR="00842DEB" w:rsidRPr="00BA096F" w:rsidRDefault="00842DEB" w:rsidP="00842DE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Режим приема заинтересованных лиц по вопросам предоставления муниципальной услуги специалистами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Быстрогорского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: с понедельника по пятницу с 8.00 до 17</w:t>
      </w:r>
      <w:r w:rsidRPr="00BA096F">
        <w:rPr>
          <w:rFonts w:ascii="Times New Roman" w:hAnsi="Times New Roman" w:cs="Times New Roman"/>
          <w:sz w:val="28"/>
          <w:szCs w:val="28"/>
        </w:rPr>
        <w:t>.00 часов, перерыв с</w:t>
      </w:r>
      <w:r>
        <w:rPr>
          <w:rFonts w:ascii="Times New Roman" w:hAnsi="Times New Roman" w:cs="Times New Roman"/>
          <w:sz w:val="28"/>
          <w:szCs w:val="28"/>
        </w:rPr>
        <w:t xml:space="preserve"> 12.00 до 13</w:t>
      </w:r>
      <w:r w:rsidRPr="00BA096F">
        <w:rPr>
          <w:rFonts w:ascii="Times New Roman" w:hAnsi="Times New Roman" w:cs="Times New Roman"/>
          <w:sz w:val="28"/>
          <w:szCs w:val="28"/>
        </w:rPr>
        <w:t>.00 часов.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рабочий день, непосредственно предшествующий нерабочему праздничному дню, муниципа</w:t>
      </w:r>
      <w:r>
        <w:rPr>
          <w:rFonts w:ascii="Times New Roman" w:hAnsi="Times New Roman" w:cs="Times New Roman"/>
          <w:sz w:val="28"/>
          <w:szCs w:val="28"/>
        </w:rPr>
        <w:t>льная услуга предоставляется с 8.00 до 16.00 часов, перерыв с 12.00 до 13</w:t>
      </w:r>
      <w:r w:rsidRPr="00BA096F">
        <w:rPr>
          <w:rFonts w:ascii="Times New Roman" w:hAnsi="Times New Roman" w:cs="Times New Roman"/>
          <w:sz w:val="28"/>
          <w:szCs w:val="28"/>
        </w:rPr>
        <w:t>.00 часов.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8 (86397) 3-31-13, 3-31-73</w:t>
      </w:r>
      <w:r w:rsidRPr="00BA096F">
        <w:rPr>
          <w:rFonts w:ascii="Times New Roman" w:hAnsi="Times New Roman" w:cs="Times New Roman"/>
          <w:sz w:val="28"/>
          <w:szCs w:val="28"/>
        </w:rPr>
        <w:t>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</w:t>
      </w:r>
      <w:r w:rsidRPr="00AF7C35">
        <w:t xml:space="preserve"> </w:t>
      </w:r>
      <w:r w:rsidRPr="001731A0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http://bistrogorskoesp.ru/</w:t>
      </w:r>
      <w:r w:rsidRPr="00BA096F">
        <w:rPr>
          <w:rFonts w:ascii="Times New Roman" w:hAnsi="Times New Roman" w:cs="Times New Roman"/>
          <w:sz w:val="28"/>
          <w:szCs w:val="28"/>
        </w:rPr>
        <w:t xml:space="preserve">– официальный сайт администрации. 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www.gosuslugi.ru – единый Портал государственных и муниципальных услуг (функций) Российской Федерации;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1.5. Порядок получения информации по вопросам предоставления муниципальной услуги.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непосредственно при личном обращении;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 использованием средств почтовой, телефонной связи и электронной почты;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посредством размещения информации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Быстрогорского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с информационного стенда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Быстрогорского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</w:t>
      </w:r>
      <w:r>
        <w:rPr>
          <w:rFonts w:ascii="Times New Roman" w:hAnsi="Times New Roman" w:cs="Times New Roman"/>
          <w:sz w:val="28"/>
          <w:szCs w:val="28"/>
        </w:rPr>
        <w:t>ся с информации о наименовании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в который позвонил гражданин, фамилии, имени, отчестве (последнее – при нали</w:t>
      </w:r>
      <w:r>
        <w:rPr>
          <w:rFonts w:ascii="Times New Roman" w:hAnsi="Times New Roman" w:cs="Times New Roman"/>
          <w:sz w:val="28"/>
          <w:szCs w:val="28"/>
        </w:rPr>
        <w:t>чии) специалиста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Официальный сайт муниципального образования, информационный стенд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Быстрогорского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 xml:space="preserve">- о месте нахождения и графике работы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Быстрогорского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способах получения указанной информации;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 справочных телефонах специалистов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Быстрогорского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поселения, предоставляющих муниципальную услугу;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об адресе официального сайта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Быстрогорского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и адресе ее электронной почты;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Быстрогорского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Быстрогорского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 xml:space="preserve"> (далее - специалист администрации).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842DEB" w:rsidRPr="00BA096F" w:rsidRDefault="00842DEB" w:rsidP="00842D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BA096F">
        <w:rPr>
          <w:rFonts w:ascii="Times New Roman" w:hAnsi="Times New Roman" w:cs="Times New Roman"/>
          <w:sz w:val="28"/>
          <w:szCs w:val="28"/>
        </w:rPr>
        <w:t xml:space="preserve">налогоплательщикам и налоговым агентам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по вопросам применения муниципальных правовых актов о налогах и сборах.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842DEB" w:rsidRPr="00BA096F" w:rsidRDefault="00842DEB" w:rsidP="00842D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2.4.1. Обращения заявителей по вопросам применения муниципальных правовых актов о налогах и сборах рассматриваются специалистом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администрации в пределах своей компетенции в течение тридцати дней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со дня регистрации соответствующего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обращения. По решению </w:t>
      </w:r>
      <w:r w:rsidRPr="00BA096F">
        <w:rPr>
          <w:rFonts w:ascii="Times New Roman" w:hAnsi="Times New Roman" w:cs="Times New Roman"/>
          <w:sz w:val="28"/>
          <w:szCs w:val="28"/>
        </w:rPr>
        <w:t>руководителя (уполномоченного лица) администрации указанный срок может быть продлен, но не более чем на 30 дней.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2"/>
      <w:bookmarkEnd w:id="4"/>
      <w:r w:rsidRPr="00BA096F">
        <w:rPr>
          <w:rFonts w:ascii="Times New Roman" w:hAnsi="Times New Roman" w:cs="Times New Roman"/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Быстрогорского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Быстрогорского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- полный почтовый адрес заявителя, по которому должен быть направлен ответ;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содержание обращения;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подпись лица;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дата обращения.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8"/>
      <w:bookmarkEnd w:id="5"/>
      <w:r w:rsidRPr="00BA096F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Быстрогорского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муниципальной услуги, законодательством Российской Федерации не предусмотрено.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В предоставлении муниципальной услуги должно быть отказано в следующих случаях: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2"/>
      <w:bookmarkEnd w:id="6"/>
      <w:r w:rsidRPr="00BA096F">
        <w:rPr>
          <w:rFonts w:ascii="Times New Roman" w:hAnsi="Times New Roman" w:cs="Times New Roman"/>
          <w:sz w:val="28"/>
          <w:szCs w:val="28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2.8.2.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42DEB" w:rsidRPr="00BA096F" w:rsidRDefault="00842DEB" w:rsidP="00842D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2.8.3.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2.8.4.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1" w:history="1">
        <w:r w:rsidRPr="00BA096F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BA096F">
        <w:rPr>
          <w:rFonts w:ascii="Times New Roman" w:hAnsi="Times New Roman" w:cs="Times New Roman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2.8.7. Заявитель вправе вновь направить обращение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sz w:val="28"/>
          <w:szCs w:val="28"/>
        </w:rPr>
        <w:lastRenderedPageBreak/>
        <w:t>Быстрогорского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2.10. Срок регистрации запроса заявителя о предоставлении муниципальной услуги.</w:t>
      </w:r>
    </w:p>
    <w:p w:rsidR="00842DEB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Обращение подлежит обязательной регистрации в течение трех дней с момента его поступления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Быстрогорского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2.11</w:t>
      </w:r>
      <w:r w:rsidRPr="00BA096F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Быстрогорского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размещаются следующие информационные материалы: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образцы заполнения бланков заявлений;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бланки заявлений;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часы приема специалистов администрации.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 xml:space="preserve">объеме. </w:t>
      </w:r>
    </w:p>
    <w:p w:rsidR="00842DEB" w:rsidRPr="00BA096F" w:rsidRDefault="00842DEB" w:rsidP="00842DEB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Pr="00BA096F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услуги:</w:t>
      </w:r>
    </w:p>
    <w:p w:rsidR="00842DEB" w:rsidRPr="00BA096F" w:rsidRDefault="00842DEB" w:rsidP="00842DEB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842DEB" w:rsidRPr="00BA096F" w:rsidRDefault="00842DEB" w:rsidP="00842DEB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842DEB" w:rsidRPr="00BA096F" w:rsidRDefault="00842DEB" w:rsidP="00842DEB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842DEB" w:rsidRPr="00BA096F" w:rsidRDefault="00842DEB" w:rsidP="00842DEB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количества документов, представляемых заявителями;</w:t>
      </w:r>
    </w:p>
    <w:p w:rsidR="00842DEB" w:rsidRPr="00BA096F" w:rsidRDefault="00842DEB" w:rsidP="00842DEB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срока предоставления муниципальной услуги;</w:t>
      </w:r>
    </w:p>
    <w:p w:rsidR="00842DEB" w:rsidRPr="00BA096F" w:rsidRDefault="00842DEB" w:rsidP="00842DEB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профессиональная подготовка специалистов администрации, предоставляющих муниципальную услугу.</w:t>
      </w:r>
    </w:p>
    <w:p w:rsidR="00842DEB" w:rsidRPr="00BA096F" w:rsidRDefault="00842DEB" w:rsidP="00842DEB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внеочередное обслуживание участников ВОВ и инвалидов.</w:t>
      </w:r>
    </w:p>
    <w:p w:rsidR="00842DEB" w:rsidRPr="00BA096F" w:rsidRDefault="00842DEB" w:rsidP="00842DEB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BA096F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муниципальных услуг в электронной форме и в МФЦ:</w:t>
      </w:r>
    </w:p>
    <w:p w:rsidR="00842DEB" w:rsidRPr="00BA096F" w:rsidRDefault="00842DEB" w:rsidP="00842DEB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доступность информации о перечне документов, необходимых для получения муниципальной услуги, о режиме работы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Быстрогорского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поселения, контактных телефонах и другой контактной информации для заявителей;</w:t>
      </w:r>
    </w:p>
    <w:p w:rsidR="00842DEB" w:rsidRPr="00BA096F" w:rsidRDefault="00842DEB" w:rsidP="00842DEB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842DEB" w:rsidRPr="00BA096F" w:rsidRDefault="00842DEB" w:rsidP="00842DEB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842DEB" w:rsidRPr="00BA096F" w:rsidRDefault="00842DEB" w:rsidP="00842DEB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842DEB" w:rsidRPr="00BA096F" w:rsidRDefault="00842DEB" w:rsidP="00842DEB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для заявителя направить запрос в МФЦ.</w:t>
      </w:r>
    </w:p>
    <w:p w:rsidR="00842DEB" w:rsidRPr="00BA096F" w:rsidRDefault="00842DEB" w:rsidP="00842DEB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DEB" w:rsidRPr="00BA096F" w:rsidRDefault="00842DEB" w:rsidP="00842DEB">
      <w:pPr>
        <w:widowControl w:val="0"/>
        <w:tabs>
          <w:tab w:val="num" w:pos="0"/>
        </w:tabs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3.1. Последовательность административных процедур.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прием и регистрация обращения;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рассмотрение обращения;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подготовка и направление ответа на обращение заявителю.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3.1.1. Прием и регистрация обращений.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Обращение подлежит обязательной регистрации в течение трех дней с момента поступления в администрацию.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</w:t>
      </w:r>
      <w:r>
        <w:rPr>
          <w:rFonts w:ascii="Times New Roman" w:hAnsi="Times New Roman" w:cs="Times New Roman"/>
          <w:sz w:val="28"/>
          <w:szCs w:val="28"/>
        </w:rPr>
        <w:t>ю документов, для рассмотрения главой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в установленном порядке как обычные письменные обращения.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2" w:anchor="P72#P72" w:history="1">
        <w:r w:rsidRPr="001064C2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anchor="P88#P88" w:history="1">
        <w:r w:rsidRPr="001064C2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3.1.2. Рассмотрение обращений.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Прошедшие регистрацию письменные об</w:t>
      </w:r>
      <w:r>
        <w:rPr>
          <w:rFonts w:ascii="Times New Roman" w:hAnsi="Times New Roman" w:cs="Times New Roman"/>
          <w:sz w:val="28"/>
          <w:szCs w:val="28"/>
        </w:rPr>
        <w:t>ращения передаются специалисту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</w:t>
      </w:r>
      <w:r>
        <w:rPr>
          <w:rFonts w:ascii="Times New Roman" w:hAnsi="Times New Roman" w:cs="Times New Roman"/>
          <w:sz w:val="28"/>
          <w:szCs w:val="28"/>
        </w:rPr>
        <w:t>ет, относится ли к компетенции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рассмотрение поставленных в обращении вопросов;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характер, сроки действий и сроки рассмотрения обращения;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исполнителя поручения;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ставит исполнение поручений и рассмотрение обращения на контроль.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главы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Быстрогорского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Быстрогорского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в течение 1 рабочего дня с момента переда</w:t>
      </w:r>
      <w:r>
        <w:rPr>
          <w:rFonts w:ascii="Times New Roman" w:hAnsi="Times New Roman" w:cs="Times New Roman"/>
          <w:sz w:val="28"/>
          <w:szCs w:val="28"/>
        </w:rPr>
        <w:t>чи (поступления) документов от главы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Быстрогорского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3.1.3. Подготовка и направление ответов на обращение.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обеспечивает рассмотрение обращения и подготовку ответа в сроки, установленные </w:t>
      </w:r>
      <w:hyperlink r:id="rId14" w:anchor="P62#P62" w:history="1">
        <w:r w:rsidRPr="001064C2">
          <w:rPr>
            <w:rFonts w:ascii="Times New Roman" w:hAnsi="Times New Roman" w:cs="Times New Roman"/>
            <w:sz w:val="28"/>
            <w:szCs w:val="28"/>
          </w:rPr>
          <w:t>п. 2.4.1</w:t>
        </w:r>
      </w:hyperlink>
      <w:r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рассматривает поступившее заявление и оформляет письменное разъяснение.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вопрос предоставляется в простой, четко</w:t>
      </w:r>
      <w:r>
        <w:rPr>
          <w:rFonts w:ascii="Times New Roman" w:hAnsi="Times New Roman" w:cs="Times New Roman"/>
          <w:sz w:val="28"/>
          <w:szCs w:val="28"/>
        </w:rPr>
        <w:t>й и понятной форме за подписью главы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Быстрогорского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либо лица, его замещающего.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После подписания ответа специалист, ответственный за прием и регистрацию документов, регистрирует ответ в журнале регистрации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 административного регламента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 результатам рассмотрения обращений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096F">
        <w:rPr>
          <w:rFonts w:ascii="Times New Roman" w:hAnsi="Times New Roman" w:cs="Times New Roman"/>
          <w:sz w:val="28"/>
          <w:szCs w:val="28"/>
        </w:rPr>
        <w:t xml:space="preserve"> обрат</w:t>
      </w:r>
      <w:r>
        <w:rPr>
          <w:rFonts w:ascii="Times New Roman" w:hAnsi="Times New Roman" w:cs="Times New Roman"/>
          <w:sz w:val="28"/>
          <w:szCs w:val="28"/>
        </w:rPr>
        <w:t>ившим</w:t>
      </w:r>
      <w:r w:rsidRPr="00BA096F">
        <w:rPr>
          <w:rFonts w:ascii="Times New Roman" w:hAnsi="Times New Roman" w:cs="Times New Roman"/>
          <w:sz w:val="28"/>
          <w:szCs w:val="28"/>
        </w:rPr>
        <w:t>ся дается письменный ответ.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Руководитель Администрации несет ответственность за обеспечение предоставления муниципальной услуги.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Работники Администрации при предоставлении муниципальной услуги несут ответственность: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законодательством РФ.</w:t>
      </w:r>
    </w:p>
    <w:p w:rsidR="00842DEB" w:rsidRPr="00BA096F" w:rsidRDefault="00842DEB" w:rsidP="00842DEB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 для предоставления муниципальной услуги;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 для предоставления муниципальной услуги, у заявителя;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области. В указанном случае досудебное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актами;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842DEB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5.3. Жалоба подается в письменной форме на бумажном носителе, в электронной форме в орган, предоставляющ</w:t>
      </w:r>
      <w:r>
        <w:rPr>
          <w:rFonts w:ascii="Times New Roman" w:hAnsi="Times New Roman" w:cs="Times New Roman"/>
          <w:sz w:val="28"/>
          <w:szCs w:val="28"/>
          <w:lang w:eastAsia="en-US"/>
        </w:rPr>
        <w:t>ий муниципальную услугу, МФЦ.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</w:t>
      </w:r>
      <w:r>
        <w:rPr>
          <w:rFonts w:ascii="Times New Roman" w:hAnsi="Times New Roman" w:cs="Times New Roman"/>
          <w:sz w:val="28"/>
          <w:szCs w:val="28"/>
          <w:lang w:eastAsia="en-US"/>
        </w:rPr>
        <w:t>(бездействие) работника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подаются руководителю многофункционального центра. 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 при личном приеме заявителя. 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5" w:history="1"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ч. 5 ст. 11.2</w:t>
        </w:r>
      </w:hyperlink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письменной жалобе в обязательном порядке указываются: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>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руководителя и(или) работника, решения и действия (бездействие) которых обжалуются;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</w:t>
      </w:r>
      <w:r>
        <w:rPr>
          <w:rFonts w:ascii="Times New Roman" w:hAnsi="Times New Roman" w:cs="Times New Roman"/>
          <w:sz w:val="28"/>
          <w:szCs w:val="28"/>
          <w:lang w:eastAsia="en-US"/>
        </w:rPr>
        <w:t>ного рабочего места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работника;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</w:t>
      </w:r>
      <w:r>
        <w:rPr>
          <w:rFonts w:ascii="Times New Roman" w:hAnsi="Times New Roman" w:cs="Times New Roman"/>
          <w:sz w:val="28"/>
          <w:szCs w:val="28"/>
          <w:lang w:eastAsia="en-US"/>
        </w:rPr>
        <w:t>аленного рабочего места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6" w:history="1"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ст. 11.1</w:t>
        </w:r>
      </w:hyperlink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5.6. Жалоба, поступившая в орган, предоставляющи</w:t>
      </w:r>
      <w:r>
        <w:rPr>
          <w:rFonts w:ascii="Times New Roman" w:hAnsi="Times New Roman" w:cs="Times New Roman"/>
          <w:sz w:val="28"/>
          <w:szCs w:val="28"/>
          <w:lang w:eastAsia="en-US"/>
        </w:rPr>
        <w:t>й муниципальную услугу,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</w:t>
      </w:r>
      <w:r>
        <w:rPr>
          <w:rFonts w:ascii="Times New Roman" w:hAnsi="Times New Roman" w:cs="Times New Roman"/>
          <w:sz w:val="28"/>
          <w:szCs w:val="28"/>
          <w:lang w:eastAsia="en-US"/>
        </w:rPr>
        <w:t>о муниципальную услугу,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актами; 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2) в удовлетворении жалобы отказывается.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случае признания жалобы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842DEB" w:rsidRPr="00BA096F" w:rsidRDefault="00842DEB" w:rsidP="00842DE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842DEB" w:rsidRPr="00BA096F" w:rsidSect="00BA096F">
          <w:pgSz w:w="11906" w:h="16838"/>
          <w:pgMar w:top="568" w:right="850" w:bottom="709" w:left="1134" w:header="708" w:footer="708" w:gutter="0"/>
          <w:cols w:space="708"/>
          <w:titlePg/>
          <w:docGrid w:linePitch="360"/>
        </w:sectPr>
      </w:pPr>
    </w:p>
    <w:p w:rsidR="00842DEB" w:rsidRPr="00BA096F" w:rsidRDefault="00842DEB" w:rsidP="00842DEB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42DEB" w:rsidRPr="00BA096F" w:rsidRDefault="00842DEB" w:rsidP="00842DEB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Приложение 1</w:t>
      </w:r>
    </w:p>
    <w:p w:rsidR="00842DEB" w:rsidRPr="00BA096F" w:rsidRDefault="00842DEB" w:rsidP="00842DEB">
      <w:pPr>
        <w:pStyle w:val="ConsPlusNormal"/>
        <w:ind w:left="-567" w:firstLine="0"/>
        <w:jc w:val="right"/>
        <w:rPr>
          <w:sz w:val="28"/>
          <w:szCs w:val="28"/>
        </w:rPr>
      </w:pPr>
      <w:r w:rsidRPr="00BA096F">
        <w:rPr>
          <w:sz w:val="28"/>
          <w:szCs w:val="28"/>
        </w:rPr>
        <w:t xml:space="preserve">к Административному регламенту </w:t>
      </w:r>
    </w:p>
    <w:p w:rsidR="00842DEB" w:rsidRPr="00BA096F" w:rsidRDefault="00842DEB" w:rsidP="00842DE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42DEB" w:rsidRPr="00BA096F" w:rsidRDefault="00842DEB" w:rsidP="00842DEB">
      <w:pPr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форма заявления</w:t>
      </w:r>
    </w:p>
    <w:p w:rsidR="00842DEB" w:rsidRPr="00BA096F" w:rsidRDefault="00842DEB" w:rsidP="00842DEB">
      <w:pPr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>В___________________________________________</w:t>
      </w:r>
    </w:p>
    <w:p w:rsidR="00842DEB" w:rsidRPr="00BA096F" w:rsidRDefault="00842DEB" w:rsidP="00842DEB">
      <w:pPr>
        <w:ind w:left="-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i/>
          <w:iCs/>
          <w:sz w:val="28"/>
          <w:szCs w:val="28"/>
        </w:rPr>
        <w:t>(указать наименование Уполномоченного органа)</w:t>
      </w:r>
    </w:p>
    <w:p w:rsidR="00842DEB" w:rsidRPr="00BA096F" w:rsidRDefault="00842DEB" w:rsidP="00842DEB">
      <w:pPr>
        <w:ind w:left="-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 __________________________________________</w:t>
      </w:r>
    </w:p>
    <w:p w:rsidR="00842DEB" w:rsidRPr="00BA096F" w:rsidRDefault="00842DEB" w:rsidP="00842DEB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(ФИО физического лица)       </w:t>
      </w:r>
    </w:p>
    <w:p w:rsidR="00842DEB" w:rsidRPr="00BA096F" w:rsidRDefault="00842DEB" w:rsidP="00842DEB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____________________________________________   </w:t>
      </w:r>
    </w:p>
    <w:p w:rsidR="00842DEB" w:rsidRPr="00BA096F" w:rsidRDefault="00842DEB" w:rsidP="00842DEB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                (ФИО руководителя организации)</w:t>
      </w:r>
    </w:p>
    <w:p w:rsidR="00842DEB" w:rsidRPr="00BA096F" w:rsidRDefault="00842DEB" w:rsidP="00842DEB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42DEB" w:rsidRPr="00BA096F" w:rsidRDefault="00842DEB" w:rsidP="00842DEB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(адрес)</w:t>
      </w:r>
    </w:p>
    <w:p w:rsidR="00842DEB" w:rsidRPr="00BA096F" w:rsidRDefault="00842DEB" w:rsidP="00842DEB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42DEB" w:rsidRPr="00BA096F" w:rsidRDefault="00842DEB" w:rsidP="00842DEB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(контактный телефон)</w:t>
      </w:r>
    </w:p>
    <w:p w:rsidR="00842DEB" w:rsidRPr="00BA096F" w:rsidRDefault="00842DEB" w:rsidP="00842DE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42DEB" w:rsidRPr="00BA096F" w:rsidRDefault="00842DEB" w:rsidP="00842DEB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842DEB" w:rsidRPr="00BA096F" w:rsidRDefault="00842DEB" w:rsidP="00842DEB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BA096F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даче письменных</w:t>
      </w:r>
      <w:r w:rsidRPr="00BA096F">
        <w:rPr>
          <w:rStyle w:val="apple-converted-space"/>
          <w:bCs/>
          <w:color w:val="000000"/>
          <w:spacing w:val="8"/>
          <w:sz w:val="28"/>
          <w:szCs w:val="28"/>
        </w:rPr>
        <w:t> </w:t>
      </w: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разъяснений по вопросам применения</w:t>
      </w:r>
    </w:p>
    <w:p w:rsidR="00842DEB" w:rsidRPr="00BA096F" w:rsidRDefault="00842DEB" w:rsidP="00842DEB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муниципальных правовых актов о местных налогах и сборах</w:t>
      </w:r>
    </w:p>
    <w:p w:rsidR="00842DEB" w:rsidRPr="00BA096F" w:rsidRDefault="00842DEB" w:rsidP="00842DEB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42DEB" w:rsidRPr="00BA096F" w:rsidRDefault="00842DEB" w:rsidP="00842D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>Прошу дать разъяснение по   вопросу______________________________________________</w:t>
      </w:r>
    </w:p>
    <w:p w:rsidR="00842DEB" w:rsidRPr="00BA096F" w:rsidRDefault="00842DEB" w:rsidP="00842DEB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2DEB" w:rsidRPr="00BA096F" w:rsidRDefault="00842DEB" w:rsidP="00842DEB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42DEB" w:rsidRPr="00BA096F" w:rsidRDefault="00842DEB" w:rsidP="00842DE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42DEB" w:rsidRPr="00BA096F" w:rsidRDefault="00842DEB" w:rsidP="00842DEB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42DEB" w:rsidRPr="00BA096F" w:rsidRDefault="00842DEB" w:rsidP="00842DEB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2DEB" w:rsidRPr="00BA096F" w:rsidRDefault="00842DEB" w:rsidP="00842DEB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842DEB" w:rsidRPr="00BA096F" w:rsidRDefault="00842DEB" w:rsidP="00842DEB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2DEB" w:rsidRPr="00BA096F" w:rsidRDefault="00842DEB" w:rsidP="00842DEB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42DEB" w:rsidRPr="00BA096F" w:rsidRDefault="00842DEB" w:rsidP="00842DEB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2DEB" w:rsidRPr="00BA096F" w:rsidRDefault="00842DEB" w:rsidP="00842DEB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842DEB" w:rsidRPr="00BA096F" w:rsidRDefault="00842DEB" w:rsidP="00842DEB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2DEB" w:rsidRPr="00BA096F" w:rsidRDefault="00842DEB" w:rsidP="00842D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Заявитель: _____________________________________                                        </w:t>
      </w:r>
    </w:p>
    <w:p w:rsidR="00842DEB" w:rsidRPr="00BA096F" w:rsidRDefault="00842DEB" w:rsidP="00842D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(Ф.И.О., должность представителя                                                       _____________________(подпись)</w:t>
      </w:r>
    </w:p>
    <w:p w:rsidR="00842DEB" w:rsidRPr="00BA096F" w:rsidRDefault="00842DEB" w:rsidP="00842DEB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юридического лица; Ф.И.О. гражданина)</w:t>
      </w:r>
    </w:p>
    <w:p w:rsidR="00842DEB" w:rsidRPr="00BA096F" w:rsidRDefault="00842DEB" w:rsidP="00842DEB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2DEB" w:rsidRPr="00BA096F" w:rsidRDefault="00842DEB" w:rsidP="00842DEB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2DEB" w:rsidRPr="00BA096F" w:rsidRDefault="00842DEB" w:rsidP="00842DEB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"__"__________ 20____ г.                                М.П.                                               </w:t>
      </w:r>
    </w:p>
    <w:p w:rsidR="00842DEB" w:rsidRPr="00BA096F" w:rsidRDefault="00842DEB" w:rsidP="00842DEB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Приложение 2</w:t>
      </w:r>
    </w:p>
    <w:p w:rsidR="00842DEB" w:rsidRPr="00BA096F" w:rsidRDefault="00842DEB" w:rsidP="00842DEB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42DEB" w:rsidRPr="00BA096F" w:rsidRDefault="00842DEB" w:rsidP="00842DEB">
      <w:pPr>
        <w:tabs>
          <w:tab w:val="left" w:pos="5925"/>
        </w:tabs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42DEB" w:rsidRPr="00BA096F" w:rsidRDefault="00842DEB" w:rsidP="00842D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42DEB" w:rsidRPr="00BA096F" w:rsidRDefault="00842DEB" w:rsidP="00842D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БЛОК-СХЕМА  ПРЕДОСТАВЛЕНИЯ МУНИЦИПАЛЬНОЙ УСЛУГИ ПО ДАЧЕ </w:t>
      </w:r>
      <w:r>
        <w:rPr>
          <w:rFonts w:ascii="Times New Roman" w:hAnsi="Times New Roman" w:cs="Times New Roman"/>
          <w:sz w:val="28"/>
          <w:szCs w:val="28"/>
        </w:rPr>
        <w:t>ПИСЬМЕННЫХ РАЗЪЯСНЕНИЙ НАЛОГОПЛА</w:t>
      </w:r>
      <w:r w:rsidRPr="00BA096F">
        <w:rPr>
          <w:rFonts w:ascii="Times New Roman" w:hAnsi="Times New Roman" w:cs="Times New Roman"/>
          <w:sz w:val="28"/>
          <w:szCs w:val="28"/>
        </w:rPr>
        <w:t>ТЕЛЬЩИКАМ И НАЛОГОВЫМ АГЕНТАМ ПО ВОПРОСАМ ПРИМЕНЕНИЯ МУНИЦИПАЛЬНЫХ ПРАВОВЫХ АКТОВ О НАЛОГАХ И СБОРАХ</w:t>
      </w:r>
    </w:p>
    <w:p w:rsidR="00842DEB" w:rsidRPr="00BA096F" w:rsidRDefault="00842DEB" w:rsidP="00842DEB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2DEB" w:rsidRPr="00BA096F" w:rsidRDefault="00842DEB" w:rsidP="00842DEB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42DEB" w:rsidRPr="00BA096F" w:rsidRDefault="00842DEB" w:rsidP="00842DEB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9574"/>
      </w:tblGrid>
      <w:tr w:rsidR="00842DEB" w:rsidRPr="00BA096F" w:rsidTr="00AB603C">
        <w:tc>
          <w:tcPr>
            <w:tcW w:w="9574" w:type="dxa"/>
            <w:tcMar>
              <w:left w:w="78" w:type="dxa"/>
            </w:tcMar>
          </w:tcPr>
          <w:p w:rsidR="00842DEB" w:rsidRPr="00BA096F" w:rsidRDefault="00842DEB" w:rsidP="00AB603C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DEB" w:rsidRPr="00BA096F" w:rsidRDefault="00842DEB" w:rsidP="00AB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A096F">
              <w:rPr>
                <w:rFonts w:ascii="Times New Roman" w:hAnsi="Times New Roman" w:cs="Times New Roman"/>
                <w:sz w:val="28"/>
                <w:szCs w:val="28"/>
              </w:rPr>
              <w:t>рием и регистрация заявления и приложенных к нему документов</w:t>
            </w:r>
          </w:p>
          <w:p w:rsidR="00842DEB" w:rsidRPr="00BA096F" w:rsidRDefault="00842DEB" w:rsidP="00AB603C">
            <w:pPr>
              <w:widowControl w:val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2DEB" w:rsidRPr="00BA096F" w:rsidRDefault="00567541" w:rsidP="00842DEB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5" o:spid="_x0000_s1028" type="#_x0000_t67" style="position:absolute;left:0;text-align:left;margin-left:241.4pt;margin-top:15.25pt;width:7.1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">
            <v:textbox style="layout-flow:vertical-ideographic"/>
          </v:shape>
        </w:pict>
      </w:r>
    </w:p>
    <w:p w:rsidR="00842DEB" w:rsidRPr="00BA096F" w:rsidRDefault="00842DEB" w:rsidP="00842DEB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42DEB" w:rsidRPr="00BA096F" w:rsidRDefault="00842DEB" w:rsidP="00842DEB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9574"/>
      </w:tblGrid>
      <w:tr w:rsidR="00842DEB" w:rsidRPr="00BA096F" w:rsidTr="00AB603C">
        <w:tc>
          <w:tcPr>
            <w:tcW w:w="9574" w:type="dxa"/>
            <w:tcMar>
              <w:left w:w="78" w:type="dxa"/>
            </w:tcMar>
          </w:tcPr>
          <w:p w:rsidR="00842DEB" w:rsidRPr="00BA096F" w:rsidRDefault="00842DEB" w:rsidP="00AB603C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DEB" w:rsidRPr="00BA096F" w:rsidRDefault="00842DEB" w:rsidP="00AB603C">
            <w:pPr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096F">
              <w:rPr>
                <w:rFonts w:ascii="Times New Roman" w:hAnsi="Times New Roman" w:cs="Times New Roman"/>
                <w:sz w:val="28"/>
                <w:szCs w:val="28"/>
              </w:rPr>
              <w:t xml:space="preserve">ассмотрение заявления и документов, принятие решения </w:t>
            </w:r>
          </w:p>
          <w:p w:rsidR="00842DEB" w:rsidRPr="00BA096F" w:rsidRDefault="00842DEB" w:rsidP="00AB603C">
            <w:pPr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6F">
              <w:rPr>
                <w:rFonts w:ascii="Times New Roman" w:hAnsi="Times New Roman" w:cs="Times New Roman"/>
                <w:sz w:val="28"/>
                <w:szCs w:val="28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842DEB" w:rsidRPr="00BA096F" w:rsidRDefault="00842DEB" w:rsidP="00AB603C">
            <w:pPr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2DEB" w:rsidRPr="00BA096F" w:rsidRDefault="00567541" w:rsidP="00842DEB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</w:rPr>
        <w:pict>
          <v:shape id="_x0000_s1027" type="#_x0000_t67" style="position:absolute;left:0;text-align:left;margin-left:241.4pt;margin-top:7.45pt;width:7.1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rw9mA90AAAAJAQAA&#10;DwAAAAAAAAAAAAAAAACZBAAAZHJzL2Rvd25yZXYueG1sUEsFBgAAAAAEAAQA8wAAAKMFAAAAAA==&#10;">
            <v:textbox style="layout-flow:vertical-ideographic"/>
          </v:shape>
        </w:pict>
      </w:r>
    </w:p>
    <w:p w:rsidR="00842DEB" w:rsidRPr="00BA096F" w:rsidRDefault="00842DEB" w:rsidP="00842DEB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42DEB" w:rsidRPr="00BA096F" w:rsidRDefault="00842DEB" w:rsidP="00842DEB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9574"/>
      </w:tblGrid>
      <w:tr w:rsidR="00842DEB" w:rsidRPr="00BA096F" w:rsidTr="00AB603C">
        <w:trPr>
          <w:trHeight w:val="883"/>
        </w:trPr>
        <w:tc>
          <w:tcPr>
            <w:tcW w:w="9574" w:type="dxa"/>
            <w:tcMar>
              <w:left w:w="78" w:type="dxa"/>
            </w:tcMar>
          </w:tcPr>
          <w:p w:rsidR="00842DEB" w:rsidRPr="00BA096F" w:rsidRDefault="00842DEB" w:rsidP="00AB603C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DEB" w:rsidRPr="00BA096F" w:rsidRDefault="00842DEB" w:rsidP="00AB603C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A096F">
              <w:rPr>
                <w:rFonts w:ascii="Times New Roman" w:hAnsi="Times New Roman" w:cs="Times New Roman"/>
                <w:sz w:val="28"/>
                <w:szCs w:val="28"/>
              </w:rPr>
              <w:t>аправление результатов рассмотрения заявления</w:t>
            </w:r>
          </w:p>
        </w:tc>
      </w:tr>
    </w:tbl>
    <w:p w:rsidR="00842DEB" w:rsidRPr="00BA096F" w:rsidRDefault="00567541" w:rsidP="00842DEB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</w:rPr>
        <w:pict>
          <v:rect id="Прямоугольник 17" o:spid="_x0000_s1026" style="position:absolute;margin-left:-38.95pt;margin-top:20.6pt;width:253.85pt;height: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Osz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a/TrM6MCAAALBQAADgAAAAAAAAAAAAAAAAAu&#10;AgAAZHJzL2Uyb0RvYy54bWxQSwECLQAUAAYACAAAACEAl2zE0N8AAAAKAQAADwAAAAAAAAAAAAAA&#10;AAD9BAAAZHJzL2Rvd25yZXYueG1sUEsFBgAAAAAEAAQA8wAAAAkGAAAAAA==&#10;" stroked="f" strokecolor="#3465a4" strokeweight=".26mm">
            <v:stroke joinstyle="round"/>
            <v:textbox>
              <w:txbxContent>
                <w:p w:rsidR="00842DEB" w:rsidRDefault="00842DEB" w:rsidP="00842DEB">
                  <w:pPr>
                    <w:pStyle w:val="affffffd"/>
                  </w:pPr>
                </w:p>
              </w:txbxContent>
            </v:textbox>
            <w10:wrap type="square"/>
          </v:rect>
        </w:pict>
      </w:r>
    </w:p>
    <w:p w:rsidR="00C4775A" w:rsidRDefault="00C4775A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1420D" w:rsidRDefault="0061420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</w:t>
      </w: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 xml:space="preserve">Быстрогорского сельского поселения  Кутенко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842DEB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Среда 13 января</w:t>
      </w:r>
      <w:r w:rsidR="003F70D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2021</w:t>
      </w:r>
      <w:r w:rsidR="00DA1B5D" w:rsidRPr="00C3220E">
        <w:rPr>
          <w:rFonts w:ascii="Times New Roman" w:hAnsi="Times New Roman" w:cs="Times New Roman"/>
          <w:b/>
          <w:bCs/>
        </w:rPr>
        <w:t xml:space="preserve"> года №</w:t>
      </w:r>
      <w:r>
        <w:rPr>
          <w:rFonts w:ascii="Times New Roman" w:hAnsi="Times New Roman" w:cs="Times New Roman"/>
          <w:b/>
          <w:bCs/>
        </w:rPr>
        <w:t xml:space="preserve"> 1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</w:t>
      </w:r>
      <w:r w:rsidR="001E6604">
        <w:rPr>
          <w:rFonts w:ascii="Times New Roman" w:hAnsi="Times New Roman" w:cs="Times New Roman"/>
        </w:rPr>
        <w:t>Глава</w:t>
      </w:r>
      <w:r w:rsidR="0061420D">
        <w:rPr>
          <w:rFonts w:ascii="Times New Roman" w:hAnsi="Times New Roman" w:cs="Times New Roman"/>
        </w:rPr>
        <w:t xml:space="preserve"> </w:t>
      </w:r>
      <w:r w:rsidR="005468DD">
        <w:rPr>
          <w:rFonts w:ascii="Times New Roman" w:hAnsi="Times New Roman" w:cs="Times New Roman"/>
        </w:rPr>
        <w:t>Администрации</w:t>
      </w:r>
      <w:r w:rsidRPr="00784577">
        <w:rPr>
          <w:rFonts w:ascii="Times New Roman" w:hAnsi="Times New Roman" w:cs="Times New Roman"/>
        </w:rPr>
        <w:t xml:space="preserve"> Быстрогорского сельского поселения</w:t>
      </w:r>
      <w:r w:rsidR="001E6604">
        <w:rPr>
          <w:rFonts w:ascii="Times New Roman" w:hAnsi="Times New Roman" w:cs="Times New Roman"/>
        </w:rPr>
        <w:t xml:space="preserve"> С. Н. Кутенко</w:t>
      </w:r>
    </w:p>
    <w:p w:rsidR="00DA1B5D" w:rsidRPr="00784577" w:rsidRDefault="00DA1B5D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DA1B5D" w:rsidRPr="00784577" w:rsidSect="00BE21B5">
      <w:footerReference w:type="default" r:id="rId17"/>
      <w:pgSz w:w="11906" w:h="16838"/>
      <w:pgMar w:top="90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20D" w:rsidRDefault="0061420D">
      <w:pPr>
        <w:spacing w:after="0" w:line="240" w:lineRule="auto"/>
      </w:pPr>
      <w:r>
        <w:separator/>
      </w:r>
    </w:p>
  </w:endnote>
  <w:endnote w:type="continuationSeparator" w:id="0">
    <w:p w:rsidR="0061420D" w:rsidRDefault="0061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0D" w:rsidRPr="004B0856" w:rsidRDefault="0061420D" w:rsidP="0061420D">
    <w:pPr>
      <w:pStyle w:val="afffb"/>
      <w:framePr w:wrap="around" w:vAnchor="text" w:hAnchor="margin" w:xAlign="right" w:y="1"/>
      <w:rPr>
        <w:lang w:val="en-US"/>
      </w:rPr>
    </w:pPr>
    <w:r>
      <w:rPr>
        <w:rStyle w:val="aff6"/>
      </w:rPr>
      <w:fldChar w:fldCharType="begin"/>
    </w:r>
    <w:r w:rsidRPr="008D74DC">
      <w:rPr>
        <w:rStyle w:val="aff6"/>
        <w:lang w:val="en-US"/>
      </w:rPr>
      <w:instrText xml:space="preserve">PAGE  </w:instrText>
    </w:r>
    <w:r>
      <w:rPr>
        <w:rStyle w:val="aff6"/>
      </w:rPr>
      <w:fldChar w:fldCharType="separate"/>
    </w:r>
    <w:r w:rsidR="00567541">
      <w:rPr>
        <w:rStyle w:val="aff6"/>
        <w:noProof/>
        <w:lang w:val="en-US"/>
      </w:rPr>
      <w:t>21</w:t>
    </w:r>
    <w:r>
      <w:rPr>
        <w:rStyle w:val="aff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20D" w:rsidRDefault="0061420D">
      <w:pPr>
        <w:spacing w:after="0" w:line="240" w:lineRule="auto"/>
      </w:pPr>
      <w:r>
        <w:separator/>
      </w:r>
    </w:p>
  </w:footnote>
  <w:footnote w:type="continuationSeparator" w:id="0">
    <w:p w:rsidR="0061420D" w:rsidRDefault="00614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8D1F3E"/>
    <w:multiLevelType w:val="hybridMultilevel"/>
    <w:tmpl w:val="8DD471A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067270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E23A42"/>
    <w:multiLevelType w:val="hybridMultilevel"/>
    <w:tmpl w:val="1B3EA1F8"/>
    <w:lvl w:ilvl="0" w:tplc="DBE0C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0158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 w15:restartNumberingAfterBreak="0">
    <w:nsid w:val="0E4175C1"/>
    <w:multiLevelType w:val="hybridMultilevel"/>
    <w:tmpl w:val="6AB637E0"/>
    <w:lvl w:ilvl="0" w:tplc="F7B6B9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6123F3C">
      <w:numFmt w:val="none"/>
      <w:lvlText w:val=""/>
      <w:lvlJc w:val="left"/>
      <w:pPr>
        <w:tabs>
          <w:tab w:val="num" w:pos="284"/>
        </w:tabs>
      </w:pPr>
    </w:lvl>
    <w:lvl w:ilvl="2" w:tplc="606436D4">
      <w:numFmt w:val="none"/>
      <w:lvlText w:val=""/>
      <w:lvlJc w:val="left"/>
      <w:pPr>
        <w:tabs>
          <w:tab w:val="num" w:pos="284"/>
        </w:tabs>
      </w:pPr>
    </w:lvl>
    <w:lvl w:ilvl="3" w:tplc="EDF6AC5A">
      <w:numFmt w:val="none"/>
      <w:lvlText w:val=""/>
      <w:lvlJc w:val="left"/>
      <w:pPr>
        <w:tabs>
          <w:tab w:val="num" w:pos="284"/>
        </w:tabs>
      </w:pPr>
    </w:lvl>
    <w:lvl w:ilvl="4" w:tplc="75E6940A">
      <w:numFmt w:val="none"/>
      <w:lvlText w:val=""/>
      <w:lvlJc w:val="left"/>
      <w:pPr>
        <w:tabs>
          <w:tab w:val="num" w:pos="284"/>
        </w:tabs>
      </w:pPr>
    </w:lvl>
    <w:lvl w:ilvl="5" w:tplc="CA302494">
      <w:numFmt w:val="none"/>
      <w:lvlText w:val=""/>
      <w:lvlJc w:val="left"/>
      <w:pPr>
        <w:tabs>
          <w:tab w:val="num" w:pos="284"/>
        </w:tabs>
      </w:pPr>
    </w:lvl>
    <w:lvl w:ilvl="6" w:tplc="C5BC506E">
      <w:numFmt w:val="none"/>
      <w:lvlText w:val=""/>
      <w:lvlJc w:val="left"/>
      <w:pPr>
        <w:tabs>
          <w:tab w:val="num" w:pos="284"/>
        </w:tabs>
      </w:pPr>
    </w:lvl>
    <w:lvl w:ilvl="7" w:tplc="10AC0B48">
      <w:numFmt w:val="none"/>
      <w:lvlText w:val=""/>
      <w:lvlJc w:val="left"/>
      <w:pPr>
        <w:tabs>
          <w:tab w:val="num" w:pos="284"/>
        </w:tabs>
      </w:pPr>
    </w:lvl>
    <w:lvl w:ilvl="8" w:tplc="24AAECD0">
      <w:numFmt w:val="none"/>
      <w:lvlText w:val=""/>
      <w:lvlJc w:val="left"/>
      <w:pPr>
        <w:tabs>
          <w:tab w:val="num" w:pos="284"/>
        </w:tabs>
      </w:pPr>
    </w:lvl>
  </w:abstractNum>
  <w:abstractNum w:abstractNumId="9" w15:restartNumberingAfterBreak="0">
    <w:nsid w:val="0F527F29"/>
    <w:multiLevelType w:val="hybridMultilevel"/>
    <w:tmpl w:val="1AEC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9157E5"/>
    <w:multiLevelType w:val="hybridMultilevel"/>
    <w:tmpl w:val="4A06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F33DDE"/>
    <w:multiLevelType w:val="multilevel"/>
    <w:tmpl w:val="6EB82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A73403"/>
    <w:multiLevelType w:val="hybridMultilevel"/>
    <w:tmpl w:val="4DBEC7F6"/>
    <w:lvl w:ilvl="0" w:tplc="5386AC3E">
      <w:start w:val="1"/>
      <w:numFmt w:val="decimal"/>
      <w:lvlText w:val="%1."/>
      <w:lvlJc w:val="left"/>
      <w:pPr>
        <w:ind w:left="1042" w:hanging="4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ED575B1"/>
    <w:multiLevelType w:val="hybridMultilevel"/>
    <w:tmpl w:val="A932674E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C6E75"/>
    <w:multiLevelType w:val="hybridMultilevel"/>
    <w:tmpl w:val="4E464096"/>
    <w:lvl w:ilvl="0" w:tplc="64F0C6E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7BF0B1E"/>
    <w:multiLevelType w:val="hybridMultilevel"/>
    <w:tmpl w:val="B93816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933E5"/>
    <w:multiLevelType w:val="multilevel"/>
    <w:tmpl w:val="18B087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BC1D8B"/>
    <w:multiLevelType w:val="hybridMultilevel"/>
    <w:tmpl w:val="28FA7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E335A"/>
    <w:multiLevelType w:val="multilevel"/>
    <w:tmpl w:val="7504B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3F312A"/>
    <w:multiLevelType w:val="multilevel"/>
    <w:tmpl w:val="A566E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43582"/>
    <w:multiLevelType w:val="hybridMultilevel"/>
    <w:tmpl w:val="3F1EC186"/>
    <w:lvl w:ilvl="0" w:tplc="DE2AA88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E681D"/>
    <w:multiLevelType w:val="multilevel"/>
    <w:tmpl w:val="F012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455B3E"/>
    <w:multiLevelType w:val="hybridMultilevel"/>
    <w:tmpl w:val="91644B52"/>
    <w:lvl w:ilvl="0" w:tplc="1C66F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F984166"/>
    <w:multiLevelType w:val="hybridMultilevel"/>
    <w:tmpl w:val="1F124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557BB"/>
    <w:multiLevelType w:val="multilevel"/>
    <w:tmpl w:val="6910F2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56536AAB"/>
    <w:multiLevelType w:val="multilevel"/>
    <w:tmpl w:val="EFFEA8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9D1F42"/>
    <w:multiLevelType w:val="multilevel"/>
    <w:tmpl w:val="BBD683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8" w15:restartNumberingAfterBreak="0">
    <w:nsid w:val="6C276FE2"/>
    <w:multiLevelType w:val="multilevel"/>
    <w:tmpl w:val="F210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769B79F1"/>
    <w:multiLevelType w:val="hybridMultilevel"/>
    <w:tmpl w:val="00180558"/>
    <w:lvl w:ilvl="0" w:tplc="DBA26E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78313AF8"/>
    <w:multiLevelType w:val="multilevel"/>
    <w:tmpl w:val="7C00B312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113" w:hanging="113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7B0D0337"/>
    <w:multiLevelType w:val="hybridMultilevel"/>
    <w:tmpl w:val="30DCC40E"/>
    <w:lvl w:ilvl="0" w:tplc="4768B0E0">
      <w:start w:val="1"/>
      <w:numFmt w:val="decimal"/>
      <w:lvlText w:val="%1."/>
      <w:lvlJc w:val="left"/>
      <w:pPr>
        <w:ind w:left="2111" w:hanging="1260"/>
      </w:pPr>
      <w:rPr>
        <w:rFonts w:ascii="Times New Roman CYR" w:hAnsi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7"/>
  </w:num>
  <w:num w:numId="5">
    <w:abstractNumId w:val="10"/>
  </w:num>
  <w:num w:numId="6">
    <w:abstractNumId w:val="20"/>
  </w:num>
  <w:num w:numId="7">
    <w:abstractNumId w:val="0"/>
  </w:num>
  <w:num w:numId="8">
    <w:abstractNumId w:val="1"/>
  </w:num>
  <w:num w:numId="9">
    <w:abstractNumId w:val="2"/>
  </w:num>
  <w:num w:numId="10">
    <w:abstractNumId w:val="17"/>
  </w:num>
  <w:num w:numId="11">
    <w:abstractNumId w:val="30"/>
  </w:num>
  <w:num w:numId="12">
    <w:abstractNumId w:val="5"/>
  </w:num>
  <w:num w:numId="13">
    <w:abstractNumId w:val="21"/>
  </w:num>
  <w:num w:numId="14">
    <w:abstractNumId w:val="28"/>
  </w:num>
  <w:num w:numId="15">
    <w:abstractNumId w:val="18"/>
  </w:num>
  <w:num w:numId="16">
    <w:abstractNumId w:val="11"/>
  </w:num>
  <w:num w:numId="17">
    <w:abstractNumId w:val="19"/>
  </w:num>
  <w:num w:numId="18">
    <w:abstractNumId w:val="25"/>
  </w:num>
  <w:num w:numId="19">
    <w:abstractNumId w:val="26"/>
  </w:num>
  <w:num w:numId="20">
    <w:abstractNumId w:val="16"/>
  </w:num>
  <w:num w:numId="21">
    <w:abstractNumId w:val="15"/>
  </w:num>
  <w:num w:numId="22">
    <w:abstractNumId w:val="33"/>
  </w:num>
  <w:num w:numId="23">
    <w:abstractNumId w:val="12"/>
  </w:num>
  <w:num w:numId="2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</w:num>
  <w:num w:numId="26">
    <w:abstractNumId w:val="22"/>
  </w:num>
  <w:num w:numId="27">
    <w:abstractNumId w:val="8"/>
  </w:num>
  <w:num w:numId="28">
    <w:abstractNumId w:val="23"/>
  </w:num>
  <w:num w:numId="29">
    <w:abstractNumId w:val="31"/>
  </w:num>
  <w:num w:numId="30">
    <w:abstractNumId w:val="14"/>
  </w:num>
  <w:num w:numId="31">
    <w:abstractNumId w:val="32"/>
  </w:num>
  <w:num w:numId="32">
    <w:abstractNumId w:val="9"/>
  </w:num>
  <w:num w:numId="33">
    <w:abstractNumId w:val="6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60C0"/>
    <w:rsid w:val="000059D0"/>
    <w:rsid w:val="0004150A"/>
    <w:rsid w:val="00057622"/>
    <w:rsid w:val="0006438C"/>
    <w:rsid w:val="00064CE5"/>
    <w:rsid w:val="000779E9"/>
    <w:rsid w:val="00080FA2"/>
    <w:rsid w:val="00085E20"/>
    <w:rsid w:val="0009298C"/>
    <w:rsid w:val="000A1DE5"/>
    <w:rsid w:val="000A73D8"/>
    <w:rsid w:val="000B61A5"/>
    <w:rsid w:val="000D1C21"/>
    <w:rsid w:val="000D793D"/>
    <w:rsid w:val="000E05EA"/>
    <w:rsid w:val="00113289"/>
    <w:rsid w:val="00125950"/>
    <w:rsid w:val="00127124"/>
    <w:rsid w:val="00147B25"/>
    <w:rsid w:val="00161D9F"/>
    <w:rsid w:val="001633FC"/>
    <w:rsid w:val="00177AF5"/>
    <w:rsid w:val="001B034C"/>
    <w:rsid w:val="001D2C31"/>
    <w:rsid w:val="001D352D"/>
    <w:rsid w:val="001E2469"/>
    <w:rsid w:val="001E5031"/>
    <w:rsid w:val="001E6604"/>
    <w:rsid w:val="001F5A8E"/>
    <w:rsid w:val="00203740"/>
    <w:rsid w:val="00203BE8"/>
    <w:rsid w:val="0020756B"/>
    <w:rsid w:val="00230946"/>
    <w:rsid w:val="00236609"/>
    <w:rsid w:val="00255A45"/>
    <w:rsid w:val="00260A00"/>
    <w:rsid w:val="00266359"/>
    <w:rsid w:val="00283730"/>
    <w:rsid w:val="002C64C7"/>
    <w:rsid w:val="002E7E99"/>
    <w:rsid w:val="00310DA0"/>
    <w:rsid w:val="00346618"/>
    <w:rsid w:val="00346924"/>
    <w:rsid w:val="00352380"/>
    <w:rsid w:val="0035296E"/>
    <w:rsid w:val="00352C66"/>
    <w:rsid w:val="0035589C"/>
    <w:rsid w:val="00395AFA"/>
    <w:rsid w:val="003B544A"/>
    <w:rsid w:val="003D0427"/>
    <w:rsid w:val="003F70D4"/>
    <w:rsid w:val="0040114E"/>
    <w:rsid w:val="00445BBE"/>
    <w:rsid w:val="0045677D"/>
    <w:rsid w:val="00461A14"/>
    <w:rsid w:val="00481383"/>
    <w:rsid w:val="004940DD"/>
    <w:rsid w:val="004A298B"/>
    <w:rsid w:val="004B76B2"/>
    <w:rsid w:val="004C4E0C"/>
    <w:rsid w:val="004C7BDD"/>
    <w:rsid w:val="004D3029"/>
    <w:rsid w:val="004F2759"/>
    <w:rsid w:val="004F57DA"/>
    <w:rsid w:val="00501C44"/>
    <w:rsid w:val="00510D23"/>
    <w:rsid w:val="00517122"/>
    <w:rsid w:val="00517B8B"/>
    <w:rsid w:val="00520F12"/>
    <w:rsid w:val="00522CB3"/>
    <w:rsid w:val="005321A6"/>
    <w:rsid w:val="00534CEE"/>
    <w:rsid w:val="005468DD"/>
    <w:rsid w:val="005566D7"/>
    <w:rsid w:val="00560746"/>
    <w:rsid w:val="00565D29"/>
    <w:rsid w:val="00567541"/>
    <w:rsid w:val="00572745"/>
    <w:rsid w:val="005811E0"/>
    <w:rsid w:val="00585C40"/>
    <w:rsid w:val="005973F3"/>
    <w:rsid w:val="005A2CB7"/>
    <w:rsid w:val="005C7BD6"/>
    <w:rsid w:val="005E3782"/>
    <w:rsid w:val="005F2194"/>
    <w:rsid w:val="006057D8"/>
    <w:rsid w:val="006134F4"/>
    <w:rsid w:val="0061420D"/>
    <w:rsid w:val="00614390"/>
    <w:rsid w:val="00621677"/>
    <w:rsid w:val="0062417B"/>
    <w:rsid w:val="00631E81"/>
    <w:rsid w:val="006577F5"/>
    <w:rsid w:val="006A41B2"/>
    <w:rsid w:val="006A5124"/>
    <w:rsid w:val="006C5C0B"/>
    <w:rsid w:val="006D7A3F"/>
    <w:rsid w:val="006E52EE"/>
    <w:rsid w:val="0070403B"/>
    <w:rsid w:val="00710BE7"/>
    <w:rsid w:val="00715068"/>
    <w:rsid w:val="00724CE3"/>
    <w:rsid w:val="0076474C"/>
    <w:rsid w:val="00784577"/>
    <w:rsid w:val="007860C0"/>
    <w:rsid w:val="007867FB"/>
    <w:rsid w:val="007960C1"/>
    <w:rsid w:val="007B3492"/>
    <w:rsid w:val="007C3324"/>
    <w:rsid w:val="007D19A4"/>
    <w:rsid w:val="007D2D29"/>
    <w:rsid w:val="00803408"/>
    <w:rsid w:val="008229D5"/>
    <w:rsid w:val="0083354A"/>
    <w:rsid w:val="00842DEB"/>
    <w:rsid w:val="00867D8A"/>
    <w:rsid w:val="0087034B"/>
    <w:rsid w:val="008717FB"/>
    <w:rsid w:val="00875AEF"/>
    <w:rsid w:val="00891BB1"/>
    <w:rsid w:val="008A30E7"/>
    <w:rsid w:val="008D65C4"/>
    <w:rsid w:val="00911272"/>
    <w:rsid w:val="00911E57"/>
    <w:rsid w:val="00932F9B"/>
    <w:rsid w:val="00934300"/>
    <w:rsid w:val="00943BBF"/>
    <w:rsid w:val="00960B39"/>
    <w:rsid w:val="00965402"/>
    <w:rsid w:val="0096780F"/>
    <w:rsid w:val="009E7A71"/>
    <w:rsid w:val="00A00A01"/>
    <w:rsid w:val="00A10932"/>
    <w:rsid w:val="00A21068"/>
    <w:rsid w:val="00A2736B"/>
    <w:rsid w:val="00A51DBF"/>
    <w:rsid w:val="00A6479F"/>
    <w:rsid w:val="00A67F0F"/>
    <w:rsid w:val="00AA51E9"/>
    <w:rsid w:val="00AB509A"/>
    <w:rsid w:val="00AB7481"/>
    <w:rsid w:val="00AC125F"/>
    <w:rsid w:val="00AC63FB"/>
    <w:rsid w:val="00AF230F"/>
    <w:rsid w:val="00AF514E"/>
    <w:rsid w:val="00B0160B"/>
    <w:rsid w:val="00B03860"/>
    <w:rsid w:val="00B40DC1"/>
    <w:rsid w:val="00B439C6"/>
    <w:rsid w:val="00B43A52"/>
    <w:rsid w:val="00B45818"/>
    <w:rsid w:val="00B46417"/>
    <w:rsid w:val="00B5273C"/>
    <w:rsid w:val="00B54506"/>
    <w:rsid w:val="00B76D04"/>
    <w:rsid w:val="00B84B98"/>
    <w:rsid w:val="00BA1EAF"/>
    <w:rsid w:val="00BB785B"/>
    <w:rsid w:val="00BD7E15"/>
    <w:rsid w:val="00BE21B5"/>
    <w:rsid w:val="00BE692B"/>
    <w:rsid w:val="00BF00DE"/>
    <w:rsid w:val="00C12ABB"/>
    <w:rsid w:val="00C3220E"/>
    <w:rsid w:val="00C4775A"/>
    <w:rsid w:val="00C65CC3"/>
    <w:rsid w:val="00C7072A"/>
    <w:rsid w:val="00C815B8"/>
    <w:rsid w:val="00C96E2F"/>
    <w:rsid w:val="00CB296C"/>
    <w:rsid w:val="00CB4A1F"/>
    <w:rsid w:val="00CE4A03"/>
    <w:rsid w:val="00CE6573"/>
    <w:rsid w:val="00D22723"/>
    <w:rsid w:val="00D326EB"/>
    <w:rsid w:val="00D33200"/>
    <w:rsid w:val="00D3383E"/>
    <w:rsid w:val="00D560FF"/>
    <w:rsid w:val="00D563AB"/>
    <w:rsid w:val="00D61822"/>
    <w:rsid w:val="00D6773D"/>
    <w:rsid w:val="00D87E27"/>
    <w:rsid w:val="00D949C1"/>
    <w:rsid w:val="00D96E7E"/>
    <w:rsid w:val="00DA1B5D"/>
    <w:rsid w:val="00E22151"/>
    <w:rsid w:val="00E26D4C"/>
    <w:rsid w:val="00E27972"/>
    <w:rsid w:val="00E319D6"/>
    <w:rsid w:val="00E37306"/>
    <w:rsid w:val="00E43EF0"/>
    <w:rsid w:val="00E61A7D"/>
    <w:rsid w:val="00E73E94"/>
    <w:rsid w:val="00E928BB"/>
    <w:rsid w:val="00ED1F6D"/>
    <w:rsid w:val="00EE7609"/>
    <w:rsid w:val="00F00CB0"/>
    <w:rsid w:val="00F2315D"/>
    <w:rsid w:val="00F30DCD"/>
    <w:rsid w:val="00F5479A"/>
    <w:rsid w:val="00F60FDA"/>
    <w:rsid w:val="00F8644C"/>
    <w:rsid w:val="00FA75EE"/>
    <w:rsid w:val="00FB0BAA"/>
    <w:rsid w:val="00FB1B52"/>
    <w:rsid w:val="00FC4F1F"/>
    <w:rsid w:val="00FD7F5D"/>
    <w:rsid w:val="00FE64AA"/>
    <w:rsid w:val="00FF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C37095D2-F50C-49FD-A8B9-1A9EC2E2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locked/>
    <w:rsid w:val="00FC4F1F"/>
  </w:style>
  <w:style w:type="paragraph" w:customStyle="1" w:styleId="ConsNonformat">
    <w:name w:val="ConsNonformat"/>
    <w:uiPriority w:val="99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iPriority w:val="99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uiPriority w:val="99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uiPriority w:val="99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aliases w:val="Знак Знак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iPriority w:val="99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uiPriority w:val="22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uiPriority w:val="99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uiPriority w:val="99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uiPriority w:val="99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uiPriority w:val="99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uiPriority w:val="99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1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uiPriority w:val="99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harStyle8">
    <w:name w:val="Char Style 8"/>
    <w:link w:val="Style7"/>
    <w:uiPriority w:val="99"/>
    <w:locked/>
    <w:rsid w:val="00BA1EAF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BA1EAF"/>
    <w:pPr>
      <w:widowControl w:val="0"/>
      <w:shd w:val="clear" w:color="auto" w:fill="FFFFFF"/>
      <w:spacing w:before="60" w:after="60" w:line="149" w:lineRule="exact"/>
    </w:pPr>
    <w:rPr>
      <w:rFonts w:cs="Times New Roman"/>
      <w:b/>
      <w:sz w:val="10"/>
      <w:szCs w:val="20"/>
    </w:rPr>
  </w:style>
  <w:style w:type="character" w:customStyle="1" w:styleId="CharStyle9Exact">
    <w:name w:val="Char Style 9 Exact"/>
    <w:uiPriority w:val="99"/>
    <w:rsid w:val="00BA1EAF"/>
    <w:rPr>
      <w:b/>
      <w:bCs w:val="0"/>
      <w:strike w:val="0"/>
      <w:dstrike w:val="0"/>
      <w:spacing w:val="-2"/>
      <w:sz w:val="9"/>
      <w:u w:val="none"/>
      <w:effect w:val="none"/>
    </w:rPr>
  </w:style>
  <w:style w:type="numbering" w:customStyle="1" w:styleId="1fe">
    <w:name w:val="Нет списка1"/>
    <w:next w:val="a2"/>
    <w:uiPriority w:val="99"/>
    <w:semiHidden/>
    <w:unhideWhenUsed/>
    <w:rsid w:val="00FB1B52"/>
  </w:style>
  <w:style w:type="table" w:customStyle="1" w:styleId="1ff">
    <w:name w:val="Сетка таблицы1"/>
    <w:basedOn w:val="a1"/>
    <w:next w:val="a5"/>
    <w:uiPriority w:val="39"/>
    <w:rsid w:val="00FB1B52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next w:val="a5"/>
    <w:uiPriority w:val="59"/>
    <w:rsid w:val="00FB1B52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42DEB"/>
    <w:rPr>
      <w:rFonts w:ascii="Times New Roman" w:hAnsi="Times New Roman"/>
      <w:sz w:val="24"/>
      <w:szCs w:val="24"/>
    </w:rPr>
  </w:style>
  <w:style w:type="paragraph" w:customStyle="1" w:styleId="affffffd">
    <w:name w:val="Содержимое врезки"/>
    <w:basedOn w:val="a"/>
    <w:uiPriority w:val="99"/>
    <w:rsid w:val="00842DEB"/>
    <w:pPr>
      <w:spacing w:after="0" w:line="240" w:lineRule="auto"/>
    </w:pPr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EB23C0FA83741BBFC0035i8EBE" TargetMode="External"/><Relationship Id="rId13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EED7C1C697517D7841349696251A89C472AFB53350FF3510EEF2i0E5E" TargetMode="External"/><Relationship Id="rId12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779F1DC5F392D8D98A232B55A9D8E21D4EBB0DB57DEFD426D3B6B39D689A354BF45C6E7Z1X4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82BF74CE54FF1690C408C3F6AEEB1B7A452EEAC0F10BC9DD238FAFD1060AA8A0B8301B71EB03E54BB7F3034a4F6B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779F1DC5F392D8D98A232B55A9D8E21D4EBB0DB57DEFD426D3B6B39D689A354BF45C6EF1DZ5XAJ" TargetMode="External"/><Relationship Id="rId10" Type="http://schemas.openxmlformats.org/officeDocument/2006/relationships/hyperlink" Target="consultantplus://offline/ref=88EED7C1C697517D7841349696251A89C77DABB73B03A83741BBFC00358B66D66D6F5E4DEC2C8CFDi6E8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EED7C1C697517D7841349696251A89C77DAFB23D0FA83741BBFC0035i8EBE" TargetMode="External"/><Relationship Id="rId14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22</Pages>
  <Words>6369</Words>
  <Characters>36306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42590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116</cp:revision>
  <cp:lastPrinted>2020-12-14T10:33:00Z</cp:lastPrinted>
  <dcterms:created xsi:type="dcterms:W3CDTF">2009-03-03T13:53:00Z</dcterms:created>
  <dcterms:modified xsi:type="dcterms:W3CDTF">2021-02-16T11:23:00Z</dcterms:modified>
</cp:coreProperties>
</file>