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2561FD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Среда 16 марта </w:t>
      </w:r>
      <w:r w:rsidR="00ED2A68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561F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61FD" w:rsidRDefault="002561FD" w:rsidP="002561FD">
      <w:pPr>
        <w:jc w:val="center"/>
        <w:rPr>
          <w:rFonts w:asciiTheme="majorBidi" w:hAnsiTheme="majorBidi" w:cstheme="majorBidi"/>
          <w:bCs/>
          <w:iCs/>
          <w:sz w:val="28"/>
          <w:szCs w:val="28"/>
        </w:rPr>
      </w:pPr>
      <w:bookmarkStart w:id="0" w:name="_Hlk74228751"/>
    </w:p>
    <w:p w:rsidR="002561FD" w:rsidRPr="002561FD" w:rsidRDefault="002561FD" w:rsidP="002561FD">
      <w:pPr>
        <w:rPr>
          <w:rFonts w:asciiTheme="majorBidi" w:hAnsiTheme="majorBidi" w:cstheme="majorBidi"/>
          <w:bCs/>
          <w:iCs/>
          <w:sz w:val="28"/>
          <w:szCs w:val="28"/>
        </w:rPr>
      </w:pPr>
      <w:r w:rsidRPr="002561FD">
        <w:rPr>
          <w:rFonts w:asciiTheme="majorBidi" w:hAnsiTheme="majorBidi" w:cstheme="majorBidi"/>
          <w:bCs/>
          <w:iCs/>
          <w:sz w:val="28"/>
          <w:szCs w:val="28"/>
        </w:rPr>
        <w:t>Администрация Тацинского района сообщает о результатах аукциона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 </w:t>
      </w:r>
      <w:r w:rsidRPr="002561FD">
        <w:rPr>
          <w:rFonts w:asciiTheme="majorBidi" w:hAnsiTheme="majorBidi" w:cstheme="majorBidi"/>
          <w:bCs/>
          <w:iCs/>
          <w:sz w:val="28"/>
          <w:szCs w:val="28"/>
        </w:rPr>
        <w:t>по продаже земельных участков или права их аренды, расположенных на территории сельских поселений Тацинского района назначенный Администрацией Тацинского района который состоялся  16 марта 2022 г.  в 10 ч. 00 мин. по адресу: Ростовская область, Тацинский район, ст-ца Тацинская, ул. Ленина, 45, 1 этаж, каб. № 5 Отдел имущественных и земельных отношений Администрации Тацинского района.</w:t>
      </w:r>
    </w:p>
    <w:p w:rsidR="002561FD" w:rsidRPr="002561FD" w:rsidRDefault="002561FD" w:rsidP="002561FD">
      <w:pPr>
        <w:jc w:val="both"/>
        <w:rPr>
          <w:rFonts w:asciiTheme="majorBidi" w:eastAsia="Calibri" w:hAnsiTheme="majorBidi" w:cstheme="majorBidi"/>
          <w:b/>
          <w:i/>
          <w:sz w:val="28"/>
          <w:szCs w:val="28"/>
        </w:rPr>
      </w:pPr>
    </w:p>
    <w:p w:rsidR="002561FD" w:rsidRPr="002561FD" w:rsidRDefault="002561FD" w:rsidP="002561FD">
      <w:pPr>
        <w:jc w:val="both"/>
        <w:rPr>
          <w:rFonts w:asciiTheme="majorBidi" w:hAnsiTheme="majorBidi" w:cstheme="majorBidi"/>
          <w:sz w:val="28"/>
          <w:szCs w:val="28"/>
        </w:rPr>
      </w:pPr>
      <w:r w:rsidRPr="002561FD">
        <w:rPr>
          <w:rFonts w:asciiTheme="majorBidi" w:hAnsiTheme="majorBidi" w:cstheme="majorBidi"/>
          <w:b/>
          <w:sz w:val="28"/>
          <w:szCs w:val="28"/>
        </w:rPr>
        <w:t xml:space="preserve">         Основание:</w:t>
      </w:r>
      <w:r w:rsidRPr="002561FD">
        <w:rPr>
          <w:rFonts w:asciiTheme="majorBidi" w:hAnsiTheme="majorBidi" w:cstheme="majorBidi"/>
          <w:sz w:val="28"/>
          <w:szCs w:val="28"/>
        </w:rPr>
        <w:t xml:space="preserve"> протокол о результатах аукциона.</w:t>
      </w:r>
    </w:p>
    <w:p w:rsidR="002561FD" w:rsidRPr="002561FD" w:rsidRDefault="002561FD" w:rsidP="002561FD">
      <w:pPr>
        <w:jc w:val="both"/>
        <w:rPr>
          <w:rFonts w:asciiTheme="majorBidi" w:hAnsiTheme="majorBidi" w:cstheme="majorBidi"/>
          <w:sz w:val="28"/>
          <w:szCs w:val="28"/>
        </w:rPr>
      </w:pPr>
      <w:r w:rsidRPr="002561FD">
        <w:rPr>
          <w:rFonts w:asciiTheme="majorBidi" w:hAnsiTheme="majorBidi" w:cstheme="majorBidi"/>
          <w:b/>
          <w:sz w:val="28"/>
          <w:szCs w:val="28"/>
        </w:rPr>
        <w:t xml:space="preserve">         Форма торгов:</w:t>
      </w:r>
      <w:r w:rsidRPr="002561FD">
        <w:rPr>
          <w:rFonts w:asciiTheme="majorBidi" w:hAnsiTheme="majorBidi" w:cstheme="majorBidi"/>
          <w:sz w:val="28"/>
          <w:szCs w:val="28"/>
        </w:rPr>
        <w:t xml:space="preserve"> открытый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 w:rsidR="002561FD" w:rsidRPr="002561FD" w:rsidRDefault="002561FD" w:rsidP="002561FD">
      <w:pPr>
        <w:jc w:val="both"/>
        <w:rPr>
          <w:rFonts w:asciiTheme="majorBidi" w:hAnsiTheme="majorBidi" w:cstheme="majorBidi"/>
          <w:sz w:val="28"/>
          <w:szCs w:val="28"/>
        </w:rPr>
      </w:pPr>
      <w:r w:rsidRPr="002561FD">
        <w:rPr>
          <w:rFonts w:asciiTheme="majorBidi" w:hAnsiTheme="majorBidi" w:cstheme="majorBidi"/>
          <w:b/>
          <w:sz w:val="28"/>
          <w:szCs w:val="28"/>
        </w:rPr>
        <w:t xml:space="preserve">        Наименование объекта:</w:t>
      </w:r>
      <w:r w:rsidRPr="002561FD">
        <w:rPr>
          <w:rFonts w:asciiTheme="majorBidi" w:hAnsiTheme="majorBidi" w:cstheme="majorBidi"/>
          <w:sz w:val="28"/>
          <w:szCs w:val="28"/>
        </w:rPr>
        <w:t xml:space="preserve"> земельные участки.</w:t>
      </w:r>
    </w:p>
    <w:bookmarkEnd w:id="0"/>
    <w:p w:rsidR="002561FD" w:rsidRPr="002561FD" w:rsidRDefault="002561FD" w:rsidP="002561FD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2561FD">
        <w:rPr>
          <w:rFonts w:asciiTheme="majorBidi" w:hAnsiTheme="majorBidi" w:cstheme="majorBidi"/>
          <w:sz w:val="28"/>
          <w:szCs w:val="28"/>
        </w:rPr>
        <w:t xml:space="preserve">        </w:t>
      </w:r>
      <w:r w:rsidRPr="002561FD">
        <w:rPr>
          <w:rFonts w:asciiTheme="majorBidi" w:hAnsiTheme="majorBidi" w:cstheme="majorBidi"/>
          <w:b/>
          <w:sz w:val="28"/>
          <w:szCs w:val="28"/>
        </w:rPr>
        <w:t>Земельные участки на право аренды:</w:t>
      </w:r>
    </w:p>
    <w:p w:rsidR="002561FD" w:rsidRPr="002561FD" w:rsidRDefault="002561FD" w:rsidP="002561FD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561FD">
        <w:rPr>
          <w:rFonts w:asciiTheme="majorBidi" w:hAnsiTheme="majorBidi" w:cstheme="majorBidi"/>
          <w:b/>
          <w:sz w:val="28"/>
          <w:szCs w:val="28"/>
        </w:rPr>
        <w:t xml:space="preserve">             Лот №1 -</w:t>
      </w:r>
      <w:r w:rsidRPr="002561FD">
        <w:rPr>
          <w:rFonts w:asciiTheme="majorBidi" w:hAnsiTheme="majorBidi" w:cstheme="majorBidi"/>
          <w:sz w:val="28"/>
          <w:szCs w:val="28"/>
        </w:rPr>
        <w:t xml:space="preserve"> </w:t>
      </w:r>
      <w:r w:rsidRPr="002561FD">
        <w:rPr>
          <w:rFonts w:asciiTheme="majorBidi" w:hAnsiTheme="majorBidi" w:cstheme="majorBidi"/>
          <w:color w:val="000000"/>
          <w:sz w:val="28"/>
          <w:szCs w:val="28"/>
        </w:rPr>
        <w:t xml:space="preserve">Земельный участок: Земли сельскохозяйственного назначения, площадью 63970+/-2213 кв.м., кадастровый номер: </w:t>
      </w:r>
      <w:r w:rsidRPr="002561FD">
        <w:rPr>
          <w:rFonts w:asciiTheme="majorBidi" w:hAnsiTheme="majorBidi" w:cstheme="majorBidi"/>
          <w:sz w:val="28"/>
          <w:szCs w:val="28"/>
        </w:rPr>
        <w:t xml:space="preserve">61:38:0600009:1782. Адрес: </w:t>
      </w:r>
      <w:r w:rsidRPr="002561FD">
        <w:rPr>
          <w:rFonts w:asciiTheme="majorBidi" w:hAnsiTheme="majorBidi" w:cstheme="majorBidi"/>
          <w:sz w:val="28"/>
          <w:szCs w:val="28"/>
          <w:lang w:eastAsia="en-US"/>
        </w:rPr>
        <w:t>Ростовская область, Тацинский р-н, Быстрогорское сельское поселение</w:t>
      </w:r>
      <w:r w:rsidRPr="002561FD">
        <w:rPr>
          <w:rFonts w:asciiTheme="majorBidi" w:hAnsiTheme="majorBidi" w:cstheme="majorBidi"/>
          <w:color w:val="000000"/>
          <w:sz w:val="28"/>
          <w:szCs w:val="28"/>
        </w:rPr>
        <w:t xml:space="preserve">. Разрешенное использование: Обеспечение сельскохозяйственного производства, </w:t>
      </w:r>
      <w:r w:rsidRPr="002561FD">
        <w:rPr>
          <w:rFonts w:asciiTheme="majorBidi" w:hAnsiTheme="majorBidi" w:cstheme="majorBidi"/>
          <w:sz w:val="28"/>
          <w:szCs w:val="28"/>
        </w:rPr>
        <w:t>срок аренды 10 лет.</w:t>
      </w:r>
    </w:p>
    <w:p w:rsidR="002561FD" w:rsidRPr="002561FD" w:rsidRDefault="002561FD" w:rsidP="002561FD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561FD">
        <w:rPr>
          <w:rFonts w:asciiTheme="majorBidi" w:hAnsiTheme="majorBidi" w:cstheme="majorBidi"/>
          <w:sz w:val="28"/>
          <w:szCs w:val="28"/>
        </w:rPr>
        <w:t xml:space="preserve">               В связи с присутствием единственного заявителя Сергиенко Г.А. признан аукцион несостоявшимся и заключен договор аренды по начальной цене 5000 (пять тысяч) рублей 00 копеек.</w:t>
      </w:r>
    </w:p>
    <w:p w:rsidR="002561FD" w:rsidRDefault="002561FD" w:rsidP="009B5B7A">
      <w:pPr>
        <w:autoSpaceDE w:val="0"/>
        <w:autoSpaceDN w:val="0"/>
        <w:adjustRightInd w:val="0"/>
        <w:spacing w:after="160" w:line="259" w:lineRule="auto"/>
        <w:jc w:val="both"/>
        <w:rPr>
          <w:rFonts w:cs="Times New Roman"/>
          <w:sz w:val="28"/>
          <w:szCs w:val="28"/>
        </w:rPr>
      </w:pPr>
    </w:p>
    <w:p w:rsidR="00EE5818" w:rsidRDefault="00EE5818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818" w:rsidRDefault="00EE5818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AA3" w:rsidRPr="005A7AA3" w:rsidRDefault="005A7AA3" w:rsidP="005A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A3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5A7AA3" w:rsidRPr="005A7AA3" w:rsidTr="003F06B9">
        <w:tc>
          <w:tcPr>
            <w:tcW w:w="6062" w:type="dxa"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Собрания депутатов Быстрогорского сельского поселения от 29.11.2019 г. № 75-СД «О земельном налоге»</w:t>
            </w:r>
          </w:p>
        </w:tc>
      </w:tr>
    </w:tbl>
    <w:p w:rsidR="005A7AA3" w:rsidRPr="005A7AA3" w:rsidRDefault="005A7AA3" w:rsidP="005A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5886"/>
      </w:tblGrid>
      <w:tr w:rsidR="005A7AA3" w:rsidRPr="005A7AA3" w:rsidTr="003F06B9">
        <w:trPr>
          <w:trHeight w:val="659"/>
        </w:trPr>
        <w:tc>
          <w:tcPr>
            <w:tcW w:w="4230" w:type="dxa"/>
          </w:tcPr>
          <w:p w:rsidR="005A7AA3" w:rsidRPr="005A7AA3" w:rsidRDefault="005A7AA3" w:rsidP="005A7AA3">
            <w:pPr>
              <w:tabs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5A7AA3" w:rsidRPr="005A7AA3" w:rsidRDefault="005A7AA3" w:rsidP="005A7AA3">
            <w:pPr>
              <w:tabs>
                <w:tab w:val="left" w:pos="692"/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5A7AA3" w:rsidRPr="005A7AA3" w:rsidRDefault="005A7AA3" w:rsidP="005A7AA3">
            <w:pPr>
              <w:tabs>
                <w:tab w:val="left" w:pos="2520"/>
              </w:tabs>
              <w:spacing w:after="0" w:line="21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AA3">
              <w:rPr>
                <w:rFonts w:ascii="Times New Roman" w:hAnsi="Times New Roman" w:cs="Times New Roman"/>
                <w:b/>
                <w:sz w:val="28"/>
                <w:szCs w:val="28"/>
              </w:rPr>
              <w:t>____ 16 марта 2022 года</w:t>
            </w:r>
          </w:p>
        </w:tc>
      </w:tr>
    </w:tbl>
    <w:p w:rsidR="005A7AA3" w:rsidRPr="005A7AA3" w:rsidRDefault="005A7AA3" w:rsidP="005A7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A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5A7AA3" w:rsidRPr="005A7AA3" w:rsidRDefault="005A7AA3" w:rsidP="005A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в соответствие с Федеральным законом от 29.09.2019 № 325-ФЗ «О внесении изменений в части первую и вторую Налогового кодекса Российской Федерации», Федеральным законом от 15.04.2019 г.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 Собрание депутатов Быстрогорского сельского поселения;-</w:t>
      </w:r>
    </w:p>
    <w:p w:rsidR="005A7AA3" w:rsidRPr="005A7AA3" w:rsidRDefault="005A7AA3" w:rsidP="005A7A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AA3" w:rsidRPr="005A7AA3" w:rsidRDefault="005A7AA3" w:rsidP="005A7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A3">
        <w:rPr>
          <w:rFonts w:ascii="Times New Roman" w:hAnsi="Times New Roman" w:cs="Times New Roman"/>
          <w:b/>
          <w:sz w:val="28"/>
          <w:szCs w:val="28"/>
        </w:rPr>
        <w:t>РЕШИЛО</w:t>
      </w:r>
    </w:p>
    <w:p w:rsidR="005A7AA3" w:rsidRPr="005A7AA3" w:rsidRDefault="005A7AA3" w:rsidP="005A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3" w:rsidRPr="005A7AA3" w:rsidRDefault="005A7AA3" w:rsidP="005A7AA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>Внести в Решение Собрания депутатов Быстрогорского сельского поселения от 29.11.2019 г. № 75-СД «О земельном налоге» следующие изменения:</w:t>
      </w:r>
    </w:p>
    <w:p w:rsidR="005A7AA3" w:rsidRPr="005A7AA3" w:rsidRDefault="005A7AA3" w:rsidP="005A7A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>Пункт 4. Налог подлежит уплате в следующем порядке и в сроки:</w:t>
      </w:r>
    </w:p>
    <w:p w:rsidR="005A7AA3" w:rsidRPr="005A7AA3" w:rsidRDefault="005A7AA3" w:rsidP="005A7A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>1) Налогоплательщики – организации уплачивают авансовые платежи по налогу по истечении первого (не позднее 30 апреля), второго (не позднее 31 июля) и третьего квартала (не позднее 31 октября)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5A7AA3" w:rsidRPr="005A7AA3" w:rsidRDefault="005A7AA3" w:rsidP="005A7A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 xml:space="preserve">2) Налогоплательщики – организации уплачивают земельный налог не позднее 5 февраля года, следующего за истекшим налоговым периодом. При этом сумма земельного налога определяется как разница между суммой налога, исчисленной как соответствующая налоговой ставке доля налоговой базы, и суммами подлежащих уплате в течение налогового периода авансовых платежей по земельному налогу. </w:t>
      </w:r>
    </w:p>
    <w:p w:rsidR="005A7AA3" w:rsidRPr="005A7AA3" w:rsidRDefault="005A7AA3" w:rsidP="005A7A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 xml:space="preserve">3) Налог подлежит уплате налогоплательщиками – физическими лицами в срок, установленный пунктом 1 статьи 397 Налогового кодекса Российской Федерации признать утратившим законную силу. </w:t>
      </w:r>
    </w:p>
    <w:p w:rsidR="005A7AA3" w:rsidRPr="005A7AA3" w:rsidRDefault="005A7AA3" w:rsidP="005A7AA3">
      <w:pPr>
        <w:spacing w:after="0" w:line="240" w:lineRule="auto"/>
        <w:ind w:left="61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 xml:space="preserve">         2.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сети  Интернет.</w:t>
      </w: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решения возложить постоянную комиссия по бюджету, налогам и собственности Собрания депутатов </w:t>
      </w:r>
      <w:r w:rsidRPr="005A7AA3">
        <w:rPr>
          <w:rFonts w:ascii="Times New Roman" w:hAnsi="Times New Roman" w:cs="Times New Roman"/>
          <w:sz w:val="28"/>
          <w:szCs w:val="28"/>
        </w:rPr>
        <w:lastRenderedPageBreak/>
        <w:t>Быстрогорского сельского поселения четвертого созыва (Грамм Татьяна Александровна).</w:t>
      </w:r>
    </w:p>
    <w:p w:rsidR="005A7AA3" w:rsidRPr="005A7AA3" w:rsidRDefault="005A7AA3" w:rsidP="005A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3" w:rsidRPr="005A7AA3" w:rsidRDefault="005A7AA3" w:rsidP="005A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3" w:rsidRPr="005A7AA3" w:rsidRDefault="005A7AA3" w:rsidP="005A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3" w:rsidRPr="005A7AA3" w:rsidRDefault="005A7AA3" w:rsidP="005A7AA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Председатель Собрания депутатов-</w:t>
      </w:r>
    </w:p>
    <w:p w:rsidR="005A7AA3" w:rsidRPr="005A7AA3" w:rsidRDefault="005A7AA3" w:rsidP="005A7AA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глава Быстрогорского сельского поселения                                  Т.А. Янченко</w:t>
      </w: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7AA3">
        <w:rPr>
          <w:rFonts w:ascii="Times New Roman" w:hAnsi="Times New Roman" w:cs="Times New Roman"/>
          <w:sz w:val="24"/>
          <w:szCs w:val="28"/>
        </w:rPr>
        <w:t xml:space="preserve">п. Быстрогорский </w:t>
      </w: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7AA3">
        <w:rPr>
          <w:rFonts w:ascii="Times New Roman" w:hAnsi="Times New Roman" w:cs="Times New Roman"/>
          <w:sz w:val="24"/>
          <w:szCs w:val="28"/>
        </w:rPr>
        <w:t>16 марта 2022 года</w:t>
      </w: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7AA3">
        <w:rPr>
          <w:rFonts w:ascii="Times New Roman" w:hAnsi="Times New Roman" w:cs="Times New Roman"/>
          <w:sz w:val="24"/>
          <w:szCs w:val="28"/>
        </w:rPr>
        <w:t>№ 117-СД</w:t>
      </w: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7AA3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5A7AA3" w:rsidRPr="005A7AA3" w:rsidRDefault="005A7AA3" w:rsidP="005A7AA3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5A7AA3" w:rsidRPr="005A7AA3" w:rsidRDefault="005A7AA3" w:rsidP="005A7AA3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5A7AA3" w:rsidRPr="005A7AA3" w:rsidRDefault="005A7AA3" w:rsidP="005A7AA3">
      <w:pPr>
        <w:spacing w:after="0" w:line="240" w:lineRule="auto"/>
        <w:ind w:right="-5"/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Об утверждении </w:t>
      </w: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>ключевых показателей</w:t>
      </w:r>
    </w:p>
    <w:p w:rsidR="005A7AA3" w:rsidRPr="005A7AA3" w:rsidRDefault="005A7AA3" w:rsidP="005A7AA3">
      <w:pPr>
        <w:spacing w:after="0" w:line="240" w:lineRule="auto"/>
        <w:ind w:right="-5"/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</w:pP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и их целевых значений, индикативных</w:t>
      </w:r>
    </w:p>
    <w:p w:rsidR="005A7AA3" w:rsidRPr="005A7AA3" w:rsidRDefault="005A7AA3" w:rsidP="005A7AA3">
      <w:pPr>
        <w:spacing w:after="0" w:line="240" w:lineRule="auto"/>
        <w:ind w:right="-5"/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</w:pP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показателей по муниципальному контролю</w:t>
      </w:r>
    </w:p>
    <w:p w:rsidR="005A7AA3" w:rsidRPr="005A7AA3" w:rsidRDefault="005A7AA3" w:rsidP="005A7AA3">
      <w:pPr>
        <w:spacing w:after="0" w:line="240" w:lineRule="auto"/>
        <w:ind w:right="-5"/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</w:pP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в сфере благоустройства на территории</w:t>
      </w:r>
    </w:p>
    <w:p w:rsidR="005A7AA3" w:rsidRPr="005A7AA3" w:rsidRDefault="005A7AA3" w:rsidP="005A7AA3">
      <w:pPr>
        <w:spacing w:after="0" w:line="240" w:lineRule="auto"/>
        <w:ind w:right="-5"/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</w:pP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муниципального образования</w:t>
      </w:r>
    </w:p>
    <w:p w:rsidR="005A7AA3" w:rsidRPr="005A7AA3" w:rsidRDefault="005A7AA3" w:rsidP="005A7AA3">
      <w:pPr>
        <w:spacing w:after="0" w:line="240" w:lineRule="auto"/>
        <w:ind w:right="-5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«</w:t>
      </w:r>
      <w:r w:rsidRPr="005A7AA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Быстрогорское сельское </w:t>
      </w: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>поселение</w:t>
      </w:r>
      <w:r w:rsidRPr="005A7AA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»</w:t>
      </w:r>
    </w:p>
    <w:tbl>
      <w:tblPr>
        <w:tblW w:w="101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5886"/>
      </w:tblGrid>
      <w:tr w:rsidR="005A7AA3" w:rsidRPr="005A7AA3" w:rsidTr="003F06B9">
        <w:trPr>
          <w:trHeight w:val="659"/>
        </w:trPr>
        <w:tc>
          <w:tcPr>
            <w:tcW w:w="4230" w:type="dxa"/>
          </w:tcPr>
          <w:p w:rsidR="005A7AA3" w:rsidRPr="005A7AA3" w:rsidRDefault="005A7AA3" w:rsidP="005A7AA3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5A7AA3" w:rsidRPr="005A7AA3" w:rsidRDefault="005A7AA3" w:rsidP="005A7AA3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 xml:space="preserve">Принято </w:t>
            </w:r>
          </w:p>
          <w:p w:rsidR="005A7AA3" w:rsidRPr="005A7AA3" w:rsidRDefault="005A7AA3" w:rsidP="005A7AA3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5A7AA3" w:rsidRPr="005A7AA3" w:rsidRDefault="005A7AA3" w:rsidP="005A7AA3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 xml:space="preserve">                                         16 марта 2022 года</w:t>
            </w:r>
          </w:p>
        </w:tc>
      </w:tr>
    </w:tbl>
    <w:p w:rsidR="005A7AA3" w:rsidRPr="005A7AA3" w:rsidRDefault="005A7AA3" w:rsidP="005A7AA3">
      <w:pPr>
        <w:spacing w:after="0" w:line="240" w:lineRule="auto"/>
        <w:ind w:right="-5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5A7AA3" w:rsidRPr="005A7AA3" w:rsidRDefault="005A7AA3" w:rsidP="005A7AA3">
      <w:pPr>
        <w:spacing w:after="0" w:line="240" w:lineRule="auto"/>
        <w:ind w:right="-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A7AA3" w:rsidRPr="005A7AA3" w:rsidRDefault="005A7AA3" w:rsidP="005A7A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Pr="005A7AA3">
        <w:rPr>
          <w:rFonts w:ascii="Times New Roman" w:hAnsi="Times New Roman" w:cs="Times New Roman"/>
          <w:sz w:val="28"/>
          <w:szCs w:val="24"/>
        </w:rPr>
        <w:t>Собрание депутатов Быстрогорского сельского поселения;-</w:t>
      </w:r>
    </w:p>
    <w:p w:rsidR="005A7AA3" w:rsidRPr="005A7AA3" w:rsidRDefault="005A7AA3" w:rsidP="005A7AA3">
      <w:pPr>
        <w:tabs>
          <w:tab w:val="left" w:pos="993"/>
        </w:tabs>
        <w:spacing w:after="160" w:line="259" w:lineRule="auto"/>
        <w:ind w:left="360" w:right="-5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AA3" w:rsidRPr="005A7AA3" w:rsidRDefault="005A7AA3" w:rsidP="005A7AA3">
      <w:pPr>
        <w:tabs>
          <w:tab w:val="left" w:pos="993"/>
        </w:tabs>
        <w:spacing w:after="160" w:line="259" w:lineRule="auto"/>
        <w:ind w:left="360" w:right="-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AA3">
        <w:rPr>
          <w:rFonts w:ascii="Times New Roman" w:hAnsi="Times New Roman" w:cs="Times New Roman"/>
          <w:b/>
          <w:sz w:val="28"/>
          <w:szCs w:val="24"/>
        </w:rPr>
        <w:t>РЕШИЛО:</w:t>
      </w:r>
    </w:p>
    <w:p w:rsidR="005A7AA3" w:rsidRPr="005A7AA3" w:rsidRDefault="005A7AA3" w:rsidP="005A7AA3">
      <w:pPr>
        <w:tabs>
          <w:tab w:val="left" w:pos="993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         1.Утвердить </w:t>
      </w: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ключевые показатели и их целевые значения, индикативные показатели по муниципальному контролю </w:t>
      </w:r>
      <w:r w:rsidRPr="005A7AA3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в сфере благоустройства</w:t>
      </w: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>на территории муниципального образования «Быстрогорское сельское поселение»</w:t>
      </w:r>
      <w:r w:rsidRPr="005A7AA3">
        <w:rPr>
          <w:rFonts w:eastAsia="Calibri" w:cs="Times New Roman"/>
          <w:sz w:val="24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согласно приложению к настоящему решению.</w:t>
      </w:r>
    </w:p>
    <w:p w:rsidR="005A7AA3" w:rsidRPr="005A7AA3" w:rsidRDefault="005A7AA3" w:rsidP="005A7AA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2.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подлежит опубликованию в установленном порядке в периодическом информационном бюллетене «Быстрогорский вестник» и на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официальном сайте Быстрогорского сельского поселения в информационно-телекоммуникационной сети Интернет.</w:t>
      </w:r>
    </w:p>
    <w:p w:rsidR="005A7AA3" w:rsidRPr="005A7AA3" w:rsidRDefault="005A7AA3" w:rsidP="005A7AA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0"/>
        </w:rPr>
      </w:pPr>
      <w:r w:rsidRPr="005A7AA3">
        <w:rPr>
          <w:rFonts w:ascii="Times New Roman" w:hAnsi="Times New Roman" w:cs="Times New Roman"/>
          <w:sz w:val="28"/>
          <w:szCs w:val="24"/>
        </w:rPr>
        <w:t xml:space="preserve">              3. Контроль выполнения настоящего решения возложить на </w:t>
      </w:r>
      <w:r w:rsidRPr="005A7AA3">
        <w:rPr>
          <w:rFonts w:ascii="Times New Roman" w:hAnsi="Times New Roman" w:cs="Times New Roman"/>
          <w:sz w:val="28"/>
          <w:szCs w:val="20"/>
        </w:rPr>
        <w:t>постоянную комиссию по вопросам промышленности, транспорта связи,  ЖКХ, охраны окружающей среды</w:t>
      </w:r>
      <w:r w:rsidRPr="005A7AA3">
        <w:rPr>
          <w:rFonts w:ascii="Times New Roman" w:hAnsi="Times New Roman" w:cs="Times New Roman"/>
          <w:sz w:val="28"/>
          <w:szCs w:val="28"/>
        </w:rPr>
        <w:t>. (Ермакович Н.М.).</w:t>
      </w:r>
    </w:p>
    <w:p w:rsidR="005A7AA3" w:rsidRPr="005A7AA3" w:rsidRDefault="005A7AA3" w:rsidP="005A7AA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5A7AA3" w:rsidRPr="005A7AA3" w:rsidRDefault="005A7AA3" w:rsidP="005A7AA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5A7AA3" w:rsidRPr="005A7AA3" w:rsidRDefault="005A7AA3" w:rsidP="005A7AA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Председатель Собрания депутатов-</w:t>
      </w:r>
    </w:p>
    <w:p w:rsidR="005A7AA3" w:rsidRPr="005A7AA3" w:rsidRDefault="005A7AA3" w:rsidP="005A7AA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глава Быстрогорского сельского поселения                          Т.А. Янченко</w:t>
      </w:r>
    </w:p>
    <w:p w:rsidR="005A7AA3" w:rsidRPr="005A7AA3" w:rsidRDefault="005A7AA3" w:rsidP="005A7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7AA3" w:rsidRPr="005A7AA3" w:rsidRDefault="005A7AA3" w:rsidP="005A7A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 118-СД</w:t>
      </w:r>
    </w:p>
    <w:p w:rsidR="005A7AA3" w:rsidRPr="005A7AA3" w:rsidRDefault="005A7AA3" w:rsidP="005A7A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 Быстрогорский</w:t>
      </w:r>
    </w:p>
    <w:p w:rsidR="005A7AA3" w:rsidRPr="005A7AA3" w:rsidRDefault="005A7AA3" w:rsidP="005A7AA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7AA3" w:rsidRPr="005A7AA3" w:rsidRDefault="005A7AA3" w:rsidP="005A7AA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>Приложение</w:t>
      </w:r>
    </w:p>
    <w:p w:rsidR="005A7AA3" w:rsidRPr="005A7AA3" w:rsidRDefault="005A7AA3" w:rsidP="005A7AA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 решению Собрания депутатов Быстрогорского сельского поселения от 16.03.2022 года № 118-СД  </w:t>
      </w:r>
    </w:p>
    <w:p w:rsidR="005A7AA3" w:rsidRPr="005A7AA3" w:rsidRDefault="005A7AA3" w:rsidP="005A7AA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A7AA3" w:rsidRPr="005A7AA3" w:rsidRDefault="005A7AA3" w:rsidP="005A7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Ключевые показатели и их целевые значения, индикативные показатели по муниципальному контролю </w:t>
      </w:r>
      <w:r w:rsidRPr="005A7AA3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в сфере благоустройства</w:t>
      </w: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>на территории муниципального образования «</w:t>
      </w:r>
      <w:r w:rsidRPr="005A7AA3">
        <w:rPr>
          <w:rFonts w:ascii="Times New Roman" w:hAnsi="Times New Roman" w:cs="Times New Roman"/>
          <w:color w:val="000000"/>
          <w:sz w:val="28"/>
          <w:szCs w:val="24"/>
        </w:rPr>
        <w:t xml:space="preserve">Быстрогорское сельское </w:t>
      </w: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>поселение»</w:t>
      </w:r>
    </w:p>
    <w:p w:rsidR="005A7AA3" w:rsidRPr="005A7AA3" w:rsidRDefault="005A7AA3" w:rsidP="005A7A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A7AA3" w:rsidRPr="005A7AA3" w:rsidRDefault="005A7AA3" w:rsidP="005A7AA3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Ключевые показатели по муниципальному контролю </w:t>
      </w:r>
      <w:r w:rsidRPr="005A7AA3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в сфере благоустройства</w:t>
      </w: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на территории муниципального образования «Быстрогорское сельское  поселение» и их целевые значения: </w:t>
      </w:r>
    </w:p>
    <w:p w:rsidR="005A7AA3" w:rsidRPr="005A7AA3" w:rsidRDefault="005A7AA3" w:rsidP="005A7AA3">
      <w:pPr>
        <w:spacing w:after="0" w:line="240" w:lineRule="auto"/>
        <w:ind w:left="1069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5A7AA3" w:rsidRPr="005A7AA3" w:rsidTr="003F06B9">
        <w:tc>
          <w:tcPr>
            <w:tcW w:w="7185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Целевые значения (%)</w:t>
            </w:r>
          </w:p>
        </w:tc>
      </w:tr>
      <w:tr w:rsidR="005A7AA3" w:rsidRPr="005A7AA3" w:rsidTr="003F06B9">
        <w:tc>
          <w:tcPr>
            <w:tcW w:w="7185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100</w:t>
            </w:r>
          </w:p>
        </w:tc>
      </w:tr>
      <w:tr w:rsidR="005A7AA3" w:rsidRPr="005A7AA3" w:rsidTr="003F06B9">
        <w:tc>
          <w:tcPr>
            <w:tcW w:w="7185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100</w:t>
            </w:r>
          </w:p>
        </w:tc>
      </w:tr>
      <w:tr w:rsidR="005A7AA3" w:rsidRPr="005A7AA3" w:rsidTr="003F06B9">
        <w:tc>
          <w:tcPr>
            <w:tcW w:w="7185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0</w:t>
            </w:r>
          </w:p>
        </w:tc>
      </w:tr>
      <w:tr w:rsidR="005A7AA3" w:rsidRPr="005A7AA3" w:rsidTr="003F06B9">
        <w:tc>
          <w:tcPr>
            <w:tcW w:w="7185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  <w:tr w:rsidR="005A7AA3" w:rsidRPr="005A7AA3" w:rsidTr="003F06B9">
        <w:tc>
          <w:tcPr>
            <w:tcW w:w="7185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0</w:t>
            </w:r>
          </w:p>
        </w:tc>
      </w:tr>
      <w:tr w:rsidR="005A7AA3" w:rsidRPr="005A7AA3" w:rsidTr="003F06B9">
        <w:tc>
          <w:tcPr>
            <w:tcW w:w="7185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0</w:t>
            </w:r>
          </w:p>
        </w:tc>
      </w:tr>
    </w:tbl>
    <w:p w:rsidR="005A7AA3" w:rsidRPr="005A7AA3" w:rsidRDefault="005A7AA3" w:rsidP="005A7AA3">
      <w:pPr>
        <w:spacing w:after="0" w:line="240" w:lineRule="auto"/>
        <w:ind w:left="1069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A7AA3" w:rsidRPr="005A7AA3" w:rsidRDefault="005A7AA3" w:rsidP="005A7A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2. Индикативные показатели по муниципальному контролю </w:t>
      </w:r>
      <w:r w:rsidRPr="005A7AA3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в сфере благоустройства</w:t>
      </w:r>
      <w:r w:rsidRPr="005A7AA3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на территории </w:t>
      </w:r>
      <w:r w:rsidRPr="005A7AA3">
        <w:rPr>
          <w:rFonts w:eastAsia="Calibri" w:cs="Times New Roman"/>
          <w:sz w:val="24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муниципального образования «Быстрогорское сельское  поселение»: </w:t>
      </w: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A7AA3" w:rsidRPr="005A7AA3" w:rsidRDefault="005A7AA3" w:rsidP="005A7AA3">
      <w:pPr>
        <w:numPr>
          <w:ilvl w:val="3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>количество проведенных плановых контрольных мероприятий;</w:t>
      </w:r>
    </w:p>
    <w:p w:rsidR="005A7AA3" w:rsidRPr="005A7AA3" w:rsidRDefault="005A7AA3" w:rsidP="005A7AA3">
      <w:pPr>
        <w:numPr>
          <w:ilvl w:val="3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en-US" w:bidi="ru-RU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>количество проведенных внеплановых контрольных мероприятий;</w:t>
      </w:r>
    </w:p>
    <w:p w:rsidR="005A7AA3" w:rsidRPr="005A7AA3" w:rsidRDefault="005A7AA3" w:rsidP="005A7AA3">
      <w:pPr>
        <w:numPr>
          <w:ilvl w:val="3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en-US" w:bidi="ru-RU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>количество поступивших возражений в отношении акта контрольного мероприятия;</w:t>
      </w:r>
    </w:p>
    <w:p w:rsidR="005A7AA3" w:rsidRPr="005A7AA3" w:rsidRDefault="005A7AA3" w:rsidP="005A7AA3">
      <w:pPr>
        <w:numPr>
          <w:ilvl w:val="3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en-US" w:bidi="ru-RU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количество выданных предписаний об устранении нарушений обязательных требований; </w:t>
      </w:r>
    </w:p>
    <w:p w:rsidR="005A7AA3" w:rsidRPr="005A7AA3" w:rsidRDefault="005A7AA3" w:rsidP="005A7AA3">
      <w:pPr>
        <w:numPr>
          <w:ilvl w:val="3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en-US" w:bidi="ru-RU"/>
        </w:rPr>
      </w:pPr>
      <w:r w:rsidRPr="005A7AA3">
        <w:rPr>
          <w:rFonts w:ascii="Times New Roman" w:eastAsia="Calibri" w:hAnsi="Times New Roman" w:cs="Times New Roman"/>
          <w:sz w:val="28"/>
          <w:szCs w:val="24"/>
          <w:lang w:eastAsia="en-US"/>
        </w:rPr>
        <w:t>количество устраненных нарушений обязательных требований.</w:t>
      </w:r>
    </w:p>
    <w:p w:rsidR="005A7AA3" w:rsidRPr="005A7AA3" w:rsidRDefault="005A7AA3" w:rsidP="005A7AA3">
      <w:pPr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en-US" w:bidi="ru-RU"/>
        </w:rPr>
      </w:pPr>
    </w:p>
    <w:p w:rsidR="005A7AA3" w:rsidRPr="005A7AA3" w:rsidRDefault="005A7AA3" w:rsidP="005A7AA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Об утверждении Перечня</w:t>
      </w: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индикаторов риска нарушения</w:t>
      </w: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обязательных требований</w:t>
      </w: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при осуществлении</w:t>
      </w: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муниципального контроля</w:t>
      </w: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в сфере благоустройства</w:t>
      </w: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на территории Быстрогорского</w:t>
      </w: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сельского поселения</w:t>
      </w:r>
    </w:p>
    <w:tbl>
      <w:tblPr>
        <w:tblW w:w="101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5886"/>
      </w:tblGrid>
      <w:tr w:rsidR="005A7AA3" w:rsidRPr="005A7AA3" w:rsidTr="003F06B9">
        <w:trPr>
          <w:trHeight w:val="659"/>
        </w:trPr>
        <w:tc>
          <w:tcPr>
            <w:tcW w:w="4230" w:type="dxa"/>
          </w:tcPr>
          <w:p w:rsidR="005A7AA3" w:rsidRPr="005A7AA3" w:rsidRDefault="005A7AA3" w:rsidP="005A7AA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A7AA3" w:rsidRPr="005A7AA3" w:rsidRDefault="005A7AA3" w:rsidP="005A7AA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7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Принято </w:t>
            </w:r>
          </w:p>
          <w:p w:rsidR="005A7AA3" w:rsidRPr="005A7AA3" w:rsidRDefault="005A7AA3" w:rsidP="005A7AA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7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5A7AA3" w:rsidRPr="005A7AA3" w:rsidRDefault="005A7AA3" w:rsidP="005A7AA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7AA3">
              <w:rPr>
                <w:rFonts w:ascii="Times New Roman" w:hAnsi="Times New Roman" w:cs="Times New Roman"/>
                <w:b/>
                <w:sz w:val="24"/>
                <w:szCs w:val="28"/>
              </w:rPr>
              <w:t>___16 марта 2022 года</w:t>
            </w:r>
          </w:p>
        </w:tc>
      </w:tr>
    </w:tbl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5A7AA3">
        <w:rPr>
          <w:rFonts w:ascii="Times New Roman" w:hAnsi="Times New Roman" w:cs="Times New Roman"/>
          <w:sz w:val="24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г. № 248-ФЗ «О государственном контроле (надзоре) и муниципальном контроле в Российской Федерации», Устава МО «Быстрогорское сельское поселение» </w:t>
      </w:r>
      <w:r w:rsidRPr="005A7AA3">
        <w:rPr>
          <w:rFonts w:ascii="Times New Roman" w:hAnsi="Times New Roman" w:cs="Times New Roman"/>
          <w:bCs/>
          <w:sz w:val="24"/>
          <w:szCs w:val="28"/>
        </w:rPr>
        <w:t>Собрание депутатов Быстрогорского сельского поселения ;-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F41F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РЕШИЛО: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7AA3">
        <w:rPr>
          <w:rFonts w:ascii="Times New Roman" w:hAnsi="Times New Roman" w:cs="Times New Roman"/>
          <w:sz w:val="24"/>
          <w:szCs w:val="28"/>
        </w:rPr>
        <w:t xml:space="preserve">           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Быстрогорского сельского поселения и порядок их выявления (приложение № 1).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7AA3">
        <w:rPr>
          <w:rFonts w:ascii="Times New Roman" w:hAnsi="Times New Roman" w:cs="Times New Roman"/>
          <w:sz w:val="24"/>
          <w:szCs w:val="28"/>
        </w:rPr>
        <w:t xml:space="preserve">           2.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7AA3">
        <w:rPr>
          <w:rFonts w:ascii="Times New Roman" w:hAnsi="Times New Roman" w:cs="Times New Roman"/>
          <w:sz w:val="24"/>
          <w:szCs w:val="28"/>
        </w:rPr>
        <w:t xml:space="preserve">                3. Контроль выполнения настоящего решения возложить на постоянную комиссию по вопросам промышленности, транспорта связи,  ЖКХ, охраны окружающей среды. (Ермакович Н.М.).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Председатель Собрания депутатов-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глава Быстрогорского сельского поселения                          Т.А. Янченко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№ 119-СД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A7AA3">
        <w:rPr>
          <w:rFonts w:ascii="Times New Roman" w:hAnsi="Times New Roman" w:cs="Times New Roman"/>
          <w:b/>
          <w:sz w:val="24"/>
          <w:szCs w:val="28"/>
        </w:rPr>
        <w:t>п.Быстрогорский</w:t>
      </w: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41F5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7AA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</w:p>
    <w:p w:rsidR="00F41F5A" w:rsidRDefault="00F41F5A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Pr="007A2DBA" w:rsidRDefault="00F41F5A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5A7AA3" w:rsidRPr="007A2DBA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решению Собрания депутатов</w:t>
      </w: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Быстрогорского сельского</w:t>
      </w: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поселения от 16.03.2022 года № 119-СД  </w:t>
      </w: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DBA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Быстрогорского сельского поселения и порядок их выявления</w:t>
      </w: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      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A3" w:rsidRPr="007A2DBA" w:rsidRDefault="005A7AA3" w:rsidP="007A2DBA">
      <w:pPr>
        <w:numPr>
          <w:ilvl w:val="0"/>
          <w:numId w:val="35"/>
        </w:num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5A7AA3" w:rsidRPr="007A2DBA" w:rsidRDefault="005A7AA3" w:rsidP="007A2DBA">
      <w:pPr>
        <w:numPr>
          <w:ilvl w:val="0"/>
          <w:numId w:val="35"/>
        </w:num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5A7AA3" w:rsidRPr="007A2DBA" w:rsidRDefault="005A7AA3" w:rsidP="007A2DBA">
      <w:pPr>
        <w:numPr>
          <w:ilvl w:val="0"/>
          <w:numId w:val="35"/>
        </w:num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5A7AA3" w:rsidRPr="007A2DBA" w:rsidRDefault="005A7AA3" w:rsidP="007A2DBA">
      <w:pPr>
        <w:numPr>
          <w:ilvl w:val="0"/>
          <w:numId w:val="35"/>
        </w:num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>Выявление признаков нарушения Правил благоустройства на территории Быстрогорского сельского поселения.</w:t>
      </w: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        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A3" w:rsidRPr="007A2DBA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7A2DB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widowControl w:val="0"/>
        <w:tabs>
          <w:tab w:val="center" w:pos="4904"/>
          <w:tab w:val="left" w:pos="879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       РОССИЙСКАЯ  ФЕДЕРАЦИЯ</w:t>
      </w: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ab/>
      </w:r>
    </w:p>
    <w:p w:rsidR="005A7AA3" w:rsidRPr="005A7AA3" w:rsidRDefault="005A7AA3" w:rsidP="005A7AA3">
      <w:pPr>
        <w:widowControl w:val="0"/>
        <w:tabs>
          <w:tab w:val="center" w:pos="4904"/>
          <w:tab w:val="right" w:pos="9808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ab/>
        <w:t>РОСТОВСКАЯ  ОБЛАСТЬ</w:t>
      </w: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ab/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ТАЦИНСКИЙ  РАЙОН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АДМИНИСТРАЦИЯ БЫСТРОГОРСКОГО                                           СЕЛЬСКОГО ПОСЕЛЕНИЯ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_____________________________________________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16 марта 2022 г.                                  № 16                                п. Быстрогорский</w:t>
      </w:r>
    </w:p>
    <w:p w:rsidR="005A7AA3" w:rsidRPr="005A7AA3" w:rsidRDefault="005A7AA3" w:rsidP="005A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AA3" w:rsidRPr="005A7AA3" w:rsidRDefault="005A7AA3" w:rsidP="005A7AA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A7AA3" w:rsidRPr="005A7AA3" w:rsidRDefault="005A7AA3" w:rsidP="005A7A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5A7AA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Об утверждении программы профилактики </w:t>
      </w:r>
    </w:p>
    <w:p w:rsidR="005A7AA3" w:rsidRPr="005A7AA3" w:rsidRDefault="005A7AA3" w:rsidP="005A7A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5A7AA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рисков причинения вреда (ущерба) охраняемым </w:t>
      </w:r>
    </w:p>
    <w:p w:rsidR="005A7AA3" w:rsidRPr="005A7AA3" w:rsidRDefault="005A7AA3" w:rsidP="005A7AA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A7AA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законом ценностям по муниципальному контролю </w:t>
      </w:r>
    </w:p>
    <w:p w:rsidR="005A7AA3" w:rsidRPr="005A7AA3" w:rsidRDefault="005A7AA3" w:rsidP="005A7AA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A7AA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 сфере благоустройства на 2022 год</w:t>
      </w:r>
    </w:p>
    <w:p w:rsidR="005A7AA3" w:rsidRPr="005A7AA3" w:rsidRDefault="005A7AA3" w:rsidP="005A7AA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A7AA3"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от 31.07.2020 </w:t>
      </w:r>
      <w:r w:rsidRPr="005A7AA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5A7AA3">
        <w:rPr>
          <w:rFonts w:ascii="Times New Roman" w:hAnsi="Times New Roman" w:cs="Times New Roman"/>
          <w:sz w:val="28"/>
          <w:szCs w:val="24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Быстрогорского</w:t>
      </w:r>
      <w:r w:rsidRPr="005A7AA3">
        <w:rPr>
          <w:rFonts w:ascii="Times New Roman" w:hAnsi="Times New Roman" w:cs="Times New Roman"/>
          <w:iCs/>
          <w:sz w:val="28"/>
          <w:szCs w:val="24"/>
          <w:shd w:val="clear" w:color="auto" w:fill="FFFFFF"/>
        </w:rPr>
        <w:t xml:space="preserve"> сельского поселения</w:t>
      </w:r>
      <w:r w:rsidRPr="005A7AA3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5A7AA3">
        <w:rPr>
          <w:rFonts w:ascii="Times New Roman" w:hAnsi="Times New Roman" w:cs="Times New Roman"/>
          <w:sz w:val="28"/>
          <w:szCs w:val="24"/>
        </w:rPr>
        <w:t>от 10.12.2021 г. №</w:t>
      </w:r>
      <w:r w:rsidRPr="005A7AA3">
        <w:rPr>
          <w:rFonts w:ascii="Times New Roman" w:hAnsi="Times New Roman" w:cs="Times New Roman"/>
          <w:sz w:val="28"/>
          <w:szCs w:val="24"/>
          <w:shd w:val="clear" w:color="auto" w:fill="FFFFFF"/>
        </w:rPr>
        <w:t> 110-СД</w:t>
      </w:r>
      <w:r w:rsidRPr="005A7AA3">
        <w:rPr>
          <w:rFonts w:ascii="Times New Roman" w:hAnsi="Times New Roman" w:cs="Times New Roman"/>
          <w:sz w:val="28"/>
          <w:szCs w:val="24"/>
        </w:rPr>
        <w:t xml:space="preserve"> «Об утверждении </w:t>
      </w:r>
      <w:r w:rsidRPr="005A7AA3">
        <w:rPr>
          <w:rFonts w:ascii="Times New Roman" w:hAnsi="Times New Roman" w:cs="Times New Roman"/>
          <w:color w:val="000000"/>
          <w:sz w:val="28"/>
          <w:szCs w:val="24"/>
        </w:rPr>
        <w:t>положения о муниципальном контроле в сфере благоустройства</w:t>
      </w:r>
      <w:r w:rsidRPr="005A7AA3">
        <w:rPr>
          <w:rFonts w:ascii="Times New Roman" w:hAnsi="Times New Roman" w:cs="Times New Roman"/>
          <w:sz w:val="28"/>
          <w:szCs w:val="24"/>
        </w:rPr>
        <w:t xml:space="preserve">», </w:t>
      </w:r>
    </w:p>
    <w:p w:rsidR="005A7AA3" w:rsidRPr="005A7AA3" w:rsidRDefault="005A7AA3" w:rsidP="005A7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A3" w:rsidRPr="005A7AA3" w:rsidRDefault="005A7AA3" w:rsidP="005A7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A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A7AA3" w:rsidRPr="005A7AA3" w:rsidRDefault="005A7AA3" w:rsidP="005A7AA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7AA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5A7AA3" w:rsidRPr="005A7AA3" w:rsidRDefault="005A7AA3" w:rsidP="005A7AA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7AA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2. </w:t>
      </w:r>
      <w:r w:rsidRPr="005A7AA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bidi="ru-RU"/>
        </w:rPr>
        <w:t xml:space="preserve">Постановление подлежит опубликованию в периодическом печатном издании муниципального образования «Быстрогорское сельское поселение» </w:t>
      </w:r>
      <w:r w:rsidRPr="005A7AA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bidi="ru-RU"/>
        </w:rPr>
        <w:lastRenderedPageBreak/>
        <w:t>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:rsidR="005A7AA3" w:rsidRPr="005A7AA3" w:rsidRDefault="005A7AA3" w:rsidP="005A7AA3">
      <w:pPr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7AA3"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en-US"/>
        </w:rPr>
        <w:t>3. </w:t>
      </w:r>
      <w:r w:rsidRPr="005A7AA3">
        <w:rPr>
          <w:rFonts w:ascii="Times New Roman" w:eastAsia="Calibri" w:hAnsi="Times New Roman" w:cs="Times New Roman"/>
          <w:sz w:val="28"/>
          <w:lang w:eastAsia="en-US"/>
        </w:rPr>
        <w:t>Контроль за исполнением настоящего постановления оставляю за</w:t>
      </w:r>
      <w:r w:rsidRPr="005A7AA3">
        <w:rPr>
          <w:rFonts w:ascii="Times New Roman" w:eastAsia="Calibri" w:hAnsi="Times New Roman" w:cs="Times New Roman"/>
          <w:spacing w:val="-12"/>
          <w:sz w:val="28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sz w:val="28"/>
          <w:lang w:eastAsia="en-US"/>
        </w:rPr>
        <w:t>собой.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Глава Администрации 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Быстрогорского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sectPr w:rsidR="005A7AA3" w:rsidRPr="005A7AA3" w:rsidSect="00BE21B5">
          <w:footerReference w:type="default" r:id="rId8"/>
          <w:pgSz w:w="11906" w:h="16838"/>
          <w:pgMar w:top="902" w:right="567" w:bottom="567" w:left="1134" w:header="709" w:footer="709" w:gutter="0"/>
          <w:cols w:space="708"/>
          <w:docGrid w:linePitch="360"/>
        </w:sect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сельского поселения                                                                      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С.Н Кутенко</w:t>
      </w:r>
    </w:p>
    <w:p w:rsidR="005A7AA3" w:rsidRPr="005A7AA3" w:rsidRDefault="005A7AA3" w:rsidP="005A7AA3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A7AA3" w:rsidRPr="005A7AA3" w:rsidRDefault="005A7AA3" w:rsidP="005A7A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5A7AA3" w:rsidRPr="005A7AA3" w:rsidRDefault="005A7AA3" w:rsidP="005A7AA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5A7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Быстрогорского</w:t>
      </w:r>
    </w:p>
    <w:p w:rsidR="005A7AA3" w:rsidRPr="005A7AA3" w:rsidRDefault="005A7AA3" w:rsidP="005A7A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5A7AA3" w:rsidRPr="005A7AA3" w:rsidRDefault="005A7AA3" w:rsidP="005A7A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</w:rPr>
        <w:t>от 16.03.2022 года № 16</w:t>
      </w:r>
    </w:p>
    <w:p w:rsidR="005A7AA3" w:rsidRPr="005A7AA3" w:rsidRDefault="005A7AA3" w:rsidP="005A7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7AA3" w:rsidRPr="005A7AA3" w:rsidRDefault="005A7AA3" w:rsidP="005A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ПРОГРАММА</w:t>
      </w:r>
    </w:p>
    <w:p w:rsidR="005A7AA3" w:rsidRPr="005A7AA3" w:rsidRDefault="005A7AA3" w:rsidP="005A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5A7AA3" w:rsidRPr="005A7AA3" w:rsidRDefault="005A7AA3" w:rsidP="005A7A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A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сфере благоустройства на 2022 год</w:t>
      </w:r>
    </w:p>
    <w:p w:rsidR="005A7AA3" w:rsidRPr="005A7AA3" w:rsidRDefault="005A7AA3" w:rsidP="005A7A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5A7AA3" w:rsidRPr="005A7AA3" w:rsidTr="003F06B9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5A7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1.1. Программа профилактики </w:t>
            </w: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Быстрогорского сельского поселения и муниципальных нормативных правовых актов, обязательных к применению при благоустройстве территории Быстрогорского сельского поселения, разработана в целях организации осуществления Администрацией Быстрогорского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Быстрогорского сельского поселения и муниципальных нормативных правовых актов, обязательных к применению при благоустройстве территории Быстрогорского сельского поселения.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Быстрогорского сельского поселения и муниципальных нормативных правовых актов, обязательных к применению при благоустройстве территории Быстрогорского сельского поселения. 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Быстрогорского сельского поселения. </w:t>
            </w:r>
          </w:p>
          <w:p w:rsidR="005A7AA3" w:rsidRPr="005A7AA3" w:rsidRDefault="005A7AA3" w:rsidP="005A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</w:t>
            </w:r>
            <w:r w:rsidRPr="005A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(контролируемые лица).</w:t>
            </w:r>
          </w:p>
          <w:p w:rsidR="005A7AA3" w:rsidRPr="005A7AA3" w:rsidRDefault="005A7AA3" w:rsidP="005A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5A7AA3" w:rsidRPr="005A7AA3" w:rsidRDefault="005A7AA3" w:rsidP="005A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5A7AA3" w:rsidRPr="005A7AA3" w:rsidRDefault="005A7AA3" w:rsidP="005A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5A7AA3" w:rsidRPr="005A7AA3" w:rsidRDefault="005A7AA3" w:rsidP="005A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5A7AA3" w:rsidRPr="005A7AA3" w:rsidRDefault="005A7AA3" w:rsidP="005A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муниципального образования размещены Правила благоустройства территории Быстрогорского сельского поселения. </w:t>
            </w:r>
          </w:p>
          <w:p w:rsidR="005A7AA3" w:rsidRPr="005A7AA3" w:rsidRDefault="005A7AA3" w:rsidP="005A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5A7AA3" w:rsidRPr="005A7AA3" w:rsidRDefault="005A7AA3" w:rsidP="005A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Быстрогорского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Быстрогорского сельского поселения осуществляется: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- информирование о необходимости соблюдения Правил благоустройства территории Быстрогорского сельского поселения, посредством официального сайта, публикации в периодических изданиях, социальных сетей;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- совместная организация и проведение мероприятий по уборке территории Быстрогорского сельского поселения;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проблем, на решение которых направлена программа </w:t>
            </w:r>
            <w:r w:rsidRPr="005A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Причинами нарушений обязательных требований в сфере благоустройства являются:</w:t>
            </w:r>
          </w:p>
          <w:p w:rsidR="005A7AA3" w:rsidRPr="005A7AA3" w:rsidRDefault="005A7AA3" w:rsidP="005A7A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 xml:space="preserve">а) не сформировано понимание исполнения требований в сфере благоустройства у субъектов </w:t>
            </w:r>
            <w:r w:rsidRPr="005A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контроля;</w:t>
            </w:r>
          </w:p>
          <w:p w:rsidR="005A7AA3" w:rsidRPr="005A7AA3" w:rsidRDefault="005A7AA3" w:rsidP="005A7A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5A7AA3" w:rsidRPr="005A7AA3" w:rsidRDefault="005A7AA3" w:rsidP="005A7A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II. Ц</w:t>
            </w:r>
            <w:r w:rsidRPr="005A7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 профилактики</w:t>
            </w:r>
          </w:p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руководителей, юридических лиц, индивидуальных предпринимателей и граждан.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A3" w:rsidRPr="005A7AA3" w:rsidTr="003F06B9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5A7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мероприятия</w:t>
            </w:r>
          </w:p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(периодичность)</w:t>
            </w:r>
          </w:p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r w:rsidRPr="005A7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5A7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r w:rsidRPr="005A7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A3" w:rsidRPr="005A7AA3" w:rsidTr="003F06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5A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A3" w:rsidRPr="005A7AA3" w:rsidTr="003F06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A3" w:rsidRPr="005A7AA3" w:rsidTr="003F06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A3" w:rsidRPr="005A7AA3" w:rsidTr="003F06B9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7AA3" w:rsidRPr="005A7AA3" w:rsidRDefault="005A7AA3" w:rsidP="005A7A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5A7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7AA3" w:rsidRPr="005A7AA3" w:rsidRDefault="005A7AA3" w:rsidP="005A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5A7AA3" w:rsidRPr="005A7AA3" w:rsidTr="003F06B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 Соблюдение порядка и сроков консультирования </w:t>
            </w: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5A7AA3" w:rsidRPr="005A7AA3" w:rsidRDefault="005A7AA3" w:rsidP="005A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5A7AA3" w:rsidRPr="005A7AA3" w:rsidRDefault="005A7AA3" w:rsidP="005A7AA3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Pr="005A7AA3" w:rsidRDefault="005A7AA3" w:rsidP="005A7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AA3" w:rsidRDefault="005A7AA3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A7AA3" w:rsidRDefault="005A7AA3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A7AA3" w:rsidRDefault="005A7AA3" w:rsidP="00E16E2C">
      <w:pPr>
        <w:spacing w:after="0" w:line="240" w:lineRule="auto"/>
        <w:rPr>
          <w:rFonts w:ascii="Times New Roman" w:hAnsi="Times New Roman" w:cs="Times New Roman"/>
          <w:b/>
          <w:bCs/>
        </w:rPr>
        <w:sectPr w:rsidR="005A7AA3" w:rsidSect="005A7AA3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5A7AA3" w:rsidRDefault="005A7AA3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A7AA3" w:rsidRDefault="005A7AA3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A7AA3" w:rsidRDefault="005A7AA3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A7AA3" w:rsidRPr="005A7AA3" w:rsidRDefault="005A7AA3" w:rsidP="005A7AA3">
      <w:pPr>
        <w:widowControl w:val="0"/>
        <w:tabs>
          <w:tab w:val="center" w:pos="4904"/>
          <w:tab w:val="left" w:pos="879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        РОССИЙСКАЯ  ФЕДЕРАЦИЯ</w:t>
      </w: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ab/>
      </w:r>
    </w:p>
    <w:p w:rsidR="005A7AA3" w:rsidRPr="005A7AA3" w:rsidRDefault="005A7AA3" w:rsidP="005A7AA3">
      <w:pPr>
        <w:widowControl w:val="0"/>
        <w:tabs>
          <w:tab w:val="center" w:pos="4904"/>
          <w:tab w:val="right" w:pos="9808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ab/>
        <w:t>РОСТОВСКАЯ  ОБЛАСТЬ</w:t>
      </w: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ab/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ТАЦИНСКИЙ  РАЙОН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АДМИНИСТРАЦИЯ БЫСТРОГОРСКОГО                                           СЕЛЬСКОГО ПОСЕЛЕНИЯ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_____________________________________________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5A7AA3" w:rsidRPr="005A7AA3" w:rsidRDefault="005A7AA3" w:rsidP="005A7A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</w:p>
    <w:p w:rsidR="005A7AA3" w:rsidRPr="005A7AA3" w:rsidRDefault="005A7AA3" w:rsidP="005A7A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16 марта 2022 г.                                № 17                               п. Быстрогорский</w:t>
      </w:r>
    </w:p>
    <w:p w:rsidR="005A7AA3" w:rsidRPr="005A7AA3" w:rsidRDefault="005A7AA3" w:rsidP="005A7AA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A7AA3" w:rsidRPr="005A7AA3" w:rsidRDefault="005A7AA3" w:rsidP="005A7AA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формы проверочного листа                                                                       (списка контрольных вопросов),  применяемой                                                                         при осуществлении контрольного мероприятия                                                                                                                в рамках осуществления муниципального контроля                                                                       за соблюдением правил благоустройства территории                                               Быстрогорского сельского поселения.  </w:t>
      </w:r>
    </w:p>
    <w:p w:rsidR="005A7AA3" w:rsidRPr="005A7AA3" w:rsidRDefault="005A7AA3" w:rsidP="005A7AA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Федерального закона от 31 июля 2020 г. № 248-ФЗ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"О государственном контроле (надзоре) и муниципальном контроле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Российской Федерации", </w:t>
      </w:r>
      <w:r w:rsidRPr="005A7AA3">
        <w:rPr>
          <w:rFonts w:ascii="Times New Roman" w:hAnsi="Times New Roman" w:cs="Times New Roman"/>
          <w:sz w:val="28"/>
          <w:szCs w:val="24"/>
          <w:shd w:val="clear" w:color="auto" w:fill="FFFFFF"/>
        </w:rPr>
        <w:t>Решения Собрания депутатов Быстрогорского</w:t>
      </w:r>
      <w:r w:rsidRPr="005A7AA3">
        <w:rPr>
          <w:rFonts w:ascii="Times New Roman" w:hAnsi="Times New Roman" w:cs="Times New Roman"/>
          <w:iCs/>
          <w:sz w:val="28"/>
          <w:szCs w:val="24"/>
          <w:shd w:val="clear" w:color="auto" w:fill="FFFFFF"/>
        </w:rPr>
        <w:t xml:space="preserve"> сельского поселения</w:t>
      </w:r>
      <w:r w:rsidRPr="005A7AA3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5A7AA3">
        <w:rPr>
          <w:rFonts w:ascii="Times New Roman" w:hAnsi="Times New Roman" w:cs="Times New Roman"/>
          <w:sz w:val="28"/>
          <w:szCs w:val="24"/>
        </w:rPr>
        <w:t>от 10.12.2021 г. №</w:t>
      </w:r>
      <w:r w:rsidRPr="005A7AA3">
        <w:rPr>
          <w:rFonts w:ascii="Times New Roman" w:hAnsi="Times New Roman" w:cs="Times New Roman"/>
          <w:sz w:val="28"/>
          <w:szCs w:val="24"/>
          <w:shd w:val="clear" w:color="auto" w:fill="FFFFFF"/>
        </w:rPr>
        <w:t> 110-СД</w:t>
      </w:r>
      <w:r w:rsidRPr="005A7AA3">
        <w:rPr>
          <w:rFonts w:ascii="Times New Roman" w:hAnsi="Times New Roman" w:cs="Times New Roman"/>
          <w:sz w:val="28"/>
          <w:szCs w:val="24"/>
        </w:rPr>
        <w:t xml:space="preserve"> «Об утверждении </w:t>
      </w:r>
      <w:r w:rsidRPr="005A7AA3">
        <w:rPr>
          <w:rFonts w:ascii="Times New Roman" w:hAnsi="Times New Roman" w:cs="Times New Roman"/>
          <w:color w:val="000000"/>
          <w:sz w:val="28"/>
          <w:szCs w:val="24"/>
        </w:rPr>
        <w:t>положения о муниципальном контроле в сфере благоустройства</w:t>
      </w:r>
      <w:r w:rsidRPr="005A7AA3">
        <w:rPr>
          <w:rFonts w:ascii="Times New Roman" w:hAnsi="Times New Roman" w:cs="Times New Roman"/>
          <w:sz w:val="28"/>
          <w:szCs w:val="24"/>
        </w:rPr>
        <w:t xml:space="preserve">», </w:t>
      </w:r>
    </w:p>
    <w:p w:rsidR="005A7AA3" w:rsidRPr="005A7AA3" w:rsidRDefault="005A7AA3" w:rsidP="005A7AA3">
      <w:pPr>
        <w:tabs>
          <w:tab w:val="left" w:pos="709"/>
          <w:tab w:val="left" w:pos="113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A7A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за соблюдением правил благоустройства территории   согласно приложению № 1.</w:t>
      </w:r>
    </w:p>
    <w:p w:rsidR="005A7AA3" w:rsidRPr="005A7AA3" w:rsidRDefault="005A7AA3" w:rsidP="005A7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sub_5"/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5A7AA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bidi="ru-RU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:rsidR="005A7AA3" w:rsidRPr="005A7AA3" w:rsidRDefault="005A7AA3" w:rsidP="005A7AA3">
      <w:pPr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7AA3"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en-US"/>
        </w:rPr>
        <w:t>3. </w:t>
      </w:r>
      <w:r w:rsidRPr="005A7AA3">
        <w:rPr>
          <w:rFonts w:ascii="Times New Roman" w:eastAsia="Calibri" w:hAnsi="Times New Roman" w:cs="Times New Roman"/>
          <w:sz w:val="28"/>
          <w:lang w:eastAsia="en-US"/>
        </w:rPr>
        <w:t>Контроль за исполнением настоящего постановления оставляю за</w:t>
      </w:r>
      <w:r w:rsidRPr="005A7AA3">
        <w:rPr>
          <w:rFonts w:ascii="Times New Roman" w:eastAsia="Calibri" w:hAnsi="Times New Roman" w:cs="Times New Roman"/>
          <w:spacing w:val="-12"/>
          <w:sz w:val="28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sz w:val="28"/>
          <w:lang w:eastAsia="en-US"/>
        </w:rPr>
        <w:t>собой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A7AA3" w:rsidRPr="005A7AA3" w:rsidRDefault="005A7AA3" w:rsidP="005A7AA3">
      <w:pPr>
        <w:widowControl w:val="0"/>
        <w:tabs>
          <w:tab w:val="left" w:pos="-70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A3" w:rsidRPr="005A7AA3" w:rsidRDefault="005A7AA3" w:rsidP="005A7A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Администрации</w:t>
      </w:r>
    </w:p>
    <w:p w:rsidR="005A7AA3" w:rsidRPr="005A7AA3" w:rsidRDefault="005A7AA3" w:rsidP="005A7A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Быстрогорского</w:t>
      </w:r>
    </w:p>
    <w:p w:rsidR="005A7AA3" w:rsidRPr="005A7AA3" w:rsidRDefault="005A7AA3" w:rsidP="005A7A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                                                                      С.Н. Кутенко</w:t>
      </w:r>
    </w:p>
    <w:bookmarkEnd w:id="1"/>
    <w:p w:rsidR="005A7AA3" w:rsidRPr="005A7AA3" w:rsidRDefault="005A7AA3" w:rsidP="005A7AA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7AA3" w:rsidRPr="005A7AA3" w:rsidRDefault="005A7AA3" w:rsidP="005A7AA3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A7AA3" w:rsidRPr="005A7AA3" w:rsidRDefault="005A7AA3" w:rsidP="005A7A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5A7AA3" w:rsidRPr="005A7AA3" w:rsidRDefault="005A7AA3" w:rsidP="005A7AA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5A7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Быстрогорского</w:t>
      </w:r>
    </w:p>
    <w:p w:rsidR="005A7AA3" w:rsidRPr="005A7AA3" w:rsidRDefault="005A7AA3" w:rsidP="005A7A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5A7AA3" w:rsidRPr="005A7AA3" w:rsidRDefault="005A7AA3" w:rsidP="005A7AA3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7AA3">
        <w:rPr>
          <w:rFonts w:ascii="Times New Roman" w:hAnsi="Times New Roman" w:cs="Times New Roman"/>
          <w:color w:val="000000"/>
          <w:sz w:val="24"/>
          <w:szCs w:val="24"/>
        </w:rPr>
        <w:t>от 16.03.2022 года № 17</w:t>
      </w:r>
    </w:p>
    <w:p w:rsidR="005A7AA3" w:rsidRPr="005A7AA3" w:rsidRDefault="005A7AA3" w:rsidP="005A7AA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</w:t>
      </w:r>
    </w:p>
    <w:p w:rsidR="005A7AA3" w:rsidRPr="005A7AA3" w:rsidRDefault="005A7AA3" w:rsidP="005A7AA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7A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Pr="005A7A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проверочного листа (список контрольных вопросов)                                                </w:t>
      </w:r>
      <w:r w:rsidRPr="005A7A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 Быстрогорского сельского поселения Тацинского района Ростовской области.</w:t>
      </w:r>
    </w:p>
    <w:p w:rsidR="005A7AA3" w:rsidRPr="005A7AA3" w:rsidRDefault="005A7AA3" w:rsidP="005A7A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5A7AA3">
        <w:rPr>
          <w:rFonts w:ascii="Times New Roman" w:hAnsi="Times New Roman" w:cs="Times New Roman"/>
          <w:sz w:val="28"/>
          <w:szCs w:val="28"/>
        </w:rPr>
        <w:t xml:space="preserve"> в рамках полномочий органов местного самоуправления по решению вопросов местного значения.</w:t>
      </w:r>
    </w:p>
    <w:p w:rsidR="005A7AA3" w:rsidRPr="005A7AA3" w:rsidRDefault="005A7AA3" w:rsidP="005A7AA3">
      <w:pPr>
        <w:spacing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2. Наименование организации, фамилия, имя, отчество (при наличии) гражданина:</w:t>
      </w: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5A7AA3" w:rsidRPr="005A7AA3" w:rsidRDefault="005A7AA3" w:rsidP="005A7AA3">
      <w:pPr>
        <w:tabs>
          <w:tab w:val="left" w:pos="738"/>
        </w:tabs>
        <w:spacing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3. Место проведения контрольного мероприятия  с заполнением проверочного листа:</w:t>
      </w: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5A7AA3" w:rsidRPr="005A7AA3" w:rsidRDefault="005A7AA3" w:rsidP="005A7AA3">
      <w:pPr>
        <w:spacing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4. Реквизиты  решения о проведении контрольного мероприятия:</w:t>
      </w: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5A7AA3" w:rsidRPr="005A7AA3" w:rsidRDefault="005A7AA3" w:rsidP="005A7A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(номер, дата распоряжения о проведении контрольного мероприятия)</w:t>
      </w:r>
    </w:p>
    <w:p w:rsidR="005A7AA3" w:rsidRPr="005A7AA3" w:rsidRDefault="005A7AA3" w:rsidP="005A7AA3">
      <w:pPr>
        <w:spacing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Учетный  номер  контрольного мероприятия и дата присвоения учетного номера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Едином реестре проверок:</w:t>
      </w: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5A7AA3" w:rsidRPr="005A7AA3" w:rsidRDefault="005A7AA3" w:rsidP="005A7AA3">
      <w:pPr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5A7AA3" w:rsidRPr="005A7AA3" w:rsidRDefault="005A7AA3" w:rsidP="005A7A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5A7AA3" w:rsidRPr="005A7AA3" w:rsidRDefault="005A7AA3" w:rsidP="005A7AA3">
      <w:pPr>
        <w:tabs>
          <w:tab w:val="left" w:pos="788"/>
        </w:tabs>
        <w:spacing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5A7AA3" w:rsidRPr="005A7AA3" w:rsidRDefault="005A7AA3" w:rsidP="005A7AA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5A7AA3" w:rsidRPr="005A7AA3" w:rsidTr="003F06B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Варианты ответа</w:t>
            </w:r>
          </w:p>
        </w:tc>
      </w:tr>
      <w:tr w:rsidR="005A7AA3" w:rsidRPr="005A7AA3" w:rsidTr="003F06B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AA3" w:rsidRPr="005A7AA3" w:rsidRDefault="005A7AA3" w:rsidP="005A7AA3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Содержатся ли чистоте </w:t>
            </w: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Организация озеленения территории</w:t>
            </w:r>
          </w:p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Обеспечивается ли содержание и ремонт детских </w:t>
            </w: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A7AA3" w:rsidRPr="005A7AA3" w:rsidTr="003F06B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A7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A7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AA3" w:rsidRPr="005A7AA3" w:rsidRDefault="005A7AA3" w:rsidP="005A7AA3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A3" w:rsidRPr="005A7AA3" w:rsidRDefault="005A7AA3" w:rsidP="005A7AA3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5A7AA3" w:rsidRPr="005A7AA3" w:rsidRDefault="005A7AA3" w:rsidP="005A7AA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7AA3" w:rsidRPr="005A7AA3" w:rsidRDefault="005A7AA3" w:rsidP="005A7AA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                                   </w:t>
      </w:r>
    </w:p>
    <w:p w:rsidR="005A7AA3" w:rsidRPr="005A7AA3" w:rsidRDefault="005A7AA3" w:rsidP="005A7AA3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  <w:r w:rsidRPr="005A7AA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</w:t>
      </w:r>
    </w:p>
    <w:p w:rsidR="005A7AA3" w:rsidRPr="005A7AA3" w:rsidRDefault="005A7AA3" w:rsidP="005A7AA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  <w:r w:rsidRPr="005A7AA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(дата)</w:t>
      </w:r>
    </w:p>
    <w:p w:rsidR="005A7AA3" w:rsidRPr="005A7AA3" w:rsidRDefault="005A7AA3" w:rsidP="005A7AA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                                    </w:t>
      </w:r>
    </w:p>
    <w:p w:rsidR="005A7AA3" w:rsidRPr="005A7AA3" w:rsidRDefault="005A7AA3" w:rsidP="005A7AA3">
      <w:pPr>
        <w:spacing w:line="240" w:lineRule="auto"/>
        <w:rPr>
          <w:rFonts w:eastAsia="Calibri" w:cs="Times New Roman"/>
          <w:lang w:eastAsia="en-US"/>
        </w:rPr>
      </w:pP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(фамилия, имя, отчество (при наличии), должность                                                   (подпись)</w:t>
      </w:r>
      <w:r w:rsidRPr="005A7A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лица, проводящего контрольное мероприятие и заполняющего проверочный лист)</w:t>
      </w:r>
      <w:r w:rsidRPr="005A7AA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  <w:r w:rsidRPr="005A7AA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Pr="005A7AA3">
        <w:rPr>
          <w:rFonts w:ascii="Times New Roman" w:eastAsia="Calibri" w:hAnsi="Times New Roman" w:cs="Times New Roman"/>
          <w:sz w:val="28"/>
          <w:szCs w:val="28"/>
          <w:lang w:eastAsia="en-US"/>
        </w:rPr>
        <w:t>(дата)</w:t>
      </w:r>
    </w:p>
    <w:p w:rsidR="005A7AA3" w:rsidRDefault="005A7AA3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2DBA" w:rsidRPr="007A2DBA" w:rsidRDefault="007A2DBA" w:rsidP="007A2D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7A2DBA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7A2DBA" w:rsidRPr="007A2DBA" w:rsidRDefault="007A2DBA" w:rsidP="007A2D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</w:p>
    <w:p w:rsidR="007A2DBA" w:rsidRPr="007A2DBA" w:rsidRDefault="007A2DBA" w:rsidP="007A2DB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16 марта 2022 г.                                № 18                               п. Быстрогорский</w:t>
      </w:r>
    </w:p>
    <w:p w:rsidR="007A2DBA" w:rsidRPr="007A2DBA" w:rsidRDefault="007A2DBA" w:rsidP="007A2DB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Порядке осуществления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казначейского сопровождения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отношении средств,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определенных в соответствии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 статьей 242.26 Бюджетного кодекса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Российской Федерации,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бюджета Быстрогорского сельского поселения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Тацинского района.  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2DBA" w:rsidRPr="007A2DBA" w:rsidRDefault="007A2DBA" w:rsidP="007A2DB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пунктом 5 статьи 242.23 Бюджетного кодекса Российской Федерации, постановлением Правительства Российской Федерации от 01.12.2021 N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средств",-</w:t>
      </w:r>
    </w:p>
    <w:p w:rsidR="007A2DBA" w:rsidRPr="007A2DBA" w:rsidRDefault="007A2DBA" w:rsidP="007A2DB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2DBA" w:rsidRPr="007A2DBA" w:rsidRDefault="007A2DBA" w:rsidP="007A2DB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7A2DBA" w:rsidRPr="007A2DBA" w:rsidRDefault="007A2DBA" w:rsidP="007A2D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A2DB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1. Утвердить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Федерации, бюджета Быстрогорского сельского поселения Тацинского района согласно приложению к настоящему постановлению.</w:t>
      </w:r>
    </w:p>
    <w:p w:rsidR="007A2DBA" w:rsidRPr="007A2DBA" w:rsidRDefault="007A2DBA" w:rsidP="007A2D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7A2DB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2. Настоящее постановление вступает в силу с момента его подписания и распространяется на правоотношения, возникшие 1 января 2022 года.</w:t>
      </w:r>
    </w:p>
    <w:p w:rsidR="007A2DBA" w:rsidRPr="007A2DBA" w:rsidRDefault="007A2DBA" w:rsidP="007A2DBA">
      <w:pPr>
        <w:suppressAutoHyphens/>
        <w:autoSpaceDE w:val="0"/>
        <w:spacing w:line="240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  <w:lang w:eastAsia="ar-SA" w:bidi="ru-RU"/>
        </w:rPr>
      </w:pPr>
      <w:r w:rsidRPr="007A2DB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Pr="007A2DBA">
        <w:rPr>
          <w:rFonts w:ascii="Times New Roman" w:eastAsia="Arial" w:hAnsi="Times New Roman" w:cs="Times New Roman"/>
          <w:color w:val="000000"/>
          <w:sz w:val="28"/>
          <w:szCs w:val="28"/>
          <w:lang w:eastAsia="ar-SA" w:bidi="ru-RU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A2DBA" w:rsidRPr="007A2DBA" w:rsidRDefault="007A2DBA" w:rsidP="007A2DBA">
      <w:pPr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en-US"/>
        </w:rPr>
        <w:t>4. </w:t>
      </w:r>
      <w:r w:rsidRPr="007A2DBA">
        <w:rPr>
          <w:rFonts w:ascii="Times New Roman" w:eastAsia="Calibri" w:hAnsi="Times New Roman" w:cs="Times New Roman"/>
          <w:sz w:val="28"/>
          <w:lang w:eastAsia="en-US"/>
        </w:rPr>
        <w:t>Контроль за исполнением настоящего постановления оставляю за</w:t>
      </w:r>
      <w:r w:rsidRPr="007A2DBA">
        <w:rPr>
          <w:rFonts w:ascii="Times New Roman" w:eastAsia="Calibri" w:hAnsi="Times New Roman" w:cs="Times New Roman"/>
          <w:spacing w:val="-12"/>
          <w:sz w:val="28"/>
          <w:lang w:eastAsia="en-US"/>
        </w:rPr>
        <w:t xml:space="preserve"> </w:t>
      </w:r>
      <w:r w:rsidRPr="007A2DBA">
        <w:rPr>
          <w:rFonts w:ascii="Times New Roman" w:eastAsia="Calibri" w:hAnsi="Times New Roman" w:cs="Times New Roman"/>
          <w:sz w:val="28"/>
          <w:lang w:eastAsia="en-US"/>
        </w:rPr>
        <w:t>собой</w:t>
      </w:r>
      <w:r w:rsidRPr="007A2D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A2DBA" w:rsidRPr="007A2DBA" w:rsidRDefault="007A2DBA" w:rsidP="007A2DBA">
      <w:pPr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Администрации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Быстрогорского</w:t>
      </w:r>
    </w:p>
    <w:p w:rsidR="007A2DBA" w:rsidRPr="007A2DBA" w:rsidRDefault="007A2DBA" w:rsidP="007A2D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                                                                      С.Н. Кутенко</w:t>
      </w:r>
    </w:p>
    <w:p w:rsidR="007A2DBA" w:rsidRPr="007A2DBA" w:rsidRDefault="007A2DBA" w:rsidP="007A2DB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2DBA" w:rsidRPr="007A2DBA" w:rsidRDefault="007A2DBA" w:rsidP="007A2DBA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2D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7A2DBA" w:rsidRPr="007A2DBA" w:rsidRDefault="007A2DBA" w:rsidP="007A2D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2DBA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A2DBA" w:rsidRPr="007A2DBA" w:rsidRDefault="007A2DBA" w:rsidP="007A2D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DB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7A2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Быстрогорского</w:t>
      </w:r>
    </w:p>
    <w:p w:rsidR="007A2DBA" w:rsidRPr="007A2DBA" w:rsidRDefault="007A2DBA" w:rsidP="007A2D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2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7A2DBA" w:rsidRPr="007A2DBA" w:rsidRDefault="007A2DBA" w:rsidP="007A2DB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2DBA">
        <w:rPr>
          <w:rFonts w:ascii="Times New Roman" w:hAnsi="Times New Roman" w:cs="Times New Roman"/>
          <w:color w:val="000000"/>
          <w:sz w:val="24"/>
          <w:szCs w:val="24"/>
        </w:rPr>
        <w:t>от 16.03.2022 года № 18</w:t>
      </w:r>
    </w:p>
    <w:p w:rsidR="007A2DBA" w:rsidRPr="007A2DBA" w:rsidRDefault="007A2DBA" w:rsidP="007A2DBA">
      <w:pPr>
        <w:shd w:val="clear" w:color="auto" w:fill="FFFFFF"/>
        <w:spacing w:after="0" w:line="450" w:lineRule="atLeast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A2DB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ПОРЯДОК</w:t>
      </w:r>
    </w:p>
    <w:p w:rsidR="007A2DBA" w:rsidRPr="007A2DBA" w:rsidRDefault="007A2DBA" w:rsidP="007A2DBA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A2DB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Федерации, бюджета Быстрогорского сельского поселения Тацинского района</w:t>
      </w:r>
      <w:r w:rsidRPr="007A2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осуществления отделом экономики и финансов Администрацией Быстрогорского сельского поселения (далее-отдел) </w:t>
      </w:r>
      <w:r w:rsidRPr="007A2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A2DBA">
        <w:rPr>
          <w:rFonts w:ascii="Times New Roman" w:hAnsi="Times New Roman" w:cs="Times New Roman"/>
          <w:sz w:val="28"/>
          <w:szCs w:val="28"/>
        </w:rPr>
        <w:t>казначейского сопровождения в отношении средств, определенных в соответствии со </w:t>
      </w:r>
      <w:hyperlink r:id="rId9" w:anchor="/document/12112604/entry/24226" w:history="1">
        <w:r w:rsidRPr="007A2DBA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>В случае если федеральными законами или решениями Правительства Российской Федерации, предусмотренными </w:t>
      </w:r>
      <w:hyperlink r:id="rId10" w:anchor="/document/12112604/entry/2422612" w:history="1">
        <w:r w:rsidRPr="007A2DBA">
          <w:rPr>
            <w:rFonts w:ascii="Times New Roman" w:hAnsi="Times New Roman" w:cs="Times New Roman"/>
            <w:sz w:val="28"/>
            <w:szCs w:val="28"/>
          </w:rPr>
          <w:t>подпунктом 2 пункта 1 статьи 242.26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муниципально-частном партнерстве, настоящий Порядок распространяется в отношении указанных соглашений.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>2. 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 </w:t>
      </w:r>
      <w:hyperlink r:id="rId11" w:anchor="/document/12112604/entry/80" w:history="1">
        <w:r w:rsidRPr="007A2DBA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(договор)), содержащих положения, аналогичные установленным </w:t>
      </w:r>
      <w:hyperlink r:id="rId12" w:anchor="/document/12112604/entry/242232" w:history="1">
        <w:r w:rsidRPr="007A2DBA">
          <w:rPr>
            <w:rFonts w:ascii="Times New Roman" w:hAnsi="Times New Roman" w:cs="Times New Roman"/>
            <w:sz w:val="28"/>
            <w:szCs w:val="28"/>
          </w:rPr>
          <w:t>пунктом 2 статьи 242.23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Федерации.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3. Операции с целевыми средствами осуществляются на лицевых счетах, открываемых муниципальным участникам казначейского сопровождения в </w:t>
      </w:r>
      <w:r w:rsidRPr="007A2DBA">
        <w:rPr>
          <w:rFonts w:ascii="Times New Roman" w:hAnsi="Times New Roman" w:cs="Times New Roman"/>
          <w:color w:val="FF0000"/>
          <w:sz w:val="28"/>
          <w:szCs w:val="28"/>
        </w:rPr>
        <w:t>Отделе</w:t>
      </w:r>
      <w:r w:rsidRPr="007A2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A2DBA">
        <w:rPr>
          <w:rFonts w:ascii="Times New Roman" w:hAnsi="Times New Roman" w:cs="Times New Roman"/>
          <w:sz w:val="28"/>
          <w:szCs w:val="28"/>
        </w:rPr>
        <w:t>в установленном им порядке в соответствии с общими требованиями, установленными Федеральным казначейством согласно </w:t>
      </w:r>
      <w:hyperlink r:id="rId13" w:anchor="/document/12112604/entry/220109" w:history="1">
        <w:r w:rsidRPr="007A2DBA">
          <w:rPr>
            <w:rFonts w:ascii="Times New Roman" w:hAnsi="Times New Roman" w:cs="Times New Roman"/>
            <w:sz w:val="28"/>
            <w:szCs w:val="28"/>
          </w:rPr>
          <w:t>пункту 9 статьи 220.1</w:t>
        </w:r>
      </w:hyperlink>
      <w:r w:rsidRPr="007A2DBA">
        <w:rPr>
          <w:rFonts w:ascii="Times New Roman" w:hAnsi="Times New Roman" w:cs="Times New Roman"/>
          <w:sz w:val="28"/>
          <w:szCs w:val="28"/>
        </w:rPr>
        <w:t xml:space="preserve"> Бюджетного кодекса Российской Федерации (далее - лицевой счет), и с соблюдением   участниками казначейского сопровождения условий ведения и </w:t>
      </w:r>
      <w:r w:rsidRPr="007A2DBA">
        <w:rPr>
          <w:rFonts w:ascii="Times New Roman" w:hAnsi="Times New Roman" w:cs="Times New Roman"/>
          <w:sz w:val="28"/>
          <w:szCs w:val="28"/>
        </w:rPr>
        <w:lastRenderedPageBreak/>
        <w:t>использования лицевого счета (режима лицевого счета), указанных в </w:t>
      </w:r>
      <w:hyperlink r:id="rId14" w:anchor="/document/12112604/entry/242233" w:history="1">
        <w:r w:rsidRPr="007A2DBA">
          <w:rPr>
            <w:rFonts w:ascii="Times New Roman" w:hAnsi="Times New Roman" w:cs="Times New Roman"/>
            <w:sz w:val="28"/>
            <w:szCs w:val="28"/>
          </w:rPr>
          <w:t>пункте 3 статьи 242.23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Федерации.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 </w:t>
      </w:r>
      <w:hyperlink r:id="rId15" w:anchor="/document/12112604/entry/242131" w:history="1">
        <w:r w:rsidRPr="007A2DBA">
          <w:rPr>
            <w:rFonts w:ascii="Times New Roman" w:hAnsi="Times New Roman" w:cs="Times New Roman"/>
            <w:sz w:val="28"/>
            <w:szCs w:val="28"/>
          </w:rPr>
          <w:t>статьей 242.13-1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Федерации.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5. Операции с целевыми средствами проводятся на лицевых счетах после осуществления </w:t>
      </w:r>
      <w:r w:rsidRPr="007A2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Отделом </w:t>
      </w:r>
      <w:r w:rsidRPr="007A2DBA">
        <w:rPr>
          <w:rFonts w:ascii="Times New Roman" w:hAnsi="Times New Roman" w:cs="Times New Roman"/>
          <w:sz w:val="28"/>
          <w:szCs w:val="28"/>
        </w:rPr>
        <w:t xml:space="preserve">санкционирования указанных операций в порядке, установленном </w:t>
      </w:r>
      <w:r w:rsidRPr="007A2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Отделом </w:t>
      </w:r>
      <w:r w:rsidRPr="007A2DBA">
        <w:rPr>
          <w:rFonts w:ascii="Times New Roman" w:hAnsi="Times New Roman" w:cs="Times New Roman"/>
          <w:sz w:val="28"/>
          <w:szCs w:val="28"/>
        </w:rPr>
        <w:t xml:space="preserve"> в соответствии с </w:t>
      </w:r>
      <w:hyperlink r:id="rId16" w:anchor="/document/403170799/entry/0" w:history="1">
        <w:r w:rsidRPr="007A2D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01.12.2021 N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средств".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 </w:t>
      </w:r>
      <w:hyperlink r:id="rId17" w:anchor="/document/12112604/entry/242243" w:history="1">
        <w:r w:rsidRPr="007A2DBA">
          <w:rPr>
            <w:rFonts w:ascii="Times New Roman" w:hAnsi="Times New Roman" w:cs="Times New Roman"/>
            <w:sz w:val="28"/>
            <w:szCs w:val="28"/>
          </w:rPr>
          <w:t>пунктом 3 статьи 242.24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Федерации.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7. Взаимодействие при осуществлении операций с целевыми средствами, а также при обмене документами между </w:t>
      </w:r>
      <w:r w:rsidRPr="007A2DBA">
        <w:rPr>
          <w:rFonts w:ascii="Times New Roman" w:hAnsi="Times New Roman" w:cs="Times New Roman"/>
          <w:i/>
          <w:color w:val="FF0000"/>
          <w:sz w:val="28"/>
          <w:szCs w:val="28"/>
        </w:rPr>
        <w:t>Отделом</w:t>
      </w:r>
      <w:r w:rsidRPr="007A2DBA">
        <w:rPr>
          <w:rFonts w:ascii="Times New Roman" w:hAnsi="Times New Roman" w:cs="Times New Roman"/>
          <w:sz w:val="28"/>
          <w:szCs w:val="28"/>
        </w:rPr>
        <w:t>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 </w:t>
      </w:r>
      <w:hyperlink r:id="rId18" w:anchor="/document/10102673/entry/3" w:history="1">
        <w:r w:rsidRPr="007A2DB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A2DBA">
        <w:rPr>
          <w:rFonts w:ascii="Times New Roman" w:hAnsi="Times New Roman" w:cs="Times New Roman"/>
          <w:sz w:val="28"/>
          <w:szCs w:val="28"/>
        </w:rPr>
        <w:t> о государственной тайне.</w:t>
      </w:r>
    </w:p>
    <w:p w:rsidR="007A2DBA" w:rsidRPr="007A2DBA" w:rsidRDefault="007A2DBA" w:rsidP="007A2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</w:rPr>
        <w:t xml:space="preserve">8. </w:t>
      </w:r>
      <w:r w:rsidRPr="007A2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Отдел </w:t>
      </w:r>
      <w:r w:rsidRPr="007A2DBA">
        <w:rPr>
          <w:rFonts w:ascii="Times New Roman" w:hAnsi="Times New Roman" w:cs="Times New Roman"/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"Электронный бюджет".</w:t>
      </w:r>
    </w:p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p w:rsidR="005A7AA3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E16E2C" w:rsidRPr="00784577" w:rsidRDefault="00E16E2C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2561FD" w:rsidRDefault="002561FD" w:rsidP="002561FD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16 марта</w:t>
      </w:r>
      <w:r w:rsidR="00B5458F">
        <w:rPr>
          <w:rFonts w:ascii="Times New Roman" w:hAnsi="Times New Roman" w:cs="Times New Roman"/>
          <w:b/>
          <w:bCs/>
        </w:rPr>
        <w:t xml:space="preserve"> </w:t>
      </w:r>
      <w:r w:rsidR="00ED2A68">
        <w:rPr>
          <w:rFonts w:ascii="Times New Roman" w:hAnsi="Times New Roman" w:cs="Times New Roman"/>
          <w:b/>
          <w:bCs/>
        </w:rPr>
        <w:t>2022</w:t>
      </w:r>
      <w:r w:rsidR="00E16E2C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5</w:t>
      </w:r>
    </w:p>
    <w:p w:rsidR="00E16E2C" w:rsidRPr="00784577" w:rsidRDefault="00E16E2C" w:rsidP="002561FD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>
        <w:rPr>
          <w:rFonts w:ascii="Times New Roman" w:hAnsi="Times New Roman" w:cs="Times New Roman"/>
        </w:rPr>
        <w:t>Глава 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>
        <w:rPr>
          <w:rFonts w:ascii="Times New Roman" w:hAnsi="Times New Roman" w:cs="Times New Roman"/>
        </w:rPr>
        <w:t xml:space="preserve"> С. Н. Кутенко</w:t>
      </w: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6E2C" w:rsidSect="00BE21B5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20" w:rsidRDefault="00AC3620">
      <w:pPr>
        <w:spacing w:after="0" w:line="240" w:lineRule="auto"/>
      </w:pPr>
      <w:r>
        <w:separator/>
      </w:r>
    </w:p>
  </w:endnote>
  <w:endnote w:type="continuationSeparator" w:id="0">
    <w:p w:rsidR="00AC3620" w:rsidRDefault="00A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20" w:rsidRPr="004B0856" w:rsidRDefault="00D74E59" w:rsidP="0061420D">
    <w:pPr>
      <w:pStyle w:val="afffc"/>
      <w:framePr w:wrap="around" w:vAnchor="text" w:hAnchor="margin" w:xAlign="right" w:y="1"/>
      <w:rPr>
        <w:lang w:val="en-US"/>
      </w:rPr>
    </w:pPr>
    <w:r>
      <w:rPr>
        <w:rStyle w:val="aff7"/>
      </w:rPr>
      <w:fldChar w:fldCharType="begin"/>
    </w:r>
    <w:r w:rsidR="00AC3620" w:rsidRPr="008D74DC">
      <w:rPr>
        <w:rStyle w:val="aff7"/>
        <w:lang w:val="en-US"/>
      </w:rPr>
      <w:instrText xml:space="preserve">PAGE  </w:instrText>
    </w:r>
    <w:r>
      <w:rPr>
        <w:rStyle w:val="aff7"/>
      </w:rPr>
      <w:fldChar w:fldCharType="separate"/>
    </w:r>
    <w:r w:rsidR="007A2DBA">
      <w:rPr>
        <w:rStyle w:val="aff7"/>
        <w:noProof/>
        <w:lang w:val="en-US"/>
      </w:rPr>
      <w:t>19</w:t>
    </w:r>
    <w:r>
      <w:rPr>
        <w:rStyle w:val="aff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20" w:rsidRDefault="00AC3620">
      <w:pPr>
        <w:spacing w:after="0" w:line="240" w:lineRule="auto"/>
      </w:pPr>
      <w:r>
        <w:separator/>
      </w:r>
    </w:p>
  </w:footnote>
  <w:footnote w:type="continuationSeparator" w:id="0">
    <w:p w:rsidR="00AC3620" w:rsidRDefault="00A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540C4C"/>
    <w:multiLevelType w:val="hybridMultilevel"/>
    <w:tmpl w:val="2EF24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E13FD"/>
    <w:multiLevelType w:val="hybridMultilevel"/>
    <w:tmpl w:val="571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3BA2"/>
    <w:multiLevelType w:val="hybridMultilevel"/>
    <w:tmpl w:val="4DC2A4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0F795718"/>
    <w:multiLevelType w:val="multilevel"/>
    <w:tmpl w:val="38F2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607353D"/>
    <w:multiLevelType w:val="hybridMultilevel"/>
    <w:tmpl w:val="07B024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292776C"/>
    <w:multiLevelType w:val="hybridMultilevel"/>
    <w:tmpl w:val="53FED0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84675"/>
    <w:multiLevelType w:val="hybridMultilevel"/>
    <w:tmpl w:val="2B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1D0412D"/>
    <w:multiLevelType w:val="multilevel"/>
    <w:tmpl w:val="587AB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EB0081"/>
    <w:multiLevelType w:val="hybridMultilevel"/>
    <w:tmpl w:val="2924A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952363"/>
    <w:multiLevelType w:val="multilevel"/>
    <w:tmpl w:val="7D6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2C77DB5"/>
    <w:multiLevelType w:val="hybridMultilevel"/>
    <w:tmpl w:val="9886C86A"/>
    <w:lvl w:ilvl="0" w:tplc="2E5E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4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C9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A6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2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62B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0A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0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44984F92"/>
    <w:multiLevelType w:val="hybridMultilevel"/>
    <w:tmpl w:val="751A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AC95009"/>
    <w:multiLevelType w:val="hybridMultilevel"/>
    <w:tmpl w:val="3C56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20ED"/>
    <w:multiLevelType w:val="hybridMultilevel"/>
    <w:tmpl w:val="B798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2" w15:restartNumberingAfterBreak="0">
    <w:nsid w:val="60A61697"/>
    <w:multiLevelType w:val="hybridMultilevel"/>
    <w:tmpl w:val="ACA4AC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35" w15:restartNumberingAfterBreak="0">
    <w:nsid w:val="7F4D09ED"/>
    <w:multiLevelType w:val="hybridMultilevel"/>
    <w:tmpl w:val="D346B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35"/>
  </w:num>
  <w:num w:numId="9">
    <w:abstractNumId w:val="24"/>
  </w:num>
  <w:num w:numId="10">
    <w:abstractNumId w:val="32"/>
  </w:num>
  <w:num w:numId="11">
    <w:abstractNumId w:val="10"/>
  </w:num>
  <w:num w:numId="12">
    <w:abstractNumId w:val="27"/>
  </w:num>
  <w:num w:numId="13">
    <w:abstractNumId w:val="5"/>
  </w:num>
  <w:num w:numId="14">
    <w:abstractNumId w:val="15"/>
  </w:num>
  <w:num w:numId="15">
    <w:abstractNumId w:val="21"/>
  </w:num>
  <w:num w:numId="16">
    <w:abstractNumId w:val="20"/>
  </w:num>
  <w:num w:numId="17">
    <w:abstractNumId w:val="11"/>
  </w:num>
  <w:num w:numId="18">
    <w:abstractNumId w:val="25"/>
  </w:num>
  <w:num w:numId="19">
    <w:abstractNumId w:val="9"/>
  </w:num>
  <w:num w:numId="20">
    <w:abstractNumId w:val="6"/>
  </w:num>
  <w:num w:numId="21">
    <w:abstractNumId w:val="31"/>
  </w:num>
  <w:num w:numId="22">
    <w:abstractNumId w:val="22"/>
  </w:num>
  <w:num w:numId="23">
    <w:abstractNumId w:val="33"/>
  </w:num>
  <w:num w:numId="24">
    <w:abstractNumId w:val="7"/>
  </w:num>
  <w:num w:numId="25">
    <w:abstractNumId w:val="14"/>
  </w:num>
  <w:num w:numId="26">
    <w:abstractNumId w:val="30"/>
  </w:num>
  <w:num w:numId="27">
    <w:abstractNumId w:val="18"/>
  </w:num>
  <w:num w:numId="28">
    <w:abstractNumId w:val="34"/>
  </w:num>
  <w:num w:numId="29">
    <w:abstractNumId w:val="28"/>
  </w:num>
  <w:num w:numId="30">
    <w:abstractNumId w:val="16"/>
  </w:num>
  <w:num w:numId="31">
    <w:abstractNumId w:val="0"/>
  </w:num>
  <w:num w:numId="32">
    <w:abstractNumId w:val="13"/>
  </w:num>
  <w:num w:numId="33">
    <w:abstractNumId w:val="2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B706B"/>
    <w:rsid w:val="000D1C21"/>
    <w:rsid w:val="000D793D"/>
    <w:rsid w:val="000E05EA"/>
    <w:rsid w:val="00113289"/>
    <w:rsid w:val="00125950"/>
    <w:rsid w:val="00125D07"/>
    <w:rsid w:val="00127124"/>
    <w:rsid w:val="00147B25"/>
    <w:rsid w:val="00161D9F"/>
    <w:rsid w:val="001633FC"/>
    <w:rsid w:val="00166B32"/>
    <w:rsid w:val="00177AF5"/>
    <w:rsid w:val="00190A74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561FD"/>
    <w:rsid w:val="00260A00"/>
    <w:rsid w:val="00266359"/>
    <w:rsid w:val="00283730"/>
    <w:rsid w:val="002C64C7"/>
    <w:rsid w:val="002E7E99"/>
    <w:rsid w:val="00310DA0"/>
    <w:rsid w:val="00311755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16FE"/>
    <w:rsid w:val="005321A6"/>
    <w:rsid w:val="00534CEE"/>
    <w:rsid w:val="005468DD"/>
    <w:rsid w:val="00550BF0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A7AA3"/>
    <w:rsid w:val="005C749A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6F1A7F"/>
    <w:rsid w:val="0070403B"/>
    <w:rsid w:val="00710BE7"/>
    <w:rsid w:val="00711B7C"/>
    <w:rsid w:val="00715068"/>
    <w:rsid w:val="00724CE3"/>
    <w:rsid w:val="0076474C"/>
    <w:rsid w:val="00784577"/>
    <w:rsid w:val="007860C0"/>
    <w:rsid w:val="007867FB"/>
    <w:rsid w:val="007960C1"/>
    <w:rsid w:val="007A153C"/>
    <w:rsid w:val="007A2DBA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8E4D3F"/>
    <w:rsid w:val="00911272"/>
    <w:rsid w:val="00911E57"/>
    <w:rsid w:val="00930B38"/>
    <w:rsid w:val="00932F9B"/>
    <w:rsid w:val="00934300"/>
    <w:rsid w:val="00941627"/>
    <w:rsid w:val="00943BBF"/>
    <w:rsid w:val="00960B39"/>
    <w:rsid w:val="00965402"/>
    <w:rsid w:val="0096780F"/>
    <w:rsid w:val="009B5B7A"/>
    <w:rsid w:val="009C0873"/>
    <w:rsid w:val="009E7A71"/>
    <w:rsid w:val="00A00A01"/>
    <w:rsid w:val="00A10932"/>
    <w:rsid w:val="00A21068"/>
    <w:rsid w:val="00A2736B"/>
    <w:rsid w:val="00A51DBF"/>
    <w:rsid w:val="00A6118A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3620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5458F"/>
    <w:rsid w:val="00B644E1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234A7"/>
    <w:rsid w:val="00D326EB"/>
    <w:rsid w:val="00D33200"/>
    <w:rsid w:val="00D3383E"/>
    <w:rsid w:val="00D45954"/>
    <w:rsid w:val="00D560FF"/>
    <w:rsid w:val="00D563AB"/>
    <w:rsid w:val="00D61822"/>
    <w:rsid w:val="00D661E0"/>
    <w:rsid w:val="00D6773D"/>
    <w:rsid w:val="00D74E59"/>
    <w:rsid w:val="00D86A6D"/>
    <w:rsid w:val="00D87E27"/>
    <w:rsid w:val="00D949C1"/>
    <w:rsid w:val="00D96E7E"/>
    <w:rsid w:val="00DA1B5D"/>
    <w:rsid w:val="00E16E2C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D2A68"/>
    <w:rsid w:val="00EE5818"/>
    <w:rsid w:val="00EE7609"/>
    <w:rsid w:val="00F00CB0"/>
    <w:rsid w:val="00F2315D"/>
    <w:rsid w:val="00F30DCD"/>
    <w:rsid w:val="00F31FE6"/>
    <w:rsid w:val="00F41F5A"/>
    <w:rsid w:val="00F5479A"/>
    <w:rsid w:val="00F60FDA"/>
    <w:rsid w:val="00F67A93"/>
    <w:rsid w:val="00F85A11"/>
    <w:rsid w:val="00F8644C"/>
    <w:rsid w:val="00F93C90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ED6098-ACBF-424D-A7B3-161D5DF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uiPriority w:val="99"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uiPriority w:val="99"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link w:val="af4"/>
    <w:rsid w:val="00517B8B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6">
    <w:name w:val="Верхний колонтитул Знак"/>
    <w:uiPriority w:val="99"/>
    <w:rsid w:val="00517B8B"/>
    <w:rPr>
      <w:rFonts w:cs="Times New Roman"/>
    </w:rPr>
  </w:style>
  <w:style w:type="character" w:customStyle="1" w:styleId="af7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8">
    <w:name w:val="Цветовое выделение"/>
    <w:rsid w:val="00517B8B"/>
    <w:rPr>
      <w:b/>
      <w:color w:val="26282F"/>
      <w:sz w:val="26"/>
    </w:rPr>
  </w:style>
  <w:style w:type="character" w:customStyle="1" w:styleId="af9">
    <w:name w:val="Символ сноски"/>
    <w:rsid w:val="00517B8B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517B8B"/>
    <w:rPr>
      <w:color w:val="0058A9"/>
      <w:sz w:val="26"/>
    </w:rPr>
  </w:style>
  <w:style w:type="character" w:customStyle="1" w:styleId="afc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d">
    <w:name w:val="Заголовок своего сообщения"/>
    <w:rsid w:val="00517B8B"/>
    <w:rPr>
      <w:color w:val="26282F"/>
      <w:sz w:val="26"/>
    </w:rPr>
  </w:style>
  <w:style w:type="character" w:customStyle="1" w:styleId="afe">
    <w:name w:val="Заголовок чужого сообщения"/>
    <w:rsid w:val="00517B8B"/>
    <w:rPr>
      <w:color w:val="FF0000"/>
      <w:sz w:val="26"/>
    </w:rPr>
  </w:style>
  <w:style w:type="character" w:customStyle="1" w:styleId="aff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517B8B"/>
    <w:rPr>
      <w:color w:val="FF0000"/>
      <w:sz w:val="26"/>
    </w:rPr>
  </w:style>
  <w:style w:type="character" w:customStyle="1" w:styleId="aff2">
    <w:name w:val="Продолжение ссылки"/>
    <w:rsid w:val="00517B8B"/>
  </w:style>
  <w:style w:type="character" w:customStyle="1" w:styleId="aff3">
    <w:name w:val="Сравнение редакций"/>
    <w:rsid w:val="00517B8B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6">
    <w:name w:val="Утратил силу"/>
    <w:rsid w:val="00517B8B"/>
    <w:rPr>
      <w:strike/>
      <w:color w:val="666600"/>
      <w:sz w:val="26"/>
    </w:rPr>
  </w:style>
  <w:style w:type="character" w:styleId="aff7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8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9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a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b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c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d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e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f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0">
    <w:name w:val="Заголовок"/>
    <w:basedOn w:val="afff1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1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2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4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5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5"/>
    <w:rsid w:val="00517B8B"/>
    <w:rPr>
      <w:rFonts w:ascii="Times New Roman" w:eastAsia="Calibri" w:hAnsi="Times New Roman"/>
      <w:b/>
      <w:lang w:eastAsia="ar-SA"/>
    </w:rPr>
  </w:style>
  <w:style w:type="paragraph" w:customStyle="1" w:styleId="afff6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7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8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9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9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a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b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b"/>
    <w:rsid w:val="00517B8B"/>
    <w:rPr>
      <w:rFonts w:eastAsia="Calibri"/>
      <w:lang w:eastAsia="ar-SA"/>
    </w:rPr>
  </w:style>
  <w:style w:type="paragraph" w:styleId="afffc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c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517B8B"/>
  </w:style>
  <w:style w:type="paragraph" w:customStyle="1" w:styleId="affff">
    <w:name w:val="Внимание: недобросовестность!"/>
    <w:basedOn w:val="afffd"/>
    <w:next w:val="a"/>
    <w:rsid w:val="00517B8B"/>
  </w:style>
  <w:style w:type="paragraph" w:customStyle="1" w:styleId="affff0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2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f0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517B8B"/>
  </w:style>
  <w:style w:type="paragraph" w:customStyle="1" w:styleId="affffd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517B8B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517B8B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517B8B"/>
  </w:style>
  <w:style w:type="paragraph" w:customStyle="1" w:styleId="afffff2">
    <w:name w:val="Куда обратиться?"/>
    <w:basedOn w:val="afffd"/>
    <w:next w:val="a"/>
    <w:rsid w:val="00517B8B"/>
  </w:style>
  <w:style w:type="paragraph" w:customStyle="1" w:styleId="afffff3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517B8B"/>
  </w:style>
  <w:style w:type="paragraph" w:customStyle="1" w:styleId="afffff5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1"/>
    <w:next w:val="a"/>
    <w:rsid w:val="00517B8B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517B8B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1"/>
    <w:next w:val="a"/>
    <w:rsid w:val="00517B8B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517B8B"/>
  </w:style>
  <w:style w:type="paragraph" w:customStyle="1" w:styleId="afffffe">
    <w:name w:val="Примечание."/>
    <w:basedOn w:val="afffd"/>
    <w:next w:val="a"/>
    <w:rsid w:val="00517B8B"/>
  </w:style>
  <w:style w:type="paragraph" w:customStyle="1" w:styleId="affffff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517B8B"/>
    <w:pPr>
      <w:ind w:firstLine="500"/>
    </w:pPr>
  </w:style>
  <w:style w:type="paragraph" w:customStyle="1" w:styleId="affffff2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6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7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c">
    <w:name w:val="FollowedHyperlink"/>
    <w:uiPriority w:val="99"/>
    <w:unhideWhenUsed/>
    <w:rsid w:val="00517B8B"/>
    <w:rPr>
      <w:color w:val="800080"/>
      <w:u w:val="single"/>
    </w:rPr>
  </w:style>
  <w:style w:type="paragraph" w:styleId="affffffd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e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  <w:style w:type="paragraph" w:styleId="af4">
    <w:name w:val="Plain Text"/>
    <w:basedOn w:val="a"/>
    <w:link w:val="af3"/>
    <w:rsid w:val="005316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ff0">
    <w:name w:val="Текст Знак1"/>
    <w:basedOn w:val="a0"/>
    <w:uiPriority w:val="99"/>
    <w:semiHidden/>
    <w:rsid w:val="005316FE"/>
    <w:rPr>
      <w:rFonts w:ascii="Consolas" w:hAnsi="Consolas" w:cs="Calibri"/>
      <w:sz w:val="21"/>
      <w:szCs w:val="21"/>
    </w:rPr>
  </w:style>
  <w:style w:type="paragraph" w:customStyle="1" w:styleId="Heading0">
    <w:name w:val="Heading"/>
    <w:uiPriority w:val="99"/>
    <w:rsid w:val="00531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ffffff">
    <w:name w:val="endnote reference"/>
    <w:basedOn w:val="a0"/>
    <w:uiPriority w:val="99"/>
    <w:semiHidden/>
    <w:unhideWhenUsed/>
    <w:rsid w:val="00311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hom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om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garant.ru/" TargetMode="External"/><Relationship Id="rId10" Type="http://schemas.openxmlformats.org/officeDocument/2006/relationships/hyperlink" Target="https://hom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4D64-C03E-4E79-B439-8CA21CE5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22</Pages>
  <Words>5863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150</cp:revision>
  <cp:lastPrinted>2021-12-24T07:57:00Z</cp:lastPrinted>
  <dcterms:created xsi:type="dcterms:W3CDTF">2009-03-03T13:53:00Z</dcterms:created>
  <dcterms:modified xsi:type="dcterms:W3CDTF">2022-03-31T06:16:00Z</dcterms:modified>
</cp:coreProperties>
</file>